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4795A" w:rsidRPr="00DB79A4" w:rsidRDefault="0044795A" w:rsidP="00723685">
      <w:pPr>
        <w:tabs>
          <w:tab w:val="right" w:leader="underscore" w:pos="8505"/>
        </w:tabs>
        <w:jc w:val="center"/>
        <w:rPr>
          <w:rFonts w:ascii="Times New Roman" w:hAnsi="Times New Roman" w:cs="Times New Roman"/>
          <w:b/>
          <w:bCs/>
          <w:sz w:val="24"/>
          <w:szCs w:val="24"/>
        </w:rPr>
      </w:pPr>
    </w:p>
    <w:p w:rsidR="00993DE4" w:rsidRDefault="00993DE4" w:rsidP="000500ED">
      <w:pPr>
        <w:ind w:right="583"/>
        <w:jc w:val="center"/>
        <w:rPr>
          <w:rFonts w:ascii="Times New Roman" w:hAnsi="Times New Roman" w:cs="Times New Roman"/>
          <w:b/>
          <w:bCs/>
          <w:sz w:val="24"/>
          <w:szCs w:val="24"/>
        </w:rPr>
      </w:pPr>
      <w:bookmarkStart w:id="0" w:name="_GoBack"/>
      <w:bookmarkEnd w:id="0"/>
    </w:p>
    <w:p w:rsidR="0044795A" w:rsidRPr="000500ED" w:rsidRDefault="0044795A" w:rsidP="000500ED">
      <w:pPr>
        <w:ind w:right="583"/>
        <w:jc w:val="center"/>
        <w:rPr>
          <w:rFonts w:ascii="Times New Roman" w:hAnsi="Times New Roman" w:cs="Times New Roman"/>
          <w:b/>
          <w:bCs/>
          <w:sz w:val="24"/>
          <w:szCs w:val="24"/>
        </w:rPr>
      </w:pPr>
      <w:r w:rsidRPr="000500ED">
        <w:rPr>
          <w:rFonts w:ascii="Times New Roman" w:hAnsi="Times New Roman" w:cs="Times New Roman"/>
          <w:b/>
          <w:bCs/>
          <w:sz w:val="24"/>
          <w:szCs w:val="24"/>
        </w:rPr>
        <w:t>RANGOS SUTARTIS</w:t>
      </w:r>
    </w:p>
    <w:p w:rsidR="0044795A" w:rsidRPr="000500ED" w:rsidRDefault="0044795A" w:rsidP="000500ED">
      <w:pPr>
        <w:ind w:right="583"/>
        <w:jc w:val="center"/>
        <w:rPr>
          <w:rFonts w:ascii="Times New Roman" w:hAnsi="Times New Roman" w:cs="Times New Roman"/>
          <w:b/>
          <w:bCs/>
          <w:sz w:val="24"/>
          <w:szCs w:val="24"/>
        </w:rPr>
      </w:pPr>
    </w:p>
    <w:p w:rsidR="0044795A" w:rsidRPr="000500ED" w:rsidRDefault="0044795A" w:rsidP="000500ED">
      <w:pPr>
        <w:ind w:right="583"/>
        <w:jc w:val="center"/>
        <w:rPr>
          <w:rFonts w:ascii="Times New Roman" w:hAnsi="Times New Roman" w:cs="Times New Roman"/>
          <w:sz w:val="24"/>
          <w:szCs w:val="24"/>
        </w:rPr>
      </w:pPr>
      <w:r w:rsidRPr="000500ED">
        <w:rPr>
          <w:rFonts w:ascii="Times New Roman" w:hAnsi="Times New Roman" w:cs="Times New Roman"/>
          <w:i/>
          <w:iCs/>
          <w:sz w:val="24"/>
          <w:szCs w:val="24"/>
        </w:rPr>
        <w:t xml:space="preserve">Data  </w:t>
      </w:r>
      <w:r w:rsidRPr="000500ED">
        <w:rPr>
          <w:rFonts w:ascii="Times New Roman" w:hAnsi="Times New Roman" w:cs="Times New Roman"/>
          <w:sz w:val="24"/>
          <w:szCs w:val="24"/>
        </w:rPr>
        <w:t>Nr.</w:t>
      </w:r>
      <w:r w:rsidRPr="000500ED">
        <w:rPr>
          <w:rFonts w:ascii="Times New Roman" w:hAnsi="Times New Roman" w:cs="Times New Roman"/>
          <w:b/>
          <w:bCs/>
          <w:sz w:val="24"/>
          <w:szCs w:val="24"/>
        </w:rPr>
        <w:t xml:space="preserve"> ________</w:t>
      </w:r>
    </w:p>
    <w:p w:rsidR="0044795A" w:rsidRPr="000500ED" w:rsidRDefault="0044795A" w:rsidP="000500ED">
      <w:pPr>
        <w:ind w:right="583"/>
        <w:jc w:val="center"/>
        <w:rPr>
          <w:rFonts w:ascii="Times New Roman" w:hAnsi="Times New Roman" w:cs="Times New Roman"/>
          <w:i/>
          <w:iCs/>
          <w:sz w:val="24"/>
          <w:szCs w:val="24"/>
        </w:rPr>
      </w:pPr>
      <w:r w:rsidRPr="000500ED">
        <w:rPr>
          <w:rFonts w:ascii="Times New Roman" w:hAnsi="Times New Roman" w:cs="Times New Roman"/>
          <w:i/>
          <w:iCs/>
          <w:sz w:val="24"/>
          <w:szCs w:val="24"/>
        </w:rPr>
        <w:t>Vieta</w:t>
      </w:r>
    </w:p>
    <w:p w:rsidR="0044795A" w:rsidRPr="000500ED" w:rsidRDefault="0044795A" w:rsidP="000500ED">
      <w:pPr>
        <w:ind w:right="583"/>
        <w:jc w:val="center"/>
        <w:rPr>
          <w:rFonts w:ascii="Times New Roman" w:hAnsi="Times New Roman" w:cs="Times New Roman"/>
          <w:i/>
          <w:iCs/>
          <w:sz w:val="24"/>
          <w:szCs w:val="24"/>
        </w:rPr>
      </w:pPr>
    </w:p>
    <w:p w:rsidR="0044795A" w:rsidRPr="000500ED" w:rsidRDefault="0044795A" w:rsidP="000500ED">
      <w:pPr>
        <w:ind w:right="583"/>
        <w:jc w:val="center"/>
        <w:rPr>
          <w:rFonts w:ascii="Times New Roman" w:hAnsi="Times New Roman" w:cs="Times New Roman"/>
          <w:sz w:val="24"/>
          <w:szCs w:val="24"/>
        </w:rPr>
      </w:pPr>
      <w:r w:rsidRPr="000500ED">
        <w:rPr>
          <w:rFonts w:ascii="Times New Roman" w:hAnsi="Times New Roman" w:cs="Times New Roman"/>
          <w:sz w:val="24"/>
          <w:szCs w:val="24"/>
        </w:rPr>
        <w:t>___________________________________, atstovaujama [pareigos, vardas, pavardė], veikiančio                 (-</w:t>
      </w:r>
      <w:proofErr w:type="spellStart"/>
      <w:r w:rsidRPr="000500ED">
        <w:rPr>
          <w:rFonts w:ascii="Times New Roman" w:hAnsi="Times New Roman" w:cs="Times New Roman"/>
          <w:sz w:val="24"/>
          <w:szCs w:val="24"/>
        </w:rPr>
        <w:t>ios</w:t>
      </w:r>
      <w:proofErr w:type="spellEnd"/>
      <w:r w:rsidRPr="000500ED">
        <w:rPr>
          <w:rFonts w:ascii="Times New Roman" w:hAnsi="Times New Roman" w:cs="Times New Roman"/>
          <w:sz w:val="24"/>
          <w:szCs w:val="24"/>
        </w:rPr>
        <w:t>) pagal __________________, (toliau – Užsakovas), ir ___________________, atstovaujama [pareigos, vardas, pavardė], veikiančio (-</w:t>
      </w:r>
      <w:proofErr w:type="spellStart"/>
      <w:r w:rsidRPr="000500ED">
        <w:rPr>
          <w:rFonts w:ascii="Times New Roman" w:hAnsi="Times New Roman" w:cs="Times New Roman"/>
          <w:sz w:val="24"/>
          <w:szCs w:val="24"/>
        </w:rPr>
        <w:t>ios</w:t>
      </w:r>
      <w:proofErr w:type="spellEnd"/>
      <w:r w:rsidRPr="000500ED">
        <w:rPr>
          <w:rFonts w:ascii="Times New Roman" w:hAnsi="Times New Roman" w:cs="Times New Roman"/>
          <w:sz w:val="24"/>
          <w:szCs w:val="24"/>
        </w:rPr>
        <w:t>) pagal ______________________, (toliau – Rangovas), ir toliau kartu vadinami Šalimis, o kiekvienas atskirai – Šalimi, sudarė šią Statybos rangos darbų sutartį (toliau – Sutartis).</w:t>
      </w:r>
    </w:p>
    <w:p w:rsidR="0044795A" w:rsidRPr="000500ED" w:rsidRDefault="0044795A" w:rsidP="000500ED">
      <w:pPr>
        <w:ind w:right="583"/>
        <w:jc w:val="both"/>
        <w:rPr>
          <w:rFonts w:ascii="Times New Roman" w:hAnsi="Times New Roman" w:cs="Times New Roman"/>
          <w:sz w:val="24"/>
          <w:szCs w:val="24"/>
          <w:highlight w:val="yellow"/>
        </w:rPr>
      </w:pPr>
    </w:p>
    <w:p w:rsidR="0044795A" w:rsidRPr="000500ED" w:rsidRDefault="0044795A" w:rsidP="000500ED">
      <w:pPr>
        <w:ind w:right="583"/>
        <w:jc w:val="center"/>
        <w:rPr>
          <w:rFonts w:ascii="Times New Roman" w:hAnsi="Times New Roman" w:cs="Times New Roman"/>
          <w:b/>
          <w:bCs/>
          <w:sz w:val="24"/>
          <w:szCs w:val="24"/>
        </w:rPr>
      </w:pPr>
      <w:r w:rsidRPr="000500ED">
        <w:rPr>
          <w:rFonts w:ascii="Times New Roman" w:hAnsi="Times New Roman" w:cs="Times New Roman"/>
          <w:b/>
          <w:bCs/>
          <w:sz w:val="24"/>
          <w:szCs w:val="24"/>
        </w:rPr>
        <w:t>1. BENDROSIOS NUOSTATOS</w:t>
      </w:r>
    </w:p>
    <w:p w:rsidR="0044795A" w:rsidRPr="000500ED" w:rsidRDefault="0044795A" w:rsidP="000500ED">
      <w:pPr>
        <w:ind w:right="583"/>
        <w:jc w:val="both"/>
        <w:rPr>
          <w:rFonts w:ascii="Times New Roman" w:hAnsi="Times New Roman" w:cs="Times New Roman"/>
          <w:b/>
          <w:bCs/>
          <w:sz w:val="24"/>
          <w:szCs w:val="24"/>
          <w:highlight w:val="yellow"/>
        </w:rPr>
      </w:pPr>
      <w:r w:rsidRPr="000500ED">
        <w:rPr>
          <w:rFonts w:ascii="Times New Roman" w:hAnsi="Times New Roman" w:cs="Times New Roman"/>
          <w:b/>
          <w:bCs/>
          <w:sz w:val="24"/>
          <w:szCs w:val="24"/>
          <w:highlight w:val="yellow"/>
        </w:rPr>
        <w:t xml:space="preserve"> </w:t>
      </w:r>
    </w:p>
    <w:p w:rsidR="0044795A" w:rsidRPr="000500ED" w:rsidRDefault="0044795A" w:rsidP="000500ED">
      <w:pPr>
        <w:ind w:right="583" w:firstLine="567"/>
        <w:jc w:val="both"/>
        <w:rPr>
          <w:rFonts w:ascii="Times New Roman" w:hAnsi="Times New Roman" w:cs="Times New Roman"/>
          <w:sz w:val="24"/>
          <w:szCs w:val="24"/>
        </w:rPr>
      </w:pPr>
      <w:r w:rsidRPr="000500ED">
        <w:rPr>
          <w:rFonts w:ascii="Times New Roman" w:hAnsi="Times New Roman" w:cs="Times New Roman"/>
          <w:sz w:val="24"/>
          <w:szCs w:val="24"/>
        </w:rPr>
        <w:t>1.1. Sutartyje vartojamos sąvokos atitinka sąvokas, vartojamas Lietuvos Respublikos civiliniame kodekse, Lietuvos Respublikos statybos įstatyme, Statybos techniniuose reglamentuose, Lietuvos Respublikos viešųjų pirkimų įstatyme.</w:t>
      </w:r>
    </w:p>
    <w:p w:rsidR="0044795A" w:rsidRPr="000500ED" w:rsidRDefault="0044795A" w:rsidP="000500ED">
      <w:pPr>
        <w:ind w:right="583" w:firstLine="567"/>
        <w:jc w:val="both"/>
        <w:rPr>
          <w:rFonts w:ascii="Times New Roman" w:hAnsi="Times New Roman" w:cs="Times New Roman"/>
          <w:sz w:val="24"/>
          <w:szCs w:val="24"/>
        </w:rPr>
      </w:pPr>
      <w:r w:rsidRPr="000500ED">
        <w:rPr>
          <w:rFonts w:ascii="Times New Roman" w:hAnsi="Times New Roman" w:cs="Times New Roman"/>
          <w:sz w:val="24"/>
          <w:szCs w:val="24"/>
        </w:rPr>
        <w:t>1.2. Sutartis sudaroma, vadovaujantis __________________________ viešojo pirkimo konkurso (toliau – pirkimas), organizuoto ______________________, paskelbto 20__ m. _________ ______ d. Centrinėje viešųjų pirkimų informacinėje sistemoje, pirkimo numeris ______, 20__ m. ______ __ d. rezultatais.</w:t>
      </w:r>
    </w:p>
    <w:p w:rsidR="0044795A" w:rsidRPr="000500ED" w:rsidRDefault="0044795A" w:rsidP="000500ED">
      <w:pPr>
        <w:ind w:right="583" w:firstLine="567"/>
        <w:jc w:val="both"/>
        <w:rPr>
          <w:rFonts w:ascii="Times New Roman" w:hAnsi="Times New Roman" w:cs="Times New Roman"/>
          <w:sz w:val="24"/>
          <w:szCs w:val="24"/>
        </w:rPr>
      </w:pPr>
      <w:r w:rsidRPr="000500ED">
        <w:rPr>
          <w:rFonts w:ascii="Times New Roman" w:hAnsi="Times New Roman" w:cs="Times New Roman"/>
          <w:sz w:val="24"/>
          <w:szCs w:val="24"/>
        </w:rPr>
        <w:t>1.3. Sutartyje nurodyti Sutarties priedai laikomi neatskiriama Sutarties dalimi.</w:t>
      </w:r>
    </w:p>
    <w:p w:rsidR="0044795A" w:rsidRPr="000500ED" w:rsidRDefault="0044795A" w:rsidP="000500ED">
      <w:pPr>
        <w:ind w:right="583" w:firstLine="567"/>
        <w:jc w:val="both"/>
        <w:rPr>
          <w:rFonts w:ascii="Times New Roman" w:hAnsi="Times New Roman" w:cs="Times New Roman"/>
          <w:sz w:val="24"/>
          <w:szCs w:val="24"/>
        </w:rPr>
      </w:pPr>
      <w:r w:rsidRPr="000500ED">
        <w:rPr>
          <w:rFonts w:ascii="Times New Roman" w:hAnsi="Times New Roman" w:cs="Times New Roman"/>
          <w:sz w:val="24"/>
          <w:szCs w:val="24"/>
        </w:rPr>
        <w:t>1.4. Visus ginčus, klausimus ar nesutarimus dėl Sutarties sąlygų, kurie gali atsirasti vykdant Sutartį taip pat dėl to, kas neaptarta Sutartyje, Šalys susitaria spręsti ir Sutartį aiškinti vadovaudamosi Lietuvos Respublikos civiliniu kodeksu, Lietuvos Respublikos viešųjų pirkimų įstatymu, kitais teisės aktais, reglamentuojančiais viešuosius pirkimus ir Sutarties dalyką, pirkimo dokumentais, Rangovo pirkimui pateiktais dokumentais.</w:t>
      </w:r>
    </w:p>
    <w:p w:rsidR="0044795A" w:rsidRPr="000500ED" w:rsidRDefault="0044795A" w:rsidP="000500ED">
      <w:pPr>
        <w:ind w:right="583"/>
        <w:jc w:val="both"/>
        <w:rPr>
          <w:rFonts w:ascii="Times New Roman" w:hAnsi="Times New Roman" w:cs="Times New Roman"/>
          <w:sz w:val="24"/>
          <w:szCs w:val="24"/>
          <w:highlight w:val="yellow"/>
        </w:rPr>
      </w:pPr>
    </w:p>
    <w:p w:rsidR="0044795A" w:rsidRPr="000500ED" w:rsidRDefault="0044795A" w:rsidP="000500ED">
      <w:pPr>
        <w:ind w:right="583"/>
        <w:jc w:val="center"/>
        <w:rPr>
          <w:rFonts w:ascii="Times New Roman" w:hAnsi="Times New Roman" w:cs="Times New Roman"/>
          <w:sz w:val="24"/>
          <w:szCs w:val="24"/>
        </w:rPr>
      </w:pPr>
      <w:r w:rsidRPr="000500ED">
        <w:rPr>
          <w:rFonts w:ascii="Times New Roman" w:hAnsi="Times New Roman" w:cs="Times New Roman"/>
          <w:b/>
          <w:bCs/>
          <w:sz w:val="24"/>
          <w:szCs w:val="24"/>
        </w:rPr>
        <w:t>2. SUTARTIES DALYKAS</w:t>
      </w:r>
    </w:p>
    <w:p w:rsidR="0044795A" w:rsidRPr="000500ED" w:rsidRDefault="0044795A" w:rsidP="000500ED">
      <w:pPr>
        <w:ind w:right="583"/>
        <w:jc w:val="both"/>
        <w:rPr>
          <w:rFonts w:ascii="Times New Roman" w:hAnsi="Times New Roman" w:cs="Times New Roman"/>
          <w:b/>
          <w:bCs/>
          <w:sz w:val="24"/>
          <w:szCs w:val="24"/>
          <w:highlight w:val="yellow"/>
        </w:rPr>
      </w:pPr>
    </w:p>
    <w:p w:rsidR="0044795A" w:rsidRPr="000500ED" w:rsidRDefault="0044795A" w:rsidP="000500ED">
      <w:pPr>
        <w:ind w:right="583" w:firstLine="567"/>
        <w:jc w:val="both"/>
        <w:rPr>
          <w:rFonts w:ascii="Times New Roman" w:hAnsi="Times New Roman" w:cs="Times New Roman"/>
          <w:sz w:val="24"/>
          <w:szCs w:val="24"/>
        </w:rPr>
      </w:pPr>
      <w:r w:rsidRPr="000500ED">
        <w:rPr>
          <w:rFonts w:ascii="Times New Roman" w:hAnsi="Times New Roman" w:cs="Times New Roman"/>
          <w:sz w:val="24"/>
          <w:szCs w:val="24"/>
        </w:rPr>
        <w:t xml:space="preserve">2.1. Rangovas įsipareigoja savo jėgomis, medžiagomis, rizika ir atsakomybe pagal pirkimo metu Užsakovo pateiktą techninę specifikaciją atlikti </w:t>
      </w:r>
      <w:r>
        <w:rPr>
          <w:rFonts w:ascii="Times New Roman" w:hAnsi="Times New Roman" w:cs="Times New Roman"/>
          <w:sz w:val="24"/>
          <w:szCs w:val="24"/>
        </w:rPr>
        <w:t xml:space="preserve">Vilkaviškio kultūros centro pastato, esančio Vytauto g. 28, Vilkaviškyje, </w:t>
      </w:r>
      <w:r w:rsidR="001F6DBF" w:rsidRPr="001F6DBF">
        <w:rPr>
          <w:rFonts w:ascii="Times New Roman" w:hAnsi="Times New Roman" w:cs="Times New Roman"/>
          <w:sz w:val="24"/>
          <w:szCs w:val="24"/>
        </w:rPr>
        <w:t>pagalbinių patalpų prie scenos remont</w:t>
      </w:r>
      <w:r w:rsidR="001F6DBF">
        <w:rPr>
          <w:rFonts w:ascii="Times New Roman" w:hAnsi="Times New Roman" w:cs="Times New Roman"/>
          <w:sz w:val="24"/>
          <w:szCs w:val="24"/>
        </w:rPr>
        <w:t>o</w:t>
      </w:r>
      <w:r w:rsidR="001F6DBF" w:rsidRPr="00E94892">
        <w:rPr>
          <w:rFonts w:ascii="Times New Roman" w:hAnsi="Times New Roman" w:cs="Times New Roman"/>
          <w:sz w:val="24"/>
          <w:szCs w:val="24"/>
        </w:rPr>
        <w:t xml:space="preserve"> </w:t>
      </w:r>
      <w:r w:rsidR="003745F5" w:rsidRPr="00E94892">
        <w:rPr>
          <w:rFonts w:ascii="Times New Roman" w:hAnsi="Times New Roman" w:cs="Times New Roman"/>
          <w:sz w:val="24"/>
          <w:szCs w:val="24"/>
        </w:rPr>
        <w:t>darbus</w:t>
      </w:r>
      <w:r w:rsidR="003745F5" w:rsidRPr="000500ED">
        <w:rPr>
          <w:rFonts w:ascii="Times New Roman" w:hAnsi="Times New Roman" w:cs="Times New Roman"/>
          <w:sz w:val="24"/>
          <w:szCs w:val="24"/>
        </w:rPr>
        <w:t xml:space="preserve"> </w:t>
      </w:r>
      <w:r w:rsidRPr="000500ED">
        <w:rPr>
          <w:rFonts w:ascii="Times New Roman" w:hAnsi="Times New Roman" w:cs="Times New Roman"/>
          <w:sz w:val="24"/>
          <w:szCs w:val="24"/>
        </w:rPr>
        <w:t>(toliau – darbai</w:t>
      </w:r>
      <w:r w:rsidRPr="000500ED">
        <w:rPr>
          <w:rFonts w:ascii="Times New Roman" w:hAnsi="Times New Roman" w:cs="Times New Roman"/>
          <w:b/>
          <w:bCs/>
          <w:sz w:val="24"/>
          <w:szCs w:val="24"/>
        </w:rPr>
        <w:t>)</w:t>
      </w:r>
      <w:r w:rsidRPr="000500ED">
        <w:rPr>
          <w:rFonts w:ascii="Times New Roman" w:hAnsi="Times New Roman" w:cs="Times New Roman"/>
          <w:sz w:val="24"/>
          <w:szCs w:val="24"/>
        </w:rPr>
        <w:t>.</w:t>
      </w:r>
    </w:p>
    <w:p w:rsidR="0044795A" w:rsidRPr="000500ED" w:rsidRDefault="0044795A" w:rsidP="000500ED">
      <w:pPr>
        <w:ind w:right="583" w:firstLine="567"/>
        <w:jc w:val="both"/>
        <w:rPr>
          <w:rFonts w:ascii="Times New Roman" w:hAnsi="Times New Roman" w:cs="Times New Roman"/>
          <w:sz w:val="24"/>
          <w:szCs w:val="24"/>
        </w:rPr>
      </w:pPr>
      <w:r w:rsidRPr="000500ED">
        <w:rPr>
          <w:rFonts w:ascii="Times New Roman" w:hAnsi="Times New Roman" w:cs="Times New Roman"/>
          <w:sz w:val="24"/>
          <w:szCs w:val="24"/>
        </w:rPr>
        <w:t xml:space="preserve">2.2. Turi būti laikoma, kad toliau išvardyti dokumentai sudaro šią Sutartį ir laikomi neatskiriama Sutarties dalimi; tuo tikslu yra nustatomas toks dokumentų pirmumas, t. y. kiekvienas paskesnės eilės dokumentas turi žemesnę teisinę galią nei prieš jį nurodytas dokumentas: </w:t>
      </w:r>
    </w:p>
    <w:p w:rsidR="0044795A" w:rsidRPr="000500ED" w:rsidRDefault="0044795A" w:rsidP="000500ED">
      <w:pPr>
        <w:ind w:right="583" w:firstLine="567"/>
        <w:jc w:val="both"/>
        <w:rPr>
          <w:rFonts w:ascii="Times New Roman" w:hAnsi="Times New Roman" w:cs="Times New Roman"/>
          <w:sz w:val="24"/>
          <w:szCs w:val="24"/>
        </w:rPr>
      </w:pPr>
      <w:r w:rsidRPr="000500ED">
        <w:rPr>
          <w:rFonts w:ascii="Times New Roman" w:hAnsi="Times New Roman" w:cs="Times New Roman"/>
          <w:sz w:val="24"/>
          <w:szCs w:val="24"/>
        </w:rPr>
        <w:t>- Sutartis ir Įkainuotų veiklų sąrašas;</w:t>
      </w:r>
    </w:p>
    <w:p w:rsidR="0044795A" w:rsidRPr="000500ED" w:rsidRDefault="0044795A" w:rsidP="000500ED">
      <w:pPr>
        <w:ind w:right="583" w:firstLine="567"/>
        <w:jc w:val="both"/>
        <w:rPr>
          <w:rFonts w:ascii="Times New Roman" w:hAnsi="Times New Roman" w:cs="Times New Roman"/>
          <w:sz w:val="24"/>
          <w:szCs w:val="24"/>
        </w:rPr>
      </w:pPr>
      <w:r w:rsidRPr="000500ED">
        <w:rPr>
          <w:rFonts w:ascii="Times New Roman" w:hAnsi="Times New Roman" w:cs="Times New Roman"/>
          <w:sz w:val="24"/>
          <w:szCs w:val="24"/>
        </w:rPr>
        <w:t>- Techninė specifikacija (įskaitant perkančiosios organizacijos patikslinimus / paaiškinimus);</w:t>
      </w:r>
    </w:p>
    <w:p w:rsidR="0044795A" w:rsidRPr="000500ED" w:rsidRDefault="0044795A" w:rsidP="000500ED">
      <w:pPr>
        <w:ind w:right="583" w:firstLine="567"/>
        <w:jc w:val="both"/>
        <w:rPr>
          <w:rFonts w:ascii="Times New Roman" w:hAnsi="Times New Roman" w:cs="Times New Roman"/>
          <w:sz w:val="24"/>
          <w:szCs w:val="24"/>
        </w:rPr>
      </w:pPr>
      <w:r w:rsidRPr="000500ED">
        <w:rPr>
          <w:rFonts w:ascii="Times New Roman" w:hAnsi="Times New Roman" w:cs="Times New Roman"/>
          <w:sz w:val="24"/>
          <w:szCs w:val="24"/>
        </w:rPr>
        <w:t>- Rangovo pasiūlymas pirkimui ir jo priedai;</w:t>
      </w:r>
    </w:p>
    <w:p w:rsidR="0044795A" w:rsidRPr="000500ED" w:rsidRDefault="0044795A" w:rsidP="000500ED">
      <w:pPr>
        <w:ind w:right="583" w:firstLine="567"/>
        <w:jc w:val="both"/>
        <w:rPr>
          <w:rFonts w:ascii="Times New Roman" w:hAnsi="Times New Roman" w:cs="Times New Roman"/>
          <w:sz w:val="24"/>
          <w:szCs w:val="24"/>
        </w:rPr>
      </w:pPr>
      <w:r w:rsidRPr="000500ED">
        <w:rPr>
          <w:rFonts w:ascii="Times New Roman" w:hAnsi="Times New Roman" w:cs="Times New Roman"/>
          <w:sz w:val="24"/>
          <w:szCs w:val="24"/>
        </w:rPr>
        <w:t>- Atliktų darbų akto forma.</w:t>
      </w:r>
    </w:p>
    <w:p w:rsidR="0044795A" w:rsidRPr="000500ED" w:rsidRDefault="0044795A" w:rsidP="000500ED">
      <w:pPr>
        <w:pStyle w:val="Style1"/>
        <w:tabs>
          <w:tab w:val="left" w:pos="360"/>
          <w:tab w:val="left" w:pos="709"/>
          <w:tab w:val="left" w:pos="993"/>
        </w:tabs>
        <w:spacing w:line="360" w:lineRule="auto"/>
        <w:ind w:left="360" w:right="583" w:firstLine="207"/>
        <w:jc w:val="both"/>
        <w:rPr>
          <w:rFonts w:ascii="Times New Roman" w:hAnsi="Times New Roman" w:cs="Times New Roman"/>
          <w:b/>
          <w:bCs/>
          <w:sz w:val="24"/>
          <w:szCs w:val="24"/>
        </w:rPr>
      </w:pPr>
      <w:r w:rsidRPr="000500ED">
        <w:rPr>
          <w:rFonts w:ascii="Times New Roman" w:hAnsi="Times New Roman" w:cs="Times New Roman"/>
          <w:sz w:val="24"/>
          <w:szCs w:val="24"/>
        </w:rPr>
        <w:t xml:space="preserve">2.3 Darbų atlikimo vieta </w:t>
      </w:r>
      <w:r>
        <w:rPr>
          <w:rFonts w:ascii="Times New Roman" w:hAnsi="Times New Roman" w:cs="Times New Roman"/>
          <w:sz w:val="24"/>
          <w:szCs w:val="24"/>
        </w:rPr>
        <w:t>Vytauto g. 28, Vilkaviškyje</w:t>
      </w:r>
      <w:r w:rsidRPr="000500ED">
        <w:rPr>
          <w:rFonts w:ascii="Times New Roman" w:hAnsi="Times New Roman" w:cs="Times New Roman"/>
          <w:b/>
          <w:bCs/>
          <w:sz w:val="24"/>
          <w:szCs w:val="24"/>
        </w:rPr>
        <w:t>.</w:t>
      </w:r>
    </w:p>
    <w:p w:rsidR="0044795A" w:rsidRPr="000500ED" w:rsidRDefault="0044795A" w:rsidP="000500ED">
      <w:pPr>
        <w:ind w:right="583"/>
        <w:jc w:val="both"/>
        <w:rPr>
          <w:rFonts w:ascii="Times New Roman" w:hAnsi="Times New Roman" w:cs="Times New Roman"/>
          <w:sz w:val="24"/>
          <w:szCs w:val="24"/>
          <w:highlight w:val="yellow"/>
        </w:rPr>
      </w:pPr>
    </w:p>
    <w:p w:rsidR="0044795A" w:rsidRPr="000500ED" w:rsidRDefault="0044795A" w:rsidP="000500ED">
      <w:pPr>
        <w:ind w:right="583"/>
        <w:jc w:val="center"/>
        <w:rPr>
          <w:rFonts w:ascii="Times New Roman" w:hAnsi="Times New Roman" w:cs="Times New Roman"/>
          <w:b/>
          <w:bCs/>
          <w:sz w:val="24"/>
          <w:szCs w:val="24"/>
        </w:rPr>
      </w:pPr>
      <w:r w:rsidRPr="000500ED">
        <w:rPr>
          <w:rFonts w:ascii="Times New Roman" w:hAnsi="Times New Roman" w:cs="Times New Roman"/>
          <w:b/>
          <w:bCs/>
          <w:sz w:val="24"/>
          <w:szCs w:val="24"/>
        </w:rPr>
        <w:t>3. SUTARTIES KAINA</w:t>
      </w:r>
    </w:p>
    <w:p w:rsidR="0044795A" w:rsidRPr="000500ED" w:rsidRDefault="0044795A" w:rsidP="000500ED">
      <w:pPr>
        <w:ind w:right="583"/>
        <w:jc w:val="both"/>
        <w:rPr>
          <w:rFonts w:ascii="Times New Roman" w:hAnsi="Times New Roman" w:cs="Times New Roman"/>
          <w:b/>
          <w:bCs/>
          <w:sz w:val="24"/>
          <w:szCs w:val="24"/>
          <w:highlight w:val="yellow"/>
        </w:rPr>
      </w:pPr>
    </w:p>
    <w:p w:rsidR="0044795A" w:rsidRPr="000500ED" w:rsidRDefault="0044795A" w:rsidP="000500ED">
      <w:pPr>
        <w:ind w:right="583" w:firstLine="567"/>
        <w:jc w:val="both"/>
        <w:rPr>
          <w:rFonts w:ascii="Times New Roman" w:hAnsi="Times New Roman" w:cs="Times New Roman"/>
          <w:sz w:val="24"/>
          <w:szCs w:val="24"/>
        </w:rPr>
      </w:pPr>
      <w:r w:rsidRPr="000500ED">
        <w:rPr>
          <w:rFonts w:ascii="Times New Roman" w:hAnsi="Times New Roman" w:cs="Times New Roman"/>
          <w:sz w:val="24"/>
          <w:szCs w:val="24"/>
        </w:rPr>
        <w:t xml:space="preserve">3.1. Bendra Sutarties kaina _______________ </w:t>
      </w:r>
      <w:proofErr w:type="spellStart"/>
      <w:r w:rsidRPr="000500ED">
        <w:rPr>
          <w:rFonts w:ascii="Times New Roman" w:hAnsi="Times New Roman" w:cs="Times New Roman"/>
          <w:sz w:val="24"/>
          <w:szCs w:val="24"/>
        </w:rPr>
        <w:t>Eur</w:t>
      </w:r>
      <w:proofErr w:type="spellEnd"/>
      <w:r w:rsidRPr="000500ED">
        <w:rPr>
          <w:rFonts w:ascii="Times New Roman" w:hAnsi="Times New Roman" w:cs="Times New Roman"/>
          <w:sz w:val="24"/>
          <w:szCs w:val="24"/>
        </w:rPr>
        <w:t xml:space="preserve"> (____________________ eurų) su PVM (toliau – Sutarties kaina), kurią sudaro ______________________ </w:t>
      </w:r>
      <w:proofErr w:type="spellStart"/>
      <w:r w:rsidRPr="000500ED">
        <w:rPr>
          <w:rFonts w:ascii="Times New Roman" w:hAnsi="Times New Roman" w:cs="Times New Roman"/>
          <w:sz w:val="24"/>
          <w:szCs w:val="24"/>
        </w:rPr>
        <w:t>Eur</w:t>
      </w:r>
      <w:proofErr w:type="spellEnd"/>
      <w:r w:rsidRPr="000500ED">
        <w:rPr>
          <w:rFonts w:ascii="Times New Roman" w:hAnsi="Times New Roman" w:cs="Times New Roman"/>
          <w:sz w:val="24"/>
          <w:szCs w:val="24"/>
        </w:rPr>
        <w:t xml:space="preserve"> (____________________________ eurai, ____ ct) ir PVM _______________ </w:t>
      </w:r>
      <w:proofErr w:type="spellStart"/>
      <w:r w:rsidRPr="000500ED">
        <w:rPr>
          <w:rFonts w:ascii="Times New Roman" w:hAnsi="Times New Roman" w:cs="Times New Roman"/>
          <w:sz w:val="24"/>
          <w:szCs w:val="24"/>
        </w:rPr>
        <w:t>Eur</w:t>
      </w:r>
      <w:proofErr w:type="spellEnd"/>
      <w:r w:rsidRPr="000500ED">
        <w:rPr>
          <w:rFonts w:ascii="Times New Roman" w:hAnsi="Times New Roman" w:cs="Times New Roman"/>
          <w:sz w:val="24"/>
          <w:szCs w:val="24"/>
        </w:rPr>
        <w:t xml:space="preserve"> (_______________________ eurų, ____ ct). Ši suma atitinka kainą Rangovo pateiktame pirkimo  pasiūlyme. </w:t>
      </w:r>
    </w:p>
    <w:p w:rsidR="0044795A" w:rsidRPr="000500ED" w:rsidRDefault="0044795A" w:rsidP="000500ED">
      <w:pPr>
        <w:ind w:right="583" w:firstLine="567"/>
        <w:jc w:val="both"/>
        <w:rPr>
          <w:rFonts w:ascii="Times New Roman" w:hAnsi="Times New Roman" w:cs="Times New Roman"/>
          <w:sz w:val="24"/>
          <w:szCs w:val="24"/>
        </w:rPr>
      </w:pPr>
      <w:r w:rsidRPr="000500ED">
        <w:rPr>
          <w:rFonts w:ascii="Times New Roman" w:hAnsi="Times New Roman" w:cs="Times New Roman"/>
          <w:sz w:val="24"/>
          <w:szCs w:val="24"/>
        </w:rPr>
        <w:lastRenderedPageBreak/>
        <w:t>3.2. Už šią kainą Rangovas įsipareigoja atlikti paslaugas ir darbus, numatytus Sutarties 2.1 punkte. Į Sutarties kainą įeina darbo jėgos, mechanizmų ir medžiagų kaina, mokesčiai, draudimo, transportavimo, techninės dokumentacijos  ar kitos, Rangovui priklausančios pagal Lietuvos Respublikos įstatymus ir kitus teisės aktus bei Sutartį, išlaidos.</w:t>
      </w:r>
    </w:p>
    <w:p w:rsidR="0044795A" w:rsidRPr="000500ED" w:rsidRDefault="0044795A" w:rsidP="000500ED">
      <w:pPr>
        <w:tabs>
          <w:tab w:val="num" w:pos="1332"/>
          <w:tab w:val="num" w:pos="1440"/>
        </w:tabs>
        <w:ind w:right="583" w:firstLine="709"/>
        <w:jc w:val="both"/>
        <w:rPr>
          <w:rFonts w:ascii="Times New Roman" w:hAnsi="Times New Roman" w:cs="Times New Roman"/>
          <w:sz w:val="24"/>
          <w:szCs w:val="24"/>
        </w:rPr>
      </w:pPr>
      <w:r w:rsidRPr="000500ED">
        <w:rPr>
          <w:rFonts w:ascii="Times New Roman" w:hAnsi="Times New Roman" w:cs="Times New Roman"/>
          <w:sz w:val="24"/>
          <w:szCs w:val="24"/>
        </w:rPr>
        <w:t xml:space="preserve">3.3. Jeigu, siekiant laiku ir tinkamai įvykdyti Sutartį, reikia atlikti papildomus darbus, kurių Rangovas nenumatė sudarant Sutartį, bet turėjo ir galėjo juos numatyti pagal techninę specifikaciją ir kitus pirkimo dokumentus, ir jie yra būtini Sutarčiai tinkamai įvykdyti, šiuos darbus Rangovas atlieka savo sąskaita. Perkančioji organizacija Viešųjų pirkimų įstatymo nustatyta tvarka gali pirkti papildomus darbus (vykdydama atitinkamas viešųjų pirkimų procedūras), jei papildomi darbai, paaiškėję rangos metu, būtini užtikrinanti reikiamą darbų objekto funkcinę paskirtį, ar technologiškai privalomi objektui užbaigti ir jų atsiradimas nesiejamas su tiekėjo kalte, taip pat dėl aplinkybių, kurių nebuvo galima numatyti pirkimo vykdymo bei pasiūlymų pateikimo metu paaiškėtų, kad reikia papildomų darbų, neįrašytų į sudarytą pirkimo sutartį, tačiau be kurių negalima tinkamai užbaigti sutarties vykdymo. </w:t>
      </w:r>
    </w:p>
    <w:p w:rsidR="0044795A" w:rsidRPr="000500ED" w:rsidRDefault="0044795A" w:rsidP="000500ED">
      <w:pPr>
        <w:ind w:right="583" w:firstLine="567"/>
        <w:jc w:val="both"/>
        <w:rPr>
          <w:rFonts w:ascii="Times New Roman" w:hAnsi="Times New Roman" w:cs="Times New Roman"/>
          <w:sz w:val="24"/>
          <w:szCs w:val="24"/>
        </w:rPr>
      </w:pPr>
      <w:r w:rsidRPr="000500ED">
        <w:rPr>
          <w:rFonts w:ascii="Times New Roman" w:hAnsi="Times New Roman" w:cs="Times New Roman"/>
          <w:sz w:val="24"/>
          <w:szCs w:val="24"/>
        </w:rPr>
        <w:t>3.4. Į Sutarties kainą įtrauktas visas už darbų atlikimą numatytas užmokestis ir Rangovas neturi teisės reikalauti padengti jokių išlaidų, viršijančių darbų kainą, jeigu dėl to nebuvo atskiro rašytinio Šalių susitarimo Sutartyje nustatyta tvarka.</w:t>
      </w:r>
    </w:p>
    <w:p w:rsidR="0044795A" w:rsidRPr="000500ED" w:rsidRDefault="0044795A" w:rsidP="000500ED">
      <w:pPr>
        <w:ind w:right="583" w:firstLine="567"/>
        <w:jc w:val="both"/>
        <w:rPr>
          <w:rFonts w:ascii="Times New Roman" w:hAnsi="Times New Roman" w:cs="Times New Roman"/>
          <w:sz w:val="24"/>
          <w:szCs w:val="24"/>
        </w:rPr>
      </w:pPr>
      <w:r w:rsidRPr="000500ED">
        <w:rPr>
          <w:rFonts w:ascii="Times New Roman" w:hAnsi="Times New Roman" w:cs="Times New Roman"/>
          <w:sz w:val="24"/>
          <w:szCs w:val="24"/>
        </w:rPr>
        <w:t>3.5. Sutarties vykdymo laikotarpiu Sutarties kaina (įkainiai) perskaičiuojami (didinami ar mažinami) pasikeitus (padidėjus ar sumažėjus) pridėtinės vertės mokesčio tarifui, kuris turėjo tiesioginės įtakos kainai. Raštiškai patvirtinus Užsakovui bei Rangovui ir ne vėliau kaip iki atitinkamų darbų ar jų dalies perdavimo–priėmimo akto pasirašymo dienos, perskaičiuojama tik ta kainos (įkainių) dalis, kuriai turėjo įtakos pasikeitęs pridėtinės vertės mokesčio tarifas ir tik pasikeitusio mokesčio dydžiu.</w:t>
      </w:r>
    </w:p>
    <w:p w:rsidR="0044795A" w:rsidRPr="000500ED" w:rsidRDefault="0044795A" w:rsidP="000500ED">
      <w:pPr>
        <w:ind w:right="583" w:firstLine="567"/>
        <w:jc w:val="both"/>
        <w:rPr>
          <w:rFonts w:ascii="Times New Roman" w:hAnsi="Times New Roman" w:cs="Times New Roman"/>
          <w:sz w:val="24"/>
          <w:szCs w:val="24"/>
        </w:rPr>
      </w:pPr>
      <w:r w:rsidRPr="000500ED">
        <w:rPr>
          <w:rFonts w:ascii="Times New Roman" w:hAnsi="Times New Roman" w:cs="Times New Roman"/>
          <w:sz w:val="24"/>
          <w:szCs w:val="24"/>
        </w:rPr>
        <w:t>3.6. Kainos (įkainių) perskaičiavimą dėl pasikeitusio (padidėjusio ar sumažėjusio) pridėtinės vertės mokesčio tarifo inicijuoja Rangovas, kreipdamasis į Užsakovą raštu, pateikdamas konkrečius skaičiavimus dėl pasikeitusio mokesčio tarifo įtakos kainai (įkainiui). Užsakovas taip pat turi teisę inicijuoti įkainių perskaičiavimą dėl pasikeitusio (padidėjusio ar sumažėjusio) pridėtinės vertės mokesčio tarifo.</w:t>
      </w:r>
    </w:p>
    <w:p w:rsidR="0044795A" w:rsidRPr="000500ED" w:rsidRDefault="0044795A" w:rsidP="000500ED">
      <w:pPr>
        <w:ind w:right="583" w:firstLine="567"/>
        <w:jc w:val="both"/>
        <w:rPr>
          <w:rFonts w:ascii="Times New Roman" w:hAnsi="Times New Roman" w:cs="Times New Roman"/>
          <w:sz w:val="24"/>
          <w:szCs w:val="24"/>
        </w:rPr>
      </w:pPr>
      <w:r w:rsidRPr="000500ED">
        <w:rPr>
          <w:rFonts w:ascii="Times New Roman" w:hAnsi="Times New Roman" w:cs="Times New Roman"/>
          <w:sz w:val="24"/>
          <w:szCs w:val="24"/>
        </w:rPr>
        <w:t>3.7. Kainos (įkainių) perskaičiavimas įforminamas Šalių pasirašomu protokolu/susitarimu, kuriame užfiksuojami perskaičiuoti įkainiai bei Sutarties kaina ir šio perskaičiavimo įsigaliojimo sąlygos.</w:t>
      </w:r>
    </w:p>
    <w:p w:rsidR="0044795A" w:rsidRPr="000500ED" w:rsidRDefault="0044795A" w:rsidP="000500ED">
      <w:pPr>
        <w:ind w:right="583" w:firstLine="567"/>
        <w:jc w:val="both"/>
        <w:rPr>
          <w:rFonts w:ascii="Times New Roman" w:hAnsi="Times New Roman" w:cs="Times New Roman"/>
          <w:sz w:val="24"/>
          <w:szCs w:val="24"/>
        </w:rPr>
      </w:pPr>
      <w:r w:rsidRPr="000500ED">
        <w:rPr>
          <w:rFonts w:ascii="Times New Roman" w:hAnsi="Times New Roman" w:cs="Times New Roman"/>
          <w:sz w:val="24"/>
          <w:szCs w:val="24"/>
        </w:rPr>
        <w:t>3.8. Sutarties kainos (įkainių) perskaičiavimas dėl kitų mokesčių pasikeitimo nebus atliekamas.</w:t>
      </w:r>
    </w:p>
    <w:p w:rsidR="0044795A" w:rsidRPr="000500ED" w:rsidRDefault="0044795A" w:rsidP="00ED5F97">
      <w:pPr>
        <w:ind w:right="583" w:firstLine="567"/>
        <w:jc w:val="both"/>
        <w:rPr>
          <w:rFonts w:ascii="Times New Roman" w:hAnsi="Times New Roman" w:cs="Times New Roman"/>
          <w:sz w:val="24"/>
          <w:szCs w:val="24"/>
        </w:rPr>
      </w:pPr>
      <w:r w:rsidRPr="000500ED">
        <w:rPr>
          <w:rFonts w:ascii="Times New Roman" w:hAnsi="Times New Roman" w:cs="Times New Roman"/>
          <w:sz w:val="24"/>
          <w:szCs w:val="24"/>
        </w:rPr>
        <w:t xml:space="preserve">3.9. </w:t>
      </w:r>
      <w:r w:rsidR="00ED5F97" w:rsidRPr="000500ED">
        <w:rPr>
          <w:rFonts w:ascii="Times New Roman" w:hAnsi="Times New Roman" w:cs="Times New Roman"/>
          <w:sz w:val="24"/>
          <w:szCs w:val="24"/>
        </w:rPr>
        <w:t>Kainos indeksavimas negalimas, jeigu Rangovas nesilaikė darbų vykdymo grafike nustatytų darbų atlikimo terminų</w:t>
      </w:r>
      <w:r w:rsidR="00ED5F97">
        <w:rPr>
          <w:rFonts w:ascii="Times New Roman" w:hAnsi="Times New Roman" w:cs="Times New Roman"/>
          <w:sz w:val="24"/>
          <w:szCs w:val="24"/>
        </w:rPr>
        <w:t xml:space="preserve">. </w:t>
      </w:r>
      <w:r w:rsidRPr="000500ED">
        <w:rPr>
          <w:rFonts w:ascii="Times New Roman" w:hAnsi="Times New Roman" w:cs="Times New Roman"/>
          <w:sz w:val="24"/>
          <w:szCs w:val="24"/>
        </w:rPr>
        <w:t>Pridėtinės vertės mokestis bus mokamas Rangovui pagal galiojančius Lietuvos Respublikos teisės aktus bei tarptautinius susitarimus, susijusius su Sutarties vykdymu.</w:t>
      </w:r>
    </w:p>
    <w:p w:rsidR="0044795A" w:rsidRPr="000500ED" w:rsidRDefault="0044795A" w:rsidP="000500ED">
      <w:pPr>
        <w:ind w:right="583" w:firstLine="567"/>
        <w:jc w:val="both"/>
        <w:rPr>
          <w:rFonts w:ascii="Times New Roman" w:hAnsi="Times New Roman" w:cs="Times New Roman"/>
          <w:sz w:val="24"/>
          <w:szCs w:val="24"/>
        </w:rPr>
      </w:pPr>
      <w:r w:rsidRPr="000500ED">
        <w:rPr>
          <w:rFonts w:ascii="Times New Roman" w:hAnsi="Times New Roman" w:cs="Times New Roman"/>
          <w:sz w:val="24"/>
          <w:szCs w:val="24"/>
        </w:rPr>
        <w:t>3.10. Šalys susitaria, kad darbų kaina detalizuojama Įkainuotų veiklų sąraše. Apmokėjimas už faktiškai atliktus darbus vykdomas pagal Įkainuotų veiklų sąraše numatytus darbų veiklų pavadinimus ir įkainius.</w:t>
      </w:r>
    </w:p>
    <w:p w:rsidR="0044795A" w:rsidRPr="000500ED" w:rsidRDefault="0044795A" w:rsidP="000500ED">
      <w:pPr>
        <w:ind w:right="583"/>
        <w:jc w:val="both"/>
        <w:rPr>
          <w:rFonts w:ascii="Times New Roman" w:hAnsi="Times New Roman" w:cs="Times New Roman"/>
          <w:sz w:val="24"/>
          <w:szCs w:val="24"/>
          <w:highlight w:val="yellow"/>
        </w:rPr>
      </w:pPr>
    </w:p>
    <w:p w:rsidR="0044795A" w:rsidRPr="000500ED" w:rsidRDefault="0044795A" w:rsidP="000500ED">
      <w:pPr>
        <w:ind w:right="583"/>
        <w:jc w:val="center"/>
        <w:rPr>
          <w:rFonts w:ascii="Times New Roman" w:hAnsi="Times New Roman" w:cs="Times New Roman"/>
          <w:b/>
          <w:bCs/>
          <w:sz w:val="24"/>
          <w:szCs w:val="24"/>
        </w:rPr>
      </w:pPr>
      <w:r w:rsidRPr="000500ED">
        <w:rPr>
          <w:rFonts w:ascii="Times New Roman" w:hAnsi="Times New Roman" w:cs="Times New Roman"/>
          <w:b/>
          <w:bCs/>
          <w:sz w:val="24"/>
          <w:szCs w:val="24"/>
        </w:rPr>
        <w:t>4. APMOKĖJIMŲ TVARKA</w:t>
      </w:r>
    </w:p>
    <w:p w:rsidR="0044795A" w:rsidRPr="000500ED" w:rsidRDefault="0044795A" w:rsidP="000500ED">
      <w:pPr>
        <w:ind w:right="583"/>
        <w:jc w:val="both"/>
        <w:rPr>
          <w:rFonts w:ascii="Times New Roman" w:hAnsi="Times New Roman" w:cs="Times New Roman"/>
          <w:b/>
          <w:bCs/>
          <w:sz w:val="24"/>
          <w:szCs w:val="24"/>
          <w:highlight w:val="yellow"/>
        </w:rPr>
      </w:pPr>
    </w:p>
    <w:p w:rsidR="0044795A" w:rsidRPr="000500ED" w:rsidRDefault="0044795A" w:rsidP="000500ED">
      <w:pPr>
        <w:ind w:right="583" w:firstLine="567"/>
        <w:jc w:val="both"/>
        <w:rPr>
          <w:rFonts w:ascii="Times New Roman" w:hAnsi="Times New Roman" w:cs="Times New Roman"/>
          <w:sz w:val="24"/>
          <w:szCs w:val="24"/>
        </w:rPr>
      </w:pPr>
      <w:r w:rsidRPr="000500ED">
        <w:rPr>
          <w:rFonts w:ascii="Times New Roman" w:hAnsi="Times New Roman" w:cs="Times New Roman"/>
          <w:sz w:val="24"/>
          <w:szCs w:val="24"/>
        </w:rPr>
        <w:t>4.1. Darbai pagal Sutartį perduodami ir priimami pagal Atliktų darbų aktą (-</w:t>
      </w:r>
      <w:proofErr w:type="spellStart"/>
      <w:r w:rsidRPr="000500ED">
        <w:rPr>
          <w:rFonts w:ascii="Times New Roman" w:hAnsi="Times New Roman" w:cs="Times New Roman"/>
          <w:sz w:val="24"/>
          <w:szCs w:val="24"/>
        </w:rPr>
        <w:t>us</w:t>
      </w:r>
      <w:proofErr w:type="spellEnd"/>
      <w:r w:rsidRPr="000500ED">
        <w:rPr>
          <w:rFonts w:ascii="Times New Roman" w:hAnsi="Times New Roman" w:cs="Times New Roman"/>
          <w:sz w:val="24"/>
          <w:szCs w:val="24"/>
        </w:rPr>
        <w:t xml:space="preserve">). Pavyzdinės Atliktų darbų akto formos pateikiamos Sutarties priede Nr.1. Darbų įvykdymo data laikoma data, kai Užsakovas pasirašo dvišalį Atliktų darbų (ar jų atliktos dalies) aktą. Atliktų darbų akte Rangovas turi nurodyti darbų pavadinimą, Įkainuotų veiklų sąraše įvardintų faktiškai atliktų darbų procentinę išraišką bei jų vertę. </w:t>
      </w:r>
    </w:p>
    <w:p w:rsidR="0044795A" w:rsidRPr="000500ED" w:rsidRDefault="0044795A" w:rsidP="000500ED">
      <w:pPr>
        <w:ind w:right="583" w:firstLine="567"/>
        <w:jc w:val="both"/>
        <w:rPr>
          <w:rFonts w:ascii="Times New Roman" w:hAnsi="Times New Roman" w:cs="Times New Roman"/>
          <w:sz w:val="24"/>
          <w:szCs w:val="24"/>
        </w:rPr>
      </w:pPr>
      <w:r w:rsidRPr="000500ED">
        <w:rPr>
          <w:rFonts w:ascii="Times New Roman" w:hAnsi="Times New Roman" w:cs="Times New Roman"/>
          <w:sz w:val="24"/>
          <w:szCs w:val="24"/>
        </w:rPr>
        <w:t>4.2. Kai visi pagal Sutartį numatyti darbai yra atlikti, darbai perduodami ir priimami pagal Darbų perdavimo – priėmimo aktą, kuriame nurodoma, kad atlikti visi darbai pagal Sutartį.</w:t>
      </w:r>
    </w:p>
    <w:p w:rsidR="0044795A" w:rsidRPr="000500ED" w:rsidRDefault="0044795A" w:rsidP="000500ED">
      <w:pPr>
        <w:ind w:right="583" w:firstLine="567"/>
        <w:jc w:val="both"/>
        <w:rPr>
          <w:rFonts w:ascii="Times New Roman" w:hAnsi="Times New Roman" w:cs="Times New Roman"/>
          <w:sz w:val="24"/>
          <w:szCs w:val="24"/>
        </w:rPr>
      </w:pPr>
      <w:r w:rsidRPr="000500ED">
        <w:rPr>
          <w:rFonts w:ascii="Times New Roman" w:hAnsi="Times New Roman" w:cs="Times New Roman"/>
          <w:sz w:val="24"/>
          <w:szCs w:val="24"/>
        </w:rPr>
        <w:t xml:space="preserve">4.3. Atlikus Sutartyje numatytą veiklą (pagal Įkainuotų veiklų sąrašą), Rangovas privalo </w:t>
      </w:r>
      <w:r w:rsidRPr="000500ED">
        <w:rPr>
          <w:rFonts w:ascii="Times New Roman" w:hAnsi="Times New Roman" w:cs="Times New Roman"/>
          <w:sz w:val="24"/>
          <w:szCs w:val="24"/>
        </w:rPr>
        <w:lastRenderedPageBreak/>
        <w:t>pateikti Užsakovui Ataskaitą, nurodant sumą remiantis Įkainuotų veiklų sąraše nurodyta veiklos verte, kartu pateikiant Darbų eigos ataskaitą (galutiniam mokėjimui – Darbų baigimo ataskaitą).</w:t>
      </w:r>
    </w:p>
    <w:p w:rsidR="0044795A" w:rsidRPr="000500ED" w:rsidRDefault="0044795A" w:rsidP="000500ED">
      <w:pPr>
        <w:ind w:right="583" w:firstLine="540"/>
        <w:jc w:val="both"/>
        <w:rPr>
          <w:rFonts w:ascii="Times New Roman" w:hAnsi="Times New Roman" w:cs="Times New Roman"/>
          <w:sz w:val="24"/>
          <w:szCs w:val="24"/>
        </w:rPr>
      </w:pPr>
      <w:r w:rsidRPr="000500ED">
        <w:rPr>
          <w:rFonts w:ascii="Times New Roman" w:hAnsi="Times New Roman" w:cs="Times New Roman"/>
          <w:sz w:val="24"/>
          <w:szCs w:val="24"/>
        </w:rPr>
        <w:t>4.4. Rangovas pateikia sąskaitą (-</w:t>
      </w:r>
      <w:proofErr w:type="spellStart"/>
      <w:r w:rsidRPr="000500ED">
        <w:rPr>
          <w:rFonts w:ascii="Times New Roman" w:hAnsi="Times New Roman" w:cs="Times New Roman"/>
          <w:sz w:val="24"/>
          <w:szCs w:val="24"/>
        </w:rPr>
        <w:t>as</w:t>
      </w:r>
      <w:proofErr w:type="spellEnd"/>
      <w:r w:rsidRPr="000500ED">
        <w:rPr>
          <w:rFonts w:ascii="Times New Roman" w:hAnsi="Times New Roman" w:cs="Times New Roman"/>
          <w:sz w:val="24"/>
          <w:szCs w:val="24"/>
        </w:rPr>
        <w:t>) (toliau – sąskaita) pagal Lietuvos Respublikos įstatymų reikalavimus. Sąskaitos pateikiamos valstybės informacinėje sistemoje „</w:t>
      </w:r>
      <w:r w:rsidR="00ED5F97">
        <w:rPr>
          <w:rFonts w:ascii="Times New Roman" w:hAnsi="Times New Roman" w:cs="Times New Roman"/>
          <w:sz w:val="24"/>
          <w:szCs w:val="24"/>
        </w:rPr>
        <w:t>SABIS</w:t>
      </w:r>
      <w:r w:rsidRPr="000500ED">
        <w:rPr>
          <w:rFonts w:ascii="Times New Roman" w:hAnsi="Times New Roman" w:cs="Times New Roman"/>
          <w:sz w:val="24"/>
          <w:szCs w:val="24"/>
        </w:rPr>
        <w:t>“</w:t>
      </w:r>
      <w:r w:rsidR="00ED5F97">
        <w:rPr>
          <w:rFonts w:ascii="Times New Roman" w:hAnsi="Times New Roman" w:cs="Times New Roman"/>
          <w:sz w:val="24"/>
          <w:szCs w:val="24"/>
        </w:rPr>
        <w:t xml:space="preserve"> ar su ja suderintomis priemonėmis</w:t>
      </w:r>
      <w:r w:rsidRPr="000500ED">
        <w:rPr>
          <w:rFonts w:ascii="Times New Roman" w:hAnsi="Times New Roman" w:cs="Times New Roman"/>
          <w:sz w:val="24"/>
          <w:szCs w:val="24"/>
        </w:rPr>
        <w:t xml:space="preserve">, Aiškiai nurodant atliktus darbus jų kiekius. Sąskaitose nurodomi darbai ir įkainiai turi atitikti nurodytus </w:t>
      </w:r>
      <w:r w:rsidRPr="007F7F40">
        <w:rPr>
          <w:rFonts w:ascii="Times New Roman" w:hAnsi="Times New Roman" w:cs="Times New Roman"/>
          <w:sz w:val="24"/>
          <w:szCs w:val="24"/>
        </w:rPr>
        <w:t>Sutarties 2 priedo</w:t>
      </w:r>
      <w:r w:rsidRPr="000500ED">
        <w:rPr>
          <w:rFonts w:ascii="Times New Roman" w:hAnsi="Times New Roman" w:cs="Times New Roman"/>
          <w:sz w:val="24"/>
          <w:szCs w:val="24"/>
        </w:rPr>
        <w:t xml:space="preserve"> lentelėje. Sąskaitą Rangovas gali išrašyti tik po to, kai abi Šalys pasirašė Atliktų darbų (etapo) aktą (galutiniam mokėjimui – Darbų perdavimo – priėmimo aktą). Sąskaitoje turi būti nurodytas Sutarties ir Atliktų darbų (etapo) akto (Darbų perdavimo – priėmimo akto) numeris. Prie sąskaitos turi būti pridėtas abiejų Šalių pasirašytas Atliktų darbų (etapo) aktas (galutiniam mokėjimui –  Darbų perdavimo-priėmimo aktas) bei kiti pagal Sutartį numatyti dokumentai.</w:t>
      </w:r>
    </w:p>
    <w:p w:rsidR="0044795A" w:rsidRPr="000500ED" w:rsidRDefault="0044795A" w:rsidP="000500ED">
      <w:pPr>
        <w:tabs>
          <w:tab w:val="left" w:pos="-142"/>
          <w:tab w:val="left" w:pos="1134"/>
        </w:tabs>
        <w:ind w:right="583" w:firstLine="570"/>
        <w:jc w:val="both"/>
        <w:rPr>
          <w:rFonts w:ascii="Times New Roman" w:hAnsi="Times New Roman" w:cs="Times New Roman"/>
          <w:color w:val="000000"/>
          <w:sz w:val="24"/>
          <w:szCs w:val="24"/>
          <w:highlight w:val="green"/>
        </w:rPr>
      </w:pPr>
      <w:r w:rsidRPr="000500ED">
        <w:rPr>
          <w:rFonts w:ascii="Times New Roman" w:hAnsi="Times New Roman" w:cs="Times New Roman"/>
          <w:sz w:val="24"/>
          <w:szCs w:val="24"/>
        </w:rPr>
        <w:t>4.5. Apmokėjimas yra vykdomas dalimis po atitinkamo perdavimo – priėmimo akto pasirašymo per 30 kalendorinių dienų. Galutinis apmokėjimas yra vykdomas po Darbų perdavimo – priėmimo akto pasirašymo ir atitinkamo garantinio rašto pateikimo per 30 kalendorinių dienų. Šiame punkte nurodyti mokėjimų terminai, susieti su finansavimu, gaunamu iš trečiųjų šalių, gali būti pratęsti, tačiau bet kokiu atveju šie terminai negali viršyti 60 dienų. Nurodytu atveju ilgesnio apmokėjimo termino taikymo galimybę Užsakovas įgyja tik tuo atveju, jei jis Rangovui pateikia įrodymus, patvirtinančius apie finansavimo iš trečiųjų šalių vėlavimą. </w:t>
      </w:r>
    </w:p>
    <w:p w:rsidR="0044795A" w:rsidRPr="000500ED" w:rsidRDefault="0044795A" w:rsidP="000500ED">
      <w:pPr>
        <w:tabs>
          <w:tab w:val="left" w:pos="709"/>
          <w:tab w:val="left" w:pos="993"/>
        </w:tabs>
        <w:ind w:right="583" w:firstLine="540"/>
        <w:jc w:val="both"/>
        <w:rPr>
          <w:rFonts w:ascii="Times New Roman" w:hAnsi="Times New Roman" w:cs="Times New Roman"/>
          <w:sz w:val="24"/>
          <w:szCs w:val="24"/>
        </w:rPr>
      </w:pPr>
      <w:r w:rsidRPr="000500ED">
        <w:rPr>
          <w:rFonts w:ascii="Times New Roman" w:hAnsi="Times New Roman" w:cs="Times New Roman"/>
          <w:sz w:val="24"/>
          <w:szCs w:val="24"/>
        </w:rPr>
        <w:t>4.6. Jeigu bet kuri pateikta sąskaita neatitinka Sutarties 4.4 punkto reikalavimų arba joje yra klaidų, laikoma, kad Sąskaita nebuvo pateikta ir Užsakovui prievolės, nurodytos Sutarties 4.5 punkte, neatsirado.</w:t>
      </w:r>
    </w:p>
    <w:p w:rsidR="0044795A" w:rsidRPr="000500ED" w:rsidRDefault="0044795A" w:rsidP="000500ED">
      <w:pPr>
        <w:ind w:right="583" w:firstLine="567"/>
        <w:jc w:val="both"/>
        <w:rPr>
          <w:rFonts w:ascii="Times New Roman" w:hAnsi="Times New Roman" w:cs="Times New Roman"/>
          <w:sz w:val="24"/>
          <w:szCs w:val="24"/>
        </w:rPr>
      </w:pPr>
      <w:r w:rsidRPr="000500ED">
        <w:rPr>
          <w:rFonts w:ascii="Times New Roman" w:hAnsi="Times New Roman" w:cs="Times New Roman"/>
          <w:sz w:val="24"/>
          <w:szCs w:val="24"/>
        </w:rPr>
        <w:t>4.7. Mokėjimo valiuta eurai. Pasikeitus Lietuvos valiutai, atsiskaitymai vykdomi Lietuvos banko paskelbtu euro ir naujos Lietuvos valiutos kursu šios valiutos pakeitimo dieną.</w:t>
      </w:r>
    </w:p>
    <w:p w:rsidR="0044795A" w:rsidRPr="000500ED" w:rsidRDefault="0044795A" w:rsidP="000500ED">
      <w:pPr>
        <w:ind w:right="583" w:firstLine="567"/>
        <w:jc w:val="both"/>
        <w:rPr>
          <w:rFonts w:ascii="Times New Roman" w:hAnsi="Times New Roman" w:cs="Times New Roman"/>
          <w:sz w:val="24"/>
          <w:szCs w:val="24"/>
        </w:rPr>
      </w:pPr>
      <w:r w:rsidRPr="000500ED">
        <w:rPr>
          <w:rFonts w:ascii="Times New Roman" w:hAnsi="Times New Roman" w:cs="Times New Roman"/>
          <w:sz w:val="24"/>
          <w:szCs w:val="24"/>
        </w:rPr>
        <w:t xml:space="preserve">4.8. Jei, esant nenumatytoms aplinkybėms, faktiškai atliktų etapo darbų apimtis nesutampa su Įkainuotų veiklų sąraše numatyta veiklos etapo darbų apimtimi, visi reikalaujami dokumentai įforminami bei mokėjimai atliekami vadovaujantis faktiškai atliktų darbų procentine išraiška. </w:t>
      </w:r>
    </w:p>
    <w:p w:rsidR="0044795A" w:rsidRPr="000500ED" w:rsidRDefault="0044795A" w:rsidP="000500ED">
      <w:pPr>
        <w:tabs>
          <w:tab w:val="left" w:pos="-142"/>
          <w:tab w:val="left" w:pos="1134"/>
        </w:tabs>
        <w:ind w:right="583" w:firstLine="570"/>
        <w:jc w:val="both"/>
        <w:rPr>
          <w:rFonts w:ascii="Times New Roman" w:hAnsi="Times New Roman" w:cs="Times New Roman"/>
          <w:color w:val="000000"/>
          <w:sz w:val="24"/>
          <w:szCs w:val="24"/>
        </w:rPr>
      </w:pPr>
      <w:r w:rsidRPr="000500ED">
        <w:rPr>
          <w:rFonts w:ascii="Times New Roman" w:hAnsi="Times New Roman" w:cs="Times New Roman"/>
          <w:sz w:val="24"/>
          <w:szCs w:val="24"/>
        </w:rPr>
        <w:t xml:space="preserve">4.9. </w:t>
      </w:r>
      <w:r>
        <w:rPr>
          <w:rFonts w:ascii="Times New Roman" w:hAnsi="Times New Roman" w:cs="Times New Roman"/>
          <w:color w:val="000000"/>
          <w:sz w:val="24"/>
          <w:szCs w:val="24"/>
        </w:rPr>
        <w:t>Avansinis mokėjimas nenumatomas</w:t>
      </w:r>
      <w:r w:rsidRPr="000500ED">
        <w:rPr>
          <w:rFonts w:ascii="Times New Roman" w:hAnsi="Times New Roman" w:cs="Times New Roman"/>
          <w:color w:val="000000"/>
          <w:sz w:val="24"/>
          <w:szCs w:val="24"/>
        </w:rPr>
        <w:t>.</w:t>
      </w:r>
    </w:p>
    <w:p w:rsidR="0044795A" w:rsidRPr="000500ED" w:rsidRDefault="0044795A" w:rsidP="000500ED">
      <w:pPr>
        <w:ind w:right="583" w:firstLine="540"/>
        <w:jc w:val="both"/>
        <w:rPr>
          <w:rFonts w:ascii="Times New Roman" w:hAnsi="Times New Roman" w:cs="Times New Roman"/>
          <w:sz w:val="24"/>
          <w:szCs w:val="24"/>
        </w:rPr>
      </w:pPr>
      <w:r w:rsidRPr="000500ED">
        <w:rPr>
          <w:rFonts w:ascii="Times New Roman" w:hAnsi="Times New Roman" w:cs="Times New Roman"/>
          <w:sz w:val="24"/>
          <w:szCs w:val="24"/>
        </w:rPr>
        <w:t xml:space="preserve">4.10. Numatoma tiesioginio atsiskaitymo su Subrangovais galimybė. Subrangovas, norėdamas pasinaudoti tokia galimybe, raštu pateikia prašymą Užsakovui. Tokiu atveju, sudaroma trišalė sutartis tarp Užsakovo, Rangovo ir Subrangovo, kurioje aprašoma tiesioginio atsiskaitymo su Subrangovu tvarka. Rangovas turi teisę prieštarauti nepagrįstiems mokėjimams. </w:t>
      </w:r>
    </w:p>
    <w:p w:rsidR="0044795A" w:rsidRPr="000500ED" w:rsidRDefault="0044795A" w:rsidP="000500ED">
      <w:pPr>
        <w:tabs>
          <w:tab w:val="left" w:pos="-142"/>
          <w:tab w:val="left" w:pos="1134"/>
        </w:tabs>
        <w:ind w:right="583" w:firstLine="570"/>
        <w:jc w:val="both"/>
        <w:rPr>
          <w:rFonts w:ascii="Times New Roman" w:hAnsi="Times New Roman" w:cs="Times New Roman"/>
          <w:color w:val="000000"/>
          <w:sz w:val="24"/>
          <w:szCs w:val="24"/>
        </w:rPr>
      </w:pPr>
    </w:p>
    <w:p w:rsidR="0044795A" w:rsidRPr="000500ED" w:rsidRDefault="0044795A" w:rsidP="000500ED">
      <w:pPr>
        <w:ind w:right="583"/>
        <w:jc w:val="both"/>
        <w:rPr>
          <w:rFonts w:ascii="Times New Roman" w:hAnsi="Times New Roman" w:cs="Times New Roman"/>
          <w:sz w:val="24"/>
          <w:szCs w:val="24"/>
          <w:highlight w:val="yellow"/>
        </w:rPr>
      </w:pPr>
    </w:p>
    <w:p w:rsidR="0044795A" w:rsidRPr="000500ED" w:rsidRDefault="0044795A" w:rsidP="000500ED">
      <w:pPr>
        <w:ind w:right="583"/>
        <w:jc w:val="center"/>
        <w:rPr>
          <w:rFonts w:ascii="Times New Roman" w:hAnsi="Times New Roman" w:cs="Times New Roman"/>
          <w:b/>
          <w:bCs/>
          <w:sz w:val="24"/>
          <w:szCs w:val="24"/>
        </w:rPr>
      </w:pPr>
      <w:r w:rsidRPr="000500ED">
        <w:rPr>
          <w:rFonts w:ascii="Times New Roman" w:hAnsi="Times New Roman" w:cs="Times New Roman"/>
          <w:b/>
          <w:bCs/>
          <w:sz w:val="24"/>
          <w:szCs w:val="24"/>
        </w:rPr>
        <w:t>5. SUTARTIES DARBŲ ATLIKIMO TERMINAI</w:t>
      </w:r>
    </w:p>
    <w:p w:rsidR="0044795A" w:rsidRPr="000500ED" w:rsidRDefault="0044795A" w:rsidP="000500ED">
      <w:pPr>
        <w:ind w:right="583"/>
        <w:jc w:val="both"/>
        <w:rPr>
          <w:rFonts w:ascii="Times New Roman" w:hAnsi="Times New Roman" w:cs="Times New Roman"/>
          <w:b/>
          <w:bCs/>
          <w:sz w:val="24"/>
          <w:szCs w:val="24"/>
          <w:highlight w:val="yellow"/>
        </w:rPr>
      </w:pPr>
    </w:p>
    <w:p w:rsidR="0044795A" w:rsidRPr="000500ED" w:rsidRDefault="0044795A" w:rsidP="000500ED">
      <w:pPr>
        <w:ind w:right="583" w:firstLine="567"/>
        <w:jc w:val="both"/>
        <w:rPr>
          <w:rFonts w:ascii="Times New Roman" w:hAnsi="Times New Roman" w:cs="Times New Roman"/>
          <w:sz w:val="24"/>
          <w:szCs w:val="24"/>
        </w:rPr>
      </w:pPr>
      <w:r w:rsidRPr="000500ED">
        <w:rPr>
          <w:rFonts w:ascii="Times New Roman" w:hAnsi="Times New Roman" w:cs="Times New Roman"/>
          <w:sz w:val="24"/>
          <w:szCs w:val="24"/>
        </w:rPr>
        <w:t>5.1. Darbų terminai:</w:t>
      </w:r>
    </w:p>
    <w:p w:rsidR="0044795A" w:rsidRPr="000500ED" w:rsidRDefault="0044795A" w:rsidP="000500ED">
      <w:pPr>
        <w:ind w:right="583" w:firstLine="567"/>
        <w:jc w:val="both"/>
        <w:rPr>
          <w:rFonts w:ascii="Times New Roman" w:hAnsi="Times New Roman" w:cs="Times New Roman"/>
          <w:sz w:val="24"/>
          <w:szCs w:val="24"/>
        </w:rPr>
      </w:pPr>
      <w:r w:rsidRPr="000500ED">
        <w:rPr>
          <w:rFonts w:ascii="Times New Roman" w:hAnsi="Times New Roman" w:cs="Times New Roman"/>
          <w:sz w:val="24"/>
          <w:szCs w:val="24"/>
        </w:rPr>
        <w:t>5.1.1. Darbai turi būti atlikti įkainotame veiklų sąraše nurodytais terminais;</w:t>
      </w:r>
    </w:p>
    <w:p w:rsidR="0044795A" w:rsidRPr="000500ED" w:rsidRDefault="0044795A" w:rsidP="000500ED">
      <w:pPr>
        <w:tabs>
          <w:tab w:val="num" w:pos="1332"/>
          <w:tab w:val="num" w:pos="1440"/>
        </w:tabs>
        <w:ind w:right="583" w:firstLine="567"/>
        <w:jc w:val="both"/>
        <w:rPr>
          <w:rFonts w:ascii="Times New Roman" w:hAnsi="Times New Roman" w:cs="Times New Roman"/>
          <w:sz w:val="24"/>
          <w:szCs w:val="24"/>
        </w:rPr>
      </w:pPr>
      <w:r w:rsidRPr="000500ED">
        <w:rPr>
          <w:rFonts w:ascii="Times New Roman" w:hAnsi="Times New Roman" w:cs="Times New Roman"/>
          <w:sz w:val="24"/>
          <w:szCs w:val="24"/>
        </w:rPr>
        <w:t>5.1.2. Darbų atlikimo terminas gali būti pratęstas dėl nenumatytų aplinkybių, nepriklausančių nuo tiekėjo. Darbų atlikimo termino pratęsimas nustatomas Perkančiosios organizacijos rašytiniu sprendimu. Darbų atlikimo terminas gali būti pratęstas tiek, kiek truko nuo tiekėjo nepriklausančios aplinkybės, dėl kurių negalėjo būti atliekami darbai.</w:t>
      </w:r>
    </w:p>
    <w:p w:rsidR="0044795A" w:rsidRPr="000500ED" w:rsidRDefault="0044795A" w:rsidP="000500ED">
      <w:pPr>
        <w:ind w:right="583" w:firstLine="567"/>
        <w:jc w:val="both"/>
        <w:rPr>
          <w:rFonts w:ascii="Times New Roman" w:hAnsi="Times New Roman" w:cs="Times New Roman"/>
          <w:sz w:val="24"/>
          <w:szCs w:val="24"/>
          <w:highlight w:val="yellow"/>
        </w:rPr>
      </w:pPr>
      <w:r w:rsidRPr="000500ED">
        <w:rPr>
          <w:rFonts w:ascii="Times New Roman" w:hAnsi="Times New Roman" w:cs="Times New Roman"/>
          <w:sz w:val="24"/>
          <w:szCs w:val="24"/>
        </w:rPr>
        <w:t>5.1.3. Jei darbai būtų finansuojami ES lėšomis (toliau – Projekto lėšos) ir Projekto finansavimo ir administravimo sutartyje numatomas finansavimo grafikas, darbų atlikimo terminas turi būti suderintas su šiuo grafiku, tačiau turi būti ne ilgesnis nei Projekto įgyvendinimo terminas.</w:t>
      </w:r>
    </w:p>
    <w:p w:rsidR="0044795A" w:rsidRPr="000500ED" w:rsidRDefault="0044795A" w:rsidP="000500ED">
      <w:pPr>
        <w:ind w:right="583" w:firstLine="567"/>
        <w:jc w:val="both"/>
        <w:rPr>
          <w:rFonts w:ascii="Times New Roman" w:hAnsi="Times New Roman" w:cs="Times New Roman"/>
          <w:sz w:val="24"/>
          <w:szCs w:val="24"/>
        </w:rPr>
      </w:pPr>
      <w:r w:rsidRPr="000500ED">
        <w:rPr>
          <w:rFonts w:ascii="Times New Roman" w:hAnsi="Times New Roman" w:cs="Times New Roman"/>
          <w:sz w:val="24"/>
          <w:szCs w:val="24"/>
        </w:rPr>
        <w:t>5.1.4. Dėl nenumatytų aplinkybių, nepriklausančių nuo Rangovo, darbų atlikimo terminas ir Sutartis gali būti pratęsiami tiek, kiek truko ne nuo Rangovo ir Užsakovo priklausančios aplinkybės, dėl kurių negalėjo būti atliekami darbai.</w:t>
      </w:r>
    </w:p>
    <w:p w:rsidR="0044795A" w:rsidRPr="000500ED" w:rsidRDefault="0044795A" w:rsidP="000500ED">
      <w:pPr>
        <w:ind w:right="583" w:firstLine="567"/>
        <w:jc w:val="both"/>
        <w:rPr>
          <w:rFonts w:ascii="Times New Roman" w:hAnsi="Times New Roman" w:cs="Times New Roman"/>
          <w:sz w:val="24"/>
          <w:szCs w:val="24"/>
        </w:rPr>
      </w:pPr>
      <w:r w:rsidRPr="000500ED">
        <w:rPr>
          <w:rFonts w:ascii="Times New Roman" w:hAnsi="Times New Roman" w:cs="Times New Roman"/>
          <w:sz w:val="24"/>
          <w:szCs w:val="24"/>
        </w:rPr>
        <w:t xml:space="preserve">5.1.5. Darbų atlikimo termino pratęsimas nustatomas Užsakovo ir Rangovo rašytiniu susitarimu. Darbų atlikimo terminas gali būti pratęstas tik tiek, kiek truko ne nuo Rangovo priklausančios aplinkybės, dėl kurių negalėjo būti atliekami darbai. </w:t>
      </w:r>
    </w:p>
    <w:p w:rsidR="0044795A" w:rsidRPr="000500ED" w:rsidRDefault="0044795A" w:rsidP="000500ED">
      <w:pPr>
        <w:ind w:right="583" w:firstLine="567"/>
        <w:jc w:val="both"/>
        <w:rPr>
          <w:rFonts w:ascii="Times New Roman" w:hAnsi="Times New Roman" w:cs="Times New Roman"/>
          <w:sz w:val="24"/>
          <w:szCs w:val="24"/>
        </w:rPr>
      </w:pPr>
      <w:r w:rsidRPr="000500ED">
        <w:rPr>
          <w:rFonts w:ascii="Times New Roman" w:hAnsi="Times New Roman" w:cs="Times New Roman"/>
          <w:sz w:val="24"/>
          <w:szCs w:val="24"/>
        </w:rPr>
        <w:lastRenderedPageBreak/>
        <w:t>5.2. Rangovui suteikiama teisė į darbų pabaigos termino pratęsimą, jeigu:</w:t>
      </w:r>
    </w:p>
    <w:p w:rsidR="0044795A" w:rsidRPr="000500ED" w:rsidRDefault="0044795A" w:rsidP="000500ED">
      <w:pPr>
        <w:ind w:right="583" w:firstLine="567"/>
        <w:jc w:val="both"/>
        <w:rPr>
          <w:rFonts w:ascii="Times New Roman" w:hAnsi="Times New Roman" w:cs="Times New Roman"/>
          <w:sz w:val="24"/>
          <w:szCs w:val="24"/>
        </w:rPr>
      </w:pPr>
      <w:r w:rsidRPr="000500ED">
        <w:rPr>
          <w:rFonts w:ascii="Times New Roman" w:hAnsi="Times New Roman" w:cs="Times New Roman"/>
          <w:sz w:val="24"/>
          <w:szCs w:val="24"/>
        </w:rPr>
        <w:t xml:space="preserve">5.2.1. Užsakovas nevykdo ir (ar) netinkamai vykdo Sutartimi jam nustatytus įsipareigojimus ir todėl Rangovas negali vykdyti darbų iš dalies arba pilnai, arba </w:t>
      </w:r>
    </w:p>
    <w:p w:rsidR="0044795A" w:rsidRPr="000500ED" w:rsidRDefault="0044795A" w:rsidP="000500ED">
      <w:pPr>
        <w:ind w:right="583" w:firstLine="567"/>
        <w:jc w:val="both"/>
        <w:rPr>
          <w:rFonts w:ascii="Times New Roman" w:hAnsi="Times New Roman" w:cs="Times New Roman"/>
          <w:sz w:val="24"/>
          <w:szCs w:val="24"/>
        </w:rPr>
      </w:pPr>
      <w:r w:rsidRPr="000500ED">
        <w:rPr>
          <w:rFonts w:ascii="Times New Roman" w:hAnsi="Times New Roman" w:cs="Times New Roman"/>
          <w:sz w:val="24"/>
          <w:szCs w:val="24"/>
        </w:rPr>
        <w:t>5.2.2. Užsakovo Rangovui pateikiami nurodymai turi įtakos Rangovo darbų atlikimo terminams, arba</w:t>
      </w:r>
    </w:p>
    <w:p w:rsidR="0044795A" w:rsidRPr="000500ED" w:rsidRDefault="0044795A" w:rsidP="000500ED">
      <w:pPr>
        <w:ind w:right="583" w:firstLine="567"/>
        <w:jc w:val="both"/>
        <w:rPr>
          <w:rFonts w:ascii="Times New Roman" w:hAnsi="Times New Roman" w:cs="Times New Roman"/>
          <w:sz w:val="24"/>
          <w:szCs w:val="24"/>
        </w:rPr>
      </w:pPr>
      <w:r w:rsidRPr="000500ED">
        <w:rPr>
          <w:rFonts w:ascii="Times New Roman" w:hAnsi="Times New Roman" w:cs="Times New Roman"/>
          <w:sz w:val="24"/>
          <w:szCs w:val="24"/>
        </w:rPr>
        <w:t>5.2.3. išskirtinai nepalankios klimato sąlygos technologiniam procesui vykdyti, arba</w:t>
      </w:r>
    </w:p>
    <w:p w:rsidR="0044795A" w:rsidRPr="000500ED" w:rsidRDefault="0044795A" w:rsidP="000500ED">
      <w:pPr>
        <w:ind w:right="583" w:firstLine="567"/>
        <w:jc w:val="both"/>
        <w:rPr>
          <w:rFonts w:ascii="Times New Roman" w:hAnsi="Times New Roman" w:cs="Times New Roman"/>
          <w:sz w:val="24"/>
          <w:szCs w:val="24"/>
        </w:rPr>
      </w:pPr>
      <w:r w:rsidRPr="000500ED">
        <w:rPr>
          <w:rFonts w:ascii="Times New Roman" w:hAnsi="Times New Roman" w:cs="Times New Roman"/>
          <w:sz w:val="24"/>
          <w:szCs w:val="24"/>
        </w:rPr>
        <w:t>5.2.4. valstybės ir savivaldos institucijų veiksmai arba bet koks uždelsimas, kliūtys arba trukdymai, sukelti arba priskirtini Užsakovui ir (arba) Užsakovo samdomiems tretiesiems asmenims Rangovui trukdo laiku atlikti darbus.</w:t>
      </w:r>
    </w:p>
    <w:p w:rsidR="0044795A" w:rsidRPr="000500ED" w:rsidRDefault="0044795A" w:rsidP="000500ED">
      <w:pPr>
        <w:ind w:right="583" w:firstLine="567"/>
        <w:jc w:val="both"/>
        <w:rPr>
          <w:rFonts w:ascii="Times New Roman" w:hAnsi="Times New Roman" w:cs="Times New Roman"/>
          <w:sz w:val="24"/>
          <w:szCs w:val="24"/>
        </w:rPr>
      </w:pPr>
      <w:r w:rsidRPr="000500ED">
        <w:rPr>
          <w:rFonts w:ascii="Times New Roman" w:hAnsi="Times New Roman" w:cs="Times New Roman"/>
          <w:sz w:val="24"/>
          <w:szCs w:val="24"/>
        </w:rPr>
        <w:t>5.3. Darbus Rangovas vykdo pagal darbų vykdymo grafiką, nurodytą Įkainuotų veiklų sąraše, kuris gali būti abiejų Šalių raštišku susitarimu detalizuojamas.</w:t>
      </w:r>
    </w:p>
    <w:p w:rsidR="0044795A" w:rsidRPr="000500ED" w:rsidRDefault="0044795A" w:rsidP="000500ED">
      <w:pPr>
        <w:ind w:right="583" w:firstLine="567"/>
        <w:jc w:val="both"/>
        <w:rPr>
          <w:rFonts w:ascii="Times New Roman" w:hAnsi="Times New Roman" w:cs="Times New Roman"/>
          <w:sz w:val="24"/>
          <w:szCs w:val="24"/>
        </w:rPr>
      </w:pPr>
      <w:r w:rsidRPr="000500ED">
        <w:rPr>
          <w:rFonts w:ascii="Times New Roman" w:hAnsi="Times New Roman" w:cs="Times New Roman"/>
          <w:sz w:val="24"/>
          <w:szCs w:val="24"/>
        </w:rPr>
        <w:t>5.4. Darbų pradžia pagal šią Sutartį yra laikoma diena, kai Rangovas gavo visus reikalingus, Užsakovui pagal Lietuvos Respublikos teisės aktus priklausančius pateikti dokumentus.</w:t>
      </w:r>
    </w:p>
    <w:p w:rsidR="0044795A" w:rsidRPr="000500ED" w:rsidRDefault="0044795A" w:rsidP="000500ED">
      <w:pPr>
        <w:ind w:right="583" w:firstLine="567"/>
        <w:jc w:val="both"/>
        <w:rPr>
          <w:rFonts w:ascii="Times New Roman" w:hAnsi="Times New Roman" w:cs="Times New Roman"/>
          <w:sz w:val="24"/>
          <w:szCs w:val="24"/>
        </w:rPr>
      </w:pPr>
      <w:r w:rsidRPr="000500ED">
        <w:rPr>
          <w:rFonts w:ascii="Times New Roman" w:hAnsi="Times New Roman" w:cs="Times New Roman"/>
          <w:sz w:val="24"/>
          <w:szCs w:val="24"/>
        </w:rPr>
        <w:t>5.5. Darbų pabaiga pagal Sutartį bus laikomas momentas, kai bus užbaigti visi Sutartyje numatyti darbai, ištaisyti defektai ir pasirašyti darbų priėmimo – perdavimo aktai ir Užsakovui perduoti visi su tuo susiję dokumentai, kuriuos teisėtai turi saugoti Užsakovas.</w:t>
      </w:r>
    </w:p>
    <w:p w:rsidR="0044795A" w:rsidRPr="000500ED" w:rsidRDefault="0044795A" w:rsidP="000500ED">
      <w:pPr>
        <w:ind w:right="583" w:firstLine="567"/>
        <w:jc w:val="both"/>
        <w:rPr>
          <w:rFonts w:ascii="Times New Roman" w:hAnsi="Times New Roman" w:cs="Times New Roman"/>
          <w:sz w:val="24"/>
          <w:szCs w:val="24"/>
        </w:rPr>
      </w:pPr>
      <w:r w:rsidRPr="000500ED">
        <w:rPr>
          <w:rFonts w:ascii="Times New Roman" w:hAnsi="Times New Roman" w:cs="Times New Roman"/>
          <w:sz w:val="24"/>
          <w:szCs w:val="24"/>
        </w:rPr>
        <w:t>5.6. Pastebėtų darbų trūkumų ar defektų šalinimas neprailgina Sutarties 5.1 punkte nustatyto galutinio darbų atlikimo termino. Visas pretenzijas Užsakovas pareiškia darbų priėmimo ir perdavimo momentu, o jeigu jis to nepadaro, tai vėlesnis Užsakovo papildomų pretenzijų pareiškimas dėl akivaizdžių darbų trūkumų negali būti priežastis, kuria remiantis Užsakovas gali atsisakyti priimti darbus ir (ar) už juos nemokėti.</w:t>
      </w:r>
    </w:p>
    <w:p w:rsidR="0044795A" w:rsidRPr="000500ED" w:rsidRDefault="0044795A" w:rsidP="000500ED">
      <w:pPr>
        <w:ind w:right="583" w:firstLine="567"/>
        <w:jc w:val="both"/>
        <w:rPr>
          <w:rFonts w:ascii="Times New Roman" w:hAnsi="Times New Roman" w:cs="Times New Roman"/>
          <w:sz w:val="24"/>
          <w:szCs w:val="24"/>
        </w:rPr>
      </w:pPr>
      <w:r w:rsidRPr="000500ED">
        <w:rPr>
          <w:rFonts w:ascii="Times New Roman" w:hAnsi="Times New Roman" w:cs="Times New Roman"/>
          <w:sz w:val="24"/>
          <w:szCs w:val="24"/>
        </w:rPr>
        <w:t>5.7. Jeigu Rangovas mano, kad pagal kurią nors Sutarties nuostatą jam turi būti suteikta teisė gauti kokį nors darbų atlikimo terminų pratęsimą, tai Rangovas privalo raštu pranešti Užsakovui, nurodydamas įvykį arba aplinkybes, dėl kurių kyla šis reikalavimas ir Rangovas įgyja teisę į darbų atlikimo terminų pratęsimą atitinkamai atidedant darbų užbaigimo datą.</w:t>
      </w:r>
    </w:p>
    <w:p w:rsidR="0044795A" w:rsidRPr="000500ED" w:rsidRDefault="0044795A" w:rsidP="000500ED">
      <w:pPr>
        <w:ind w:right="583" w:firstLine="567"/>
        <w:jc w:val="both"/>
        <w:rPr>
          <w:rFonts w:ascii="Times New Roman" w:hAnsi="Times New Roman" w:cs="Times New Roman"/>
          <w:sz w:val="24"/>
          <w:szCs w:val="24"/>
        </w:rPr>
      </w:pPr>
      <w:r w:rsidRPr="000500ED">
        <w:rPr>
          <w:rFonts w:ascii="Times New Roman" w:hAnsi="Times New Roman" w:cs="Times New Roman"/>
          <w:sz w:val="24"/>
          <w:szCs w:val="24"/>
        </w:rPr>
        <w:t>5.8. Rangovas turi teisę užbaigti darbus anksčiau sutarto termino.</w:t>
      </w:r>
    </w:p>
    <w:p w:rsidR="0044795A" w:rsidRPr="000500ED" w:rsidRDefault="0044795A" w:rsidP="000500ED">
      <w:pPr>
        <w:ind w:right="583"/>
        <w:jc w:val="both"/>
        <w:rPr>
          <w:rFonts w:ascii="Times New Roman" w:hAnsi="Times New Roman" w:cs="Times New Roman"/>
          <w:sz w:val="24"/>
          <w:szCs w:val="24"/>
          <w:highlight w:val="yellow"/>
        </w:rPr>
      </w:pPr>
    </w:p>
    <w:p w:rsidR="0044795A" w:rsidRPr="000500ED" w:rsidRDefault="0044795A" w:rsidP="000500ED">
      <w:pPr>
        <w:ind w:right="583"/>
        <w:jc w:val="center"/>
        <w:rPr>
          <w:rFonts w:ascii="Times New Roman" w:hAnsi="Times New Roman" w:cs="Times New Roman"/>
          <w:sz w:val="24"/>
          <w:szCs w:val="24"/>
        </w:rPr>
      </w:pPr>
      <w:r w:rsidRPr="000500ED">
        <w:rPr>
          <w:rFonts w:ascii="Times New Roman" w:hAnsi="Times New Roman" w:cs="Times New Roman"/>
          <w:b/>
          <w:bCs/>
          <w:sz w:val="24"/>
          <w:szCs w:val="24"/>
        </w:rPr>
        <w:t>6. ATLIKTŲ DARBŲ PERDAVIMO IR PRIĖMIMO TVARKA</w:t>
      </w:r>
    </w:p>
    <w:p w:rsidR="0044795A" w:rsidRPr="000500ED" w:rsidRDefault="0044795A" w:rsidP="000500ED">
      <w:pPr>
        <w:ind w:right="583"/>
        <w:jc w:val="both"/>
        <w:rPr>
          <w:rFonts w:ascii="Times New Roman" w:hAnsi="Times New Roman" w:cs="Times New Roman"/>
          <w:b/>
          <w:bCs/>
          <w:sz w:val="24"/>
          <w:szCs w:val="24"/>
          <w:highlight w:val="yellow"/>
        </w:rPr>
      </w:pPr>
    </w:p>
    <w:p w:rsidR="0044795A" w:rsidRPr="000500ED" w:rsidRDefault="0044795A" w:rsidP="000500ED">
      <w:pPr>
        <w:ind w:right="583" w:firstLine="567"/>
        <w:jc w:val="both"/>
        <w:rPr>
          <w:rFonts w:ascii="Times New Roman" w:hAnsi="Times New Roman" w:cs="Times New Roman"/>
          <w:sz w:val="24"/>
          <w:szCs w:val="24"/>
        </w:rPr>
      </w:pPr>
      <w:r w:rsidRPr="000500ED">
        <w:rPr>
          <w:rFonts w:ascii="Times New Roman" w:hAnsi="Times New Roman" w:cs="Times New Roman"/>
          <w:sz w:val="24"/>
          <w:szCs w:val="24"/>
        </w:rPr>
        <w:t>6.1. Rangovas praneša apie darbų atlikimą.</w:t>
      </w:r>
    </w:p>
    <w:p w:rsidR="0044795A" w:rsidRPr="000500ED" w:rsidRDefault="0044795A" w:rsidP="000500ED">
      <w:pPr>
        <w:ind w:right="583" w:firstLine="567"/>
        <w:jc w:val="both"/>
        <w:rPr>
          <w:rFonts w:ascii="Times New Roman" w:hAnsi="Times New Roman" w:cs="Times New Roman"/>
          <w:sz w:val="24"/>
          <w:szCs w:val="24"/>
        </w:rPr>
      </w:pPr>
      <w:r w:rsidRPr="000500ED">
        <w:rPr>
          <w:rFonts w:ascii="Times New Roman" w:hAnsi="Times New Roman" w:cs="Times New Roman"/>
          <w:sz w:val="24"/>
          <w:szCs w:val="24"/>
        </w:rPr>
        <w:t>6.2. Rangovas privalo vykdyti darbus nurodytame statinyje, laikydamasis Sutarties, Lietuvos Respublikos įstatymų ir kitų norminių aktų nuostatų. Darbai apima reikalingų leidimų ir licencijų gavimą, reikalingos vykdomosios dokumentacijos įforminimą ir jos perdavimą Užsakovui.</w:t>
      </w:r>
    </w:p>
    <w:p w:rsidR="0044795A" w:rsidRPr="000500ED" w:rsidRDefault="0044795A" w:rsidP="000500ED">
      <w:pPr>
        <w:ind w:right="583" w:firstLine="567"/>
        <w:jc w:val="both"/>
        <w:rPr>
          <w:rFonts w:ascii="Times New Roman" w:hAnsi="Times New Roman" w:cs="Times New Roman"/>
          <w:sz w:val="24"/>
          <w:szCs w:val="24"/>
        </w:rPr>
      </w:pPr>
      <w:r w:rsidRPr="000500ED">
        <w:rPr>
          <w:rFonts w:ascii="Times New Roman" w:hAnsi="Times New Roman" w:cs="Times New Roman"/>
          <w:sz w:val="24"/>
          <w:szCs w:val="24"/>
        </w:rPr>
        <w:t xml:space="preserve">6.3. Tarpiniai atliktų darbų perdavimai ir priėmimai atliekami už darbus, atliktus per vieną mėnesį, o atlikus visus darbus – priduodamas visas objektas. Į atliktų darbų aktus įtraukiamos visos Rangovui pagal Sutarties nuostatas mokėtinos sumos. </w:t>
      </w:r>
    </w:p>
    <w:p w:rsidR="0044795A" w:rsidRPr="000500ED" w:rsidRDefault="0044795A" w:rsidP="000500ED">
      <w:pPr>
        <w:ind w:right="583" w:firstLine="567"/>
        <w:jc w:val="both"/>
        <w:rPr>
          <w:rFonts w:ascii="Times New Roman" w:hAnsi="Times New Roman" w:cs="Times New Roman"/>
          <w:sz w:val="24"/>
          <w:szCs w:val="24"/>
        </w:rPr>
      </w:pPr>
      <w:r w:rsidRPr="000500ED">
        <w:rPr>
          <w:rFonts w:ascii="Times New Roman" w:hAnsi="Times New Roman" w:cs="Times New Roman"/>
          <w:sz w:val="24"/>
          <w:szCs w:val="24"/>
        </w:rPr>
        <w:t>6.4. Rangovo atlikti darbai laikomi užbaigtais, kai atlikti visi Sutartyje numatyti darbai, užpildytas statybos darbų žurnalas, pateikti medžiagų sertifikatai ir atitikties deklaracijos, kita išpildomoji dokumentacija, Rangovui priklausantys pateikti pagal Lietuvos Respublikos teisės aktus.</w:t>
      </w:r>
    </w:p>
    <w:p w:rsidR="0044795A" w:rsidRPr="000500ED" w:rsidRDefault="0044795A" w:rsidP="000500ED">
      <w:pPr>
        <w:ind w:right="583" w:firstLine="567"/>
        <w:jc w:val="both"/>
        <w:rPr>
          <w:rFonts w:ascii="Times New Roman" w:hAnsi="Times New Roman" w:cs="Times New Roman"/>
          <w:sz w:val="24"/>
          <w:szCs w:val="24"/>
        </w:rPr>
      </w:pPr>
      <w:r w:rsidRPr="000500ED">
        <w:rPr>
          <w:rFonts w:ascii="Times New Roman" w:hAnsi="Times New Roman" w:cs="Times New Roman"/>
          <w:sz w:val="24"/>
          <w:szCs w:val="24"/>
        </w:rPr>
        <w:t xml:space="preserve">6.5. Atliktų darbų priėmimas atliekamas pasirašant atliktų darbų perdavimo – priėmimo aktą, pažymą apie atliktų darbų ir išlaidų vertę (toliau – Aktai). Rangovas pateikia 2 Aktų egzempliorius Užsakovui iki einamojo mėnesio paskutinės darbo dienos. Užsakovas per 5 (penkias) darbo dienas nuo pažymos apie atliktus darbus gavimo dienos priima darbus ir pasirašo pateiktus Aktus, tuo pačiu terminu grąžindamas jį Rangovui, arba tuo pačiu terminu priima neginčijamą atliktų darbų dalį ir pareiškia raštu Sutarties nuostatomis pagrįstas pretenzijas dėl tinkamo darbų atlikimo. </w:t>
      </w:r>
    </w:p>
    <w:p w:rsidR="0044795A" w:rsidRPr="000500ED" w:rsidRDefault="0044795A" w:rsidP="000500ED">
      <w:pPr>
        <w:ind w:right="583" w:firstLine="567"/>
        <w:jc w:val="both"/>
        <w:rPr>
          <w:rFonts w:ascii="Times New Roman" w:hAnsi="Times New Roman" w:cs="Times New Roman"/>
          <w:sz w:val="24"/>
          <w:szCs w:val="24"/>
        </w:rPr>
      </w:pPr>
      <w:r w:rsidRPr="000500ED">
        <w:rPr>
          <w:rFonts w:ascii="Times New Roman" w:hAnsi="Times New Roman" w:cs="Times New Roman"/>
          <w:sz w:val="24"/>
          <w:szCs w:val="24"/>
        </w:rPr>
        <w:t xml:space="preserve">6.6. Galutinis darbų perdavimas ir priėmimas atliekamas pilnai užbaigus darbus ir Sutartimi bei teisės aktų nustatyta tvarka perdavus techninę – išpildomąją dokumentaciją. Rangovas prieš 10 (dešimt) darbo dienų praneša Užsakovui raštu apie pasirengimą galutinai perduoti darbus. Užsakovas organizuoja galutinį darbų priėmimą ne vėliau kaip per 5 (penkias) darbo dienas nuo </w:t>
      </w:r>
      <w:r w:rsidRPr="000500ED">
        <w:rPr>
          <w:rFonts w:ascii="Times New Roman" w:hAnsi="Times New Roman" w:cs="Times New Roman"/>
          <w:sz w:val="24"/>
          <w:szCs w:val="24"/>
        </w:rPr>
        <w:lastRenderedPageBreak/>
        <w:t>Rangovo pranešimo gavimo dienos ir per sekančias 5 (penkias) darbo dienas pasirašo perdavimo ir priėmimo aktą arba tuo pačiu terminu pareiškia raštu Sutarties nuostatomis pagrįstas pretenzijas. Šis terminas atidedamas, jeigu Užsakovas pareikalauja papildomos arba detalizuotos informacijos apie atliktus darbus ar naudotas medžiagas. Ištaisius darbų defektus, darbai nedelsiant pakartotinai pateikiami priimti.</w:t>
      </w:r>
    </w:p>
    <w:p w:rsidR="0044795A" w:rsidRPr="000500ED" w:rsidRDefault="0044795A" w:rsidP="000500ED">
      <w:pPr>
        <w:ind w:right="583" w:firstLine="567"/>
        <w:jc w:val="both"/>
        <w:rPr>
          <w:rFonts w:ascii="Times New Roman" w:hAnsi="Times New Roman" w:cs="Times New Roman"/>
          <w:sz w:val="24"/>
          <w:szCs w:val="24"/>
        </w:rPr>
      </w:pPr>
      <w:r w:rsidRPr="000500ED">
        <w:rPr>
          <w:rFonts w:ascii="Times New Roman" w:hAnsi="Times New Roman" w:cs="Times New Roman"/>
          <w:sz w:val="24"/>
          <w:szCs w:val="24"/>
        </w:rPr>
        <w:t>6.7. Rangovas privalo visus darbus, kurie bus paslėpti kitais darbais ir konstrukcijomis (vadinamuosius „paslėptus darbus“), pateikti Užsakovo priėmimui, įspėjęs jį apie tai mažiausiai prieš vieną darbo dieną, bei įforminti paslėptų darbų aktą.</w:t>
      </w:r>
    </w:p>
    <w:p w:rsidR="0044795A" w:rsidRPr="000500ED" w:rsidRDefault="0044795A" w:rsidP="000500ED">
      <w:pPr>
        <w:ind w:right="583" w:firstLine="567"/>
        <w:jc w:val="both"/>
        <w:rPr>
          <w:rFonts w:ascii="Times New Roman" w:hAnsi="Times New Roman" w:cs="Times New Roman"/>
          <w:sz w:val="24"/>
          <w:szCs w:val="24"/>
        </w:rPr>
      </w:pPr>
      <w:r w:rsidRPr="000500ED">
        <w:rPr>
          <w:rFonts w:ascii="Times New Roman" w:hAnsi="Times New Roman" w:cs="Times New Roman"/>
          <w:sz w:val="24"/>
          <w:szCs w:val="24"/>
        </w:rPr>
        <w:t>6.8. Jeigu bet kuriuo Sutarties vykdymo metu paaiškėja, kad atlikti darbai neatitinka Sutartyje ar jos prieduose nustatytų kokybės reikalavimų, naudotos prastesnės kokybės medžiagos, nukrypta nuo techninės specifikacijos ar projekto ir kitų darbų reikalavimų be Užsakovo raštiško sutikimo, tokie atvejai fiksuojami įrašais statybos darbų žurnale bei sudaromas abiejų Šalių pasirašomas Defektinis aktas. Rangovui nepagrįstai atsisakius pasirašyti Defektinį aktą, jis pasirašomas Užsakovo vienašališkai (vienašalis sandoris) ir įteikiamas Rangovui pasirašytinai arba išsiunčiamas registruotu paštu.</w:t>
      </w:r>
    </w:p>
    <w:p w:rsidR="0044795A" w:rsidRPr="000500ED" w:rsidRDefault="0044795A" w:rsidP="000500ED">
      <w:pPr>
        <w:ind w:right="583" w:firstLine="567"/>
        <w:jc w:val="both"/>
        <w:rPr>
          <w:rFonts w:ascii="Times New Roman" w:hAnsi="Times New Roman" w:cs="Times New Roman"/>
          <w:sz w:val="24"/>
          <w:szCs w:val="24"/>
        </w:rPr>
      </w:pPr>
      <w:r w:rsidRPr="000500ED">
        <w:rPr>
          <w:rFonts w:ascii="Times New Roman" w:hAnsi="Times New Roman" w:cs="Times New Roman"/>
          <w:sz w:val="24"/>
          <w:szCs w:val="24"/>
        </w:rPr>
        <w:t>6.9. Užsakovas turi teisę nepasirašyti Aktų ir neatlikti mokėjimų, kol Rangovas savo sąskaita nepašalina Defektiniame akte nurodytų trūkumų ir nekompensuoja nuostolių, jei tokie atsirastų arba kol Šalys nesusitaria (raštu) dėl jų kompensavimo tvarkos. Užsakovas turi teisę pareikšti Rangovui pretenzijas dėl išaiškėjusių atliktų darbų trūkumų, jei būtų nustatyta, kad jie atsirado dėl Rangovo kaltės, taip pat ir pasibaigus Sutarties vykdymo laikui, tačiau tebegaliojant šia Sutartimi nustatytiems atliktų darbų garantiniams laikotarpiams, nurodytiems Sutarties 7.1 punkte. Tokiu atveju Užsakovas turi teisę reikalauti, kad Rangovas ištaisytų nustatytus trūkumus savo sąskaita, arba kompensuotų Užsakovo patirtus nuostolius.</w:t>
      </w:r>
    </w:p>
    <w:p w:rsidR="0044795A" w:rsidRPr="000500ED" w:rsidRDefault="0044795A" w:rsidP="000500ED">
      <w:pPr>
        <w:ind w:right="583" w:firstLine="567"/>
        <w:jc w:val="both"/>
        <w:rPr>
          <w:rFonts w:ascii="Times New Roman" w:hAnsi="Times New Roman" w:cs="Times New Roman"/>
          <w:sz w:val="24"/>
          <w:szCs w:val="24"/>
        </w:rPr>
      </w:pPr>
      <w:r w:rsidRPr="000500ED">
        <w:rPr>
          <w:rFonts w:ascii="Times New Roman" w:hAnsi="Times New Roman" w:cs="Times New Roman"/>
          <w:sz w:val="24"/>
          <w:szCs w:val="24"/>
        </w:rPr>
        <w:t>6.10. Rangovas, užbaigęs darbus, dalyvaujant Užsakovui, teisės aktų nustatyta tvarka, nedelsiant organizuoja Statybos užbaigimo komisijos sudarymą ir jos darbą, paruošia Statybos užbaigimo aktą ir pateikia Statybos užbaigimo komisijai visą reikiamą dokumentaciją vadovaujantis Lietuvos Respublikos teisės aktų reikalavimais ir dalyvauja oficialiose procedūrose. Rangovas privalo per protingai trumpą laikotarpį pašalinti Statybos užbaigimo komisijos narių nustatytus defektus.</w:t>
      </w:r>
    </w:p>
    <w:p w:rsidR="0044795A" w:rsidRPr="000500ED" w:rsidRDefault="0044795A" w:rsidP="000500ED">
      <w:pPr>
        <w:ind w:right="583" w:firstLine="567"/>
        <w:jc w:val="both"/>
        <w:rPr>
          <w:rFonts w:ascii="Times New Roman" w:hAnsi="Times New Roman" w:cs="Times New Roman"/>
          <w:sz w:val="24"/>
          <w:szCs w:val="24"/>
          <w:highlight w:val="yellow"/>
        </w:rPr>
      </w:pPr>
    </w:p>
    <w:p w:rsidR="0044795A" w:rsidRPr="000500ED" w:rsidRDefault="0044795A" w:rsidP="000500ED">
      <w:pPr>
        <w:ind w:right="583"/>
        <w:jc w:val="center"/>
        <w:rPr>
          <w:rFonts w:ascii="Times New Roman" w:hAnsi="Times New Roman" w:cs="Times New Roman"/>
          <w:b/>
          <w:bCs/>
          <w:sz w:val="24"/>
          <w:szCs w:val="24"/>
        </w:rPr>
      </w:pPr>
      <w:r w:rsidRPr="000500ED">
        <w:rPr>
          <w:rFonts w:ascii="Times New Roman" w:hAnsi="Times New Roman" w:cs="Times New Roman"/>
          <w:b/>
          <w:bCs/>
          <w:sz w:val="24"/>
          <w:szCs w:val="24"/>
        </w:rPr>
        <w:t>7. GARANTIJOS</w:t>
      </w:r>
    </w:p>
    <w:p w:rsidR="0044795A" w:rsidRPr="000500ED" w:rsidRDefault="0044795A" w:rsidP="000500ED">
      <w:pPr>
        <w:ind w:right="583"/>
        <w:jc w:val="both"/>
        <w:rPr>
          <w:rFonts w:ascii="Times New Roman" w:hAnsi="Times New Roman" w:cs="Times New Roman"/>
          <w:b/>
          <w:bCs/>
          <w:sz w:val="24"/>
          <w:szCs w:val="24"/>
          <w:highlight w:val="yellow"/>
        </w:rPr>
      </w:pPr>
    </w:p>
    <w:p w:rsidR="0044795A" w:rsidRPr="000500ED" w:rsidRDefault="0044795A" w:rsidP="000500ED">
      <w:pPr>
        <w:ind w:right="583" w:firstLine="567"/>
        <w:jc w:val="both"/>
        <w:rPr>
          <w:rFonts w:ascii="Times New Roman" w:hAnsi="Times New Roman" w:cs="Times New Roman"/>
          <w:sz w:val="24"/>
          <w:szCs w:val="24"/>
        </w:rPr>
      </w:pPr>
      <w:r w:rsidRPr="000500ED">
        <w:rPr>
          <w:rFonts w:ascii="Times New Roman" w:hAnsi="Times New Roman" w:cs="Times New Roman"/>
          <w:sz w:val="24"/>
          <w:szCs w:val="24"/>
        </w:rPr>
        <w:t>7.1. Statinio garantinis terminas nustatomas ir skaičiuojamas Statybos įstatyme nustatyta tvarka.</w:t>
      </w:r>
    </w:p>
    <w:p w:rsidR="0044795A" w:rsidRPr="000500ED" w:rsidRDefault="0044795A" w:rsidP="000500ED">
      <w:pPr>
        <w:ind w:right="583" w:firstLine="567"/>
        <w:jc w:val="both"/>
        <w:rPr>
          <w:rFonts w:ascii="Times New Roman" w:hAnsi="Times New Roman" w:cs="Times New Roman"/>
          <w:sz w:val="24"/>
          <w:szCs w:val="24"/>
        </w:rPr>
      </w:pPr>
      <w:r w:rsidRPr="000500ED">
        <w:rPr>
          <w:rFonts w:ascii="Times New Roman" w:hAnsi="Times New Roman" w:cs="Times New Roman"/>
          <w:sz w:val="24"/>
          <w:szCs w:val="24"/>
        </w:rPr>
        <w:t>7.2. Rangovas garantuoja, kad statybos užbaigimo metu jo atlikti darbai (ir paslaugos) atitiks techninėje specifikacijoje numatytas savybes, normatyvinių statybos dokumentų ir kitų teisės aktų reikalavimus, jie bus atlikti be klaidų, kurios panaikintų ar sumažintų atliktų darbų vertę.</w:t>
      </w:r>
    </w:p>
    <w:p w:rsidR="0044795A" w:rsidRPr="000500ED" w:rsidRDefault="0044795A" w:rsidP="000500ED">
      <w:pPr>
        <w:ind w:right="583" w:firstLine="567"/>
        <w:jc w:val="both"/>
        <w:rPr>
          <w:rFonts w:ascii="Times New Roman" w:hAnsi="Times New Roman" w:cs="Times New Roman"/>
          <w:sz w:val="24"/>
          <w:szCs w:val="24"/>
        </w:rPr>
      </w:pPr>
      <w:r w:rsidRPr="000500ED">
        <w:rPr>
          <w:rFonts w:ascii="Times New Roman" w:hAnsi="Times New Roman" w:cs="Times New Roman"/>
          <w:sz w:val="24"/>
          <w:szCs w:val="24"/>
        </w:rPr>
        <w:t xml:space="preserve">7.3. Rangovas Lietuvos Respublikos civilinio kodekso nustatyta tvarka garantiniu laikotarpiu atsako už išaiškėjusius atliktų darbų defektus. Garantinio laikotarpio metu išryškėję darbų defektai fiksuojami Sutartyje nurodyta tvarka. Šiame akte nurodomas terminas, per kurį Rangovas pats arba trečiųjų asmenų pagalba įsipareigoja Rangovo sąskaita ištaisyti garantiniu laikotarpiu paaiškėjusį defektą, jo ištaisymo būdą bei tvarką. Rangovas neatsako, jei defektai atsirado dėl neteisingos eksploatacijos, sugadinimo, neteisingų, nuo Rangovo nepriklausančių sprendimų, stichinių nelaimių ar kitų įstatymuose numatytų atsakomybę šalinančių aplinkybių. </w:t>
      </w:r>
    </w:p>
    <w:p w:rsidR="0044795A" w:rsidRPr="000500ED" w:rsidRDefault="0044795A" w:rsidP="000500ED">
      <w:pPr>
        <w:ind w:right="583" w:firstLine="567"/>
        <w:jc w:val="both"/>
        <w:rPr>
          <w:rFonts w:ascii="Times New Roman" w:hAnsi="Times New Roman" w:cs="Times New Roman"/>
          <w:sz w:val="24"/>
          <w:szCs w:val="24"/>
        </w:rPr>
      </w:pPr>
      <w:r w:rsidRPr="000500ED">
        <w:rPr>
          <w:rFonts w:ascii="Times New Roman" w:hAnsi="Times New Roman" w:cs="Times New Roman"/>
          <w:sz w:val="24"/>
          <w:szCs w:val="24"/>
        </w:rPr>
        <w:t>7.4. Rangovas privalo atlyginti visus tiesioginius ir netiesioginius nuostolius, kuriuos patiria Užsakovas, ištaisydamas defektą, įskaitant Užsakovo kaštus ieškant kito rangovo ir panašiai.</w:t>
      </w:r>
    </w:p>
    <w:p w:rsidR="0044795A" w:rsidRPr="000500ED" w:rsidRDefault="0044795A" w:rsidP="000500ED">
      <w:pPr>
        <w:ind w:right="583" w:firstLine="567"/>
        <w:jc w:val="both"/>
        <w:rPr>
          <w:rFonts w:ascii="Times New Roman" w:hAnsi="Times New Roman" w:cs="Times New Roman"/>
          <w:sz w:val="24"/>
          <w:szCs w:val="24"/>
        </w:rPr>
      </w:pPr>
      <w:r w:rsidRPr="000500ED">
        <w:rPr>
          <w:rFonts w:ascii="Times New Roman" w:hAnsi="Times New Roman" w:cs="Times New Roman"/>
          <w:sz w:val="24"/>
          <w:szCs w:val="24"/>
        </w:rPr>
        <w:t xml:space="preserve">7.5. </w:t>
      </w:r>
      <w:bookmarkStart w:id="1" w:name="_Ref251673766"/>
      <w:r w:rsidRPr="000500ED">
        <w:rPr>
          <w:rFonts w:ascii="Times New Roman" w:hAnsi="Times New Roman" w:cs="Times New Roman"/>
          <w:sz w:val="24"/>
          <w:szCs w:val="24"/>
        </w:rPr>
        <w:t>Garantiniu laikotarpiu nustačius, kad atlikti darbai yra nekokybiški ir Rangovui Sutarties 7.3. punkte nustatyta tvarka per protingą terminą nepašalinus trūkumų, Užsakovas turi teisę pats arba pasitelkdamas kitus asmenis (išskyrus Rangovą) per protingą terminą pašalinti trūkumus ir reikalauti, kad Rangovas atlygintų trūkumų šalinimo išlaidas.</w:t>
      </w:r>
      <w:bookmarkEnd w:id="1"/>
    </w:p>
    <w:p w:rsidR="0044795A" w:rsidRPr="000500ED" w:rsidRDefault="0044795A" w:rsidP="000500ED">
      <w:pPr>
        <w:ind w:right="583" w:firstLine="567"/>
        <w:jc w:val="both"/>
        <w:rPr>
          <w:rFonts w:ascii="Times New Roman" w:hAnsi="Times New Roman" w:cs="Times New Roman"/>
          <w:sz w:val="24"/>
          <w:szCs w:val="24"/>
        </w:rPr>
      </w:pPr>
      <w:r w:rsidRPr="000500ED">
        <w:rPr>
          <w:rFonts w:ascii="Times New Roman" w:hAnsi="Times New Roman" w:cs="Times New Roman"/>
          <w:sz w:val="24"/>
          <w:szCs w:val="24"/>
        </w:rPr>
        <w:t xml:space="preserve">7.6. Rangovas privalo atlyginti visus nuostolius, kuriuos patiria Užsakovas, Sutarties </w:t>
      </w:r>
      <w:r w:rsidRPr="000500ED">
        <w:rPr>
          <w:rFonts w:ascii="Times New Roman" w:hAnsi="Times New Roman" w:cs="Times New Roman"/>
          <w:sz w:val="24"/>
          <w:szCs w:val="24"/>
        </w:rPr>
        <w:lastRenderedPageBreak/>
        <w:t>7.5 punkte numatytu atveju ištaisydamas defektą ir nuostolius, įskaitant Užsakovo kaštus ieškant kito rangovo ir pan.</w:t>
      </w:r>
    </w:p>
    <w:p w:rsidR="0044795A" w:rsidRPr="000500ED" w:rsidRDefault="0044795A" w:rsidP="000500ED">
      <w:pPr>
        <w:ind w:right="583" w:firstLine="567"/>
        <w:jc w:val="both"/>
        <w:rPr>
          <w:rFonts w:ascii="Times New Roman" w:hAnsi="Times New Roman" w:cs="Times New Roman"/>
          <w:sz w:val="24"/>
          <w:szCs w:val="24"/>
        </w:rPr>
      </w:pPr>
      <w:r w:rsidRPr="000500ED">
        <w:rPr>
          <w:rFonts w:ascii="Times New Roman" w:hAnsi="Times New Roman" w:cs="Times New Roman"/>
          <w:sz w:val="24"/>
          <w:szCs w:val="24"/>
        </w:rPr>
        <w:t>7.7. Jei dalis pagal šią Sutartį tiekiamos įrangos, įrenginių ar jų komponentų yra pakeičiama garantinio laikotarpio metu, garantinis laikotarpis šiai pakeistajai įrangos daliai ar komponentams turi būti naujai skirtas tokiam laikotarpiui kaip nurodyta Sutartyje nuo datos, kai šios dalys ar komponentai yra pakeisti.</w:t>
      </w:r>
    </w:p>
    <w:p w:rsidR="0044795A" w:rsidRPr="000500ED" w:rsidRDefault="0044795A" w:rsidP="000500ED">
      <w:pPr>
        <w:ind w:right="583"/>
        <w:jc w:val="both"/>
        <w:rPr>
          <w:rFonts w:ascii="Times New Roman" w:hAnsi="Times New Roman" w:cs="Times New Roman"/>
          <w:b/>
          <w:bCs/>
          <w:sz w:val="24"/>
          <w:szCs w:val="24"/>
          <w:highlight w:val="yellow"/>
        </w:rPr>
      </w:pPr>
    </w:p>
    <w:p w:rsidR="0044795A" w:rsidRPr="000500ED" w:rsidRDefault="0044795A" w:rsidP="000500ED">
      <w:pPr>
        <w:ind w:right="583"/>
        <w:jc w:val="center"/>
        <w:rPr>
          <w:rFonts w:ascii="Times New Roman" w:hAnsi="Times New Roman" w:cs="Times New Roman"/>
          <w:b/>
          <w:bCs/>
          <w:sz w:val="24"/>
          <w:szCs w:val="24"/>
        </w:rPr>
      </w:pPr>
      <w:r w:rsidRPr="000500ED">
        <w:rPr>
          <w:rFonts w:ascii="Times New Roman" w:hAnsi="Times New Roman" w:cs="Times New Roman"/>
          <w:b/>
          <w:bCs/>
          <w:sz w:val="24"/>
          <w:szCs w:val="24"/>
        </w:rPr>
        <w:t>8. UŽTIKRINIMAI IR DRAUDIMAI</w:t>
      </w:r>
    </w:p>
    <w:p w:rsidR="0044795A" w:rsidRPr="000500ED" w:rsidRDefault="0044795A" w:rsidP="000500ED">
      <w:pPr>
        <w:ind w:right="583"/>
        <w:jc w:val="both"/>
        <w:rPr>
          <w:rFonts w:ascii="Times New Roman" w:hAnsi="Times New Roman" w:cs="Times New Roman"/>
          <w:b/>
          <w:bCs/>
          <w:sz w:val="24"/>
          <w:szCs w:val="24"/>
          <w:highlight w:val="yellow"/>
        </w:rPr>
      </w:pPr>
    </w:p>
    <w:p w:rsidR="0044795A" w:rsidRPr="000500ED" w:rsidRDefault="0044795A" w:rsidP="0040789F">
      <w:pPr>
        <w:ind w:right="583" w:firstLine="567"/>
        <w:jc w:val="both"/>
        <w:rPr>
          <w:rFonts w:ascii="Times New Roman" w:hAnsi="Times New Roman" w:cs="Times New Roman"/>
          <w:sz w:val="24"/>
          <w:szCs w:val="24"/>
        </w:rPr>
      </w:pPr>
      <w:r w:rsidRPr="000500ED">
        <w:rPr>
          <w:rFonts w:ascii="Times New Roman" w:hAnsi="Times New Roman" w:cs="Times New Roman"/>
          <w:sz w:val="24"/>
          <w:szCs w:val="24"/>
        </w:rPr>
        <w:t xml:space="preserve">8.1. </w:t>
      </w:r>
      <w:r w:rsidR="0040789F">
        <w:rPr>
          <w:rFonts w:ascii="Times New Roman" w:hAnsi="Times New Roman" w:cs="Times New Roman"/>
          <w:sz w:val="24"/>
          <w:szCs w:val="24"/>
        </w:rPr>
        <w:t xml:space="preserve">Rangovas privalo apdrausti savo civilinę atsakomybę. </w:t>
      </w:r>
      <w:r w:rsidRPr="000500ED">
        <w:rPr>
          <w:rFonts w:ascii="Times New Roman" w:hAnsi="Times New Roman" w:cs="Times New Roman"/>
          <w:sz w:val="24"/>
          <w:szCs w:val="24"/>
        </w:rPr>
        <w:t>Jei Rangovas netinkamai vykdo arba nevykdo reikalavimo apsidrausti, jis yra vienintelis už šio reikalavimo nevykdymą atsakingas asmuo ir padengia visas su Užsakovui ar tretiesiems asmenims padaryta žala ar nuostoliais susijusias sumas, kurias priešingu atveju būtų padengusi draudimo bendrovė.</w:t>
      </w:r>
    </w:p>
    <w:p w:rsidR="0040789F" w:rsidRDefault="0040789F" w:rsidP="0040789F">
      <w:pPr>
        <w:ind w:right="583" w:firstLine="567"/>
        <w:jc w:val="both"/>
        <w:rPr>
          <w:rFonts w:ascii="Times New Roman" w:hAnsi="Times New Roman" w:cs="Times New Roman"/>
          <w:sz w:val="24"/>
          <w:szCs w:val="24"/>
        </w:rPr>
      </w:pPr>
    </w:p>
    <w:p w:rsidR="0044795A" w:rsidRPr="000500ED" w:rsidRDefault="0044795A" w:rsidP="000500ED">
      <w:pPr>
        <w:ind w:right="583"/>
        <w:jc w:val="center"/>
        <w:rPr>
          <w:rFonts w:ascii="Times New Roman" w:hAnsi="Times New Roman" w:cs="Times New Roman"/>
          <w:b/>
          <w:bCs/>
          <w:sz w:val="24"/>
          <w:szCs w:val="24"/>
        </w:rPr>
      </w:pPr>
      <w:r w:rsidRPr="000500ED">
        <w:rPr>
          <w:rFonts w:ascii="Times New Roman" w:hAnsi="Times New Roman" w:cs="Times New Roman"/>
          <w:b/>
          <w:bCs/>
          <w:sz w:val="24"/>
          <w:szCs w:val="24"/>
        </w:rPr>
        <w:t>9. ŠALIŲ TEISĖS IR PAREIGOS</w:t>
      </w:r>
    </w:p>
    <w:p w:rsidR="0044795A" w:rsidRPr="000500ED" w:rsidRDefault="0044795A" w:rsidP="000500ED">
      <w:pPr>
        <w:ind w:right="583"/>
        <w:jc w:val="both"/>
        <w:rPr>
          <w:rFonts w:ascii="Times New Roman" w:hAnsi="Times New Roman" w:cs="Times New Roman"/>
          <w:b/>
          <w:bCs/>
          <w:sz w:val="24"/>
          <w:szCs w:val="24"/>
          <w:highlight w:val="yellow"/>
        </w:rPr>
      </w:pPr>
    </w:p>
    <w:p w:rsidR="0044795A" w:rsidRPr="000500ED" w:rsidRDefault="0044795A" w:rsidP="000500ED">
      <w:pPr>
        <w:ind w:right="583" w:firstLine="567"/>
        <w:jc w:val="both"/>
        <w:rPr>
          <w:rFonts w:ascii="Times New Roman" w:hAnsi="Times New Roman" w:cs="Times New Roman"/>
          <w:sz w:val="24"/>
          <w:szCs w:val="24"/>
        </w:rPr>
      </w:pPr>
      <w:r w:rsidRPr="000500ED">
        <w:rPr>
          <w:rFonts w:ascii="Times New Roman" w:hAnsi="Times New Roman" w:cs="Times New Roman"/>
          <w:sz w:val="24"/>
          <w:szCs w:val="24"/>
        </w:rPr>
        <w:t xml:space="preserve">9.1. </w:t>
      </w:r>
      <w:r w:rsidRPr="000500ED">
        <w:rPr>
          <w:rFonts w:ascii="Times New Roman" w:hAnsi="Times New Roman" w:cs="Times New Roman"/>
          <w:sz w:val="24"/>
          <w:szCs w:val="24"/>
          <w:u w:val="single"/>
        </w:rPr>
        <w:t>Užsakovas turi teisę:</w:t>
      </w:r>
    </w:p>
    <w:p w:rsidR="0044795A" w:rsidRPr="000500ED" w:rsidRDefault="0044795A" w:rsidP="000500ED">
      <w:pPr>
        <w:ind w:right="583" w:firstLine="567"/>
        <w:jc w:val="both"/>
        <w:rPr>
          <w:rFonts w:ascii="Times New Roman" w:hAnsi="Times New Roman" w:cs="Times New Roman"/>
          <w:sz w:val="24"/>
          <w:szCs w:val="24"/>
        </w:rPr>
      </w:pPr>
      <w:r w:rsidRPr="000500ED">
        <w:rPr>
          <w:rFonts w:ascii="Times New Roman" w:hAnsi="Times New Roman" w:cs="Times New Roman"/>
          <w:sz w:val="24"/>
          <w:szCs w:val="24"/>
        </w:rPr>
        <w:t>9.1.1. kontroliuoti ir prižiūrėti, ar atliekamų darbų atlikimo eiga;</w:t>
      </w:r>
    </w:p>
    <w:p w:rsidR="0044795A" w:rsidRPr="000500ED" w:rsidRDefault="0044795A" w:rsidP="000500ED">
      <w:pPr>
        <w:ind w:right="583" w:firstLine="567"/>
        <w:jc w:val="both"/>
        <w:rPr>
          <w:rFonts w:ascii="Times New Roman" w:hAnsi="Times New Roman" w:cs="Times New Roman"/>
          <w:sz w:val="24"/>
          <w:szCs w:val="24"/>
        </w:rPr>
      </w:pPr>
      <w:r w:rsidRPr="000500ED">
        <w:rPr>
          <w:rFonts w:ascii="Times New Roman" w:hAnsi="Times New Roman" w:cs="Times New Roman"/>
          <w:sz w:val="24"/>
          <w:szCs w:val="24"/>
        </w:rPr>
        <w:t>9.1.2. reikalauti, kad Rangovas darbus vykdytų laikydamasis normatyvinių statybos dokumentų reikalavimų. Jeigu Rangovas nukrypsta nuo reikalavimų, Šalių patvirtinto kalendorinio darbų vykdymo grafiko, nesilaiko normatyvinių statybos dokumentų reikalavimų ir (ar) statybos darbų vykdymo protokoluose nurodytų ir Rangovo prisiimtų įsipareigojimų, Užsakovas turi teisę raštu reikalauti šalinti defektus, nepriimti nekokybiškai atliktų darbų ir nemokėti už netinkamai atliktus darbus iki nustatytų statybos darbų defektų pašalinimo arba pašalinti trūkumus trečiųjų asmenų pagalba Rangovo sąskaita;</w:t>
      </w:r>
    </w:p>
    <w:p w:rsidR="0044795A" w:rsidRPr="000500ED" w:rsidRDefault="0044795A" w:rsidP="000500ED">
      <w:pPr>
        <w:ind w:right="583" w:firstLine="567"/>
        <w:jc w:val="both"/>
        <w:rPr>
          <w:rFonts w:ascii="Times New Roman" w:hAnsi="Times New Roman" w:cs="Times New Roman"/>
          <w:sz w:val="24"/>
          <w:szCs w:val="24"/>
        </w:rPr>
      </w:pPr>
      <w:r w:rsidRPr="000500ED">
        <w:rPr>
          <w:rFonts w:ascii="Times New Roman" w:hAnsi="Times New Roman" w:cs="Times New Roman"/>
          <w:sz w:val="24"/>
          <w:szCs w:val="24"/>
        </w:rPr>
        <w:t>9.1.3. duoti nurodymus Rangovui ir reikalauti jų vykdymo, jei statybos eigoje atsiliekama nuo Kalendorinio darbų vykdymo grafiko ar sistemingai pažeidžiami Sutartyje nurodyti kokybės reikalavimai;</w:t>
      </w:r>
    </w:p>
    <w:p w:rsidR="0044795A" w:rsidRPr="000500ED" w:rsidRDefault="0044795A" w:rsidP="000500ED">
      <w:pPr>
        <w:ind w:right="583" w:firstLine="567"/>
        <w:jc w:val="both"/>
        <w:rPr>
          <w:rFonts w:ascii="Times New Roman" w:hAnsi="Times New Roman" w:cs="Times New Roman"/>
          <w:sz w:val="24"/>
          <w:szCs w:val="24"/>
        </w:rPr>
      </w:pPr>
      <w:r w:rsidRPr="000500ED">
        <w:rPr>
          <w:rFonts w:ascii="Times New Roman" w:hAnsi="Times New Roman" w:cs="Times New Roman"/>
          <w:sz w:val="24"/>
          <w:szCs w:val="24"/>
        </w:rPr>
        <w:t>9.1.4. darbų vykdymo metu reikalauti, kad Rangovas savo sąskaita atliktų projektinėje dokumentacijoje pakeitimus, iš esmės nekeičiančius statinio projektinių sprendimų, būtinų pirkimo objekto tinkamam funkcionalumui užtikrinti.</w:t>
      </w:r>
    </w:p>
    <w:p w:rsidR="0044795A" w:rsidRPr="000500ED" w:rsidRDefault="0044795A" w:rsidP="000500ED">
      <w:pPr>
        <w:ind w:right="583" w:firstLine="567"/>
        <w:jc w:val="both"/>
        <w:rPr>
          <w:rFonts w:ascii="Times New Roman" w:hAnsi="Times New Roman" w:cs="Times New Roman"/>
          <w:sz w:val="24"/>
          <w:szCs w:val="24"/>
        </w:rPr>
      </w:pPr>
      <w:r w:rsidRPr="000500ED">
        <w:rPr>
          <w:rFonts w:ascii="Times New Roman" w:hAnsi="Times New Roman" w:cs="Times New Roman"/>
          <w:sz w:val="24"/>
          <w:szCs w:val="24"/>
        </w:rPr>
        <w:t>9.1.5. reikalauti, kad Rangovas savo sąskaita pašalintų darbų defektus, atsiradusius per garantinį laikotarpį.</w:t>
      </w:r>
    </w:p>
    <w:p w:rsidR="0044795A" w:rsidRPr="000500ED" w:rsidRDefault="0044795A" w:rsidP="000500ED">
      <w:pPr>
        <w:ind w:right="583" w:firstLine="567"/>
        <w:jc w:val="both"/>
        <w:rPr>
          <w:rFonts w:ascii="Times New Roman" w:hAnsi="Times New Roman" w:cs="Times New Roman"/>
          <w:sz w:val="24"/>
          <w:szCs w:val="24"/>
        </w:rPr>
      </w:pPr>
      <w:r w:rsidRPr="000500ED">
        <w:rPr>
          <w:rFonts w:ascii="Times New Roman" w:hAnsi="Times New Roman" w:cs="Times New Roman"/>
          <w:sz w:val="24"/>
          <w:szCs w:val="24"/>
          <w:u w:val="single"/>
        </w:rPr>
        <w:t>9.2. Užsakovas įsipareigoja</w:t>
      </w:r>
      <w:r w:rsidRPr="000500ED">
        <w:rPr>
          <w:rFonts w:ascii="Times New Roman" w:hAnsi="Times New Roman" w:cs="Times New Roman"/>
          <w:sz w:val="24"/>
          <w:szCs w:val="24"/>
        </w:rPr>
        <w:t>:</w:t>
      </w:r>
    </w:p>
    <w:p w:rsidR="0044795A" w:rsidRPr="000500ED" w:rsidRDefault="0044795A" w:rsidP="000500ED">
      <w:pPr>
        <w:ind w:right="583" w:firstLine="567"/>
        <w:jc w:val="both"/>
        <w:rPr>
          <w:rFonts w:ascii="Times New Roman" w:hAnsi="Times New Roman" w:cs="Times New Roman"/>
          <w:sz w:val="24"/>
          <w:szCs w:val="24"/>
        </w:rPr>
      </w:pPr>
      <w:r w:rsidRPr="000500ED">
        <w:rPr>
          <w:rFonts w:ascii="Times New Roman" w:hAnsi="Times New Roman" w:cs="Times New Roman"/>
          <w:sz w:val="24"/>
          <w:szCs w:val="24"/>
        </w:rPr>
        <w:t>9.2.1. per įmanomai trumpiausius terminus po rašytinio Rangovo prašymo gavimo pateikti pastarajam visus sutikimus, įgaliojimus ir (ar) kitus reikalingus leidimus bei dokumentus, kad Rangovas galėtų veikti kaip Užsakovo įgaliotas asmuo visose kompetentingose institucijose ta apimtimi, kiek tai susiję su visais darbais;</w:t>
      </w:r>
    </w:p>
    <w:p w:rsidR="0044795A" w:rsidRPr="000500ED" w:rsidRDefault="0044795A" w:rsidP="000500ED">
      <w:pPr>
        <w:ind w:right="583" w:firstLine="567"/>
        <w:jc w:val="both"/>
        <w:rPr>
          <w:rFonts w:ascii="Times New Roman" w:hAnsi="Times New Roman" w:cs="Times New Roman"/>
          <w:sz w:val="24"/>
          <w:szCs w:val="24"/>
        </w:rPr>
      </w:pPr>
      <w:r w:rsidRPr="000500ED">
        <w:rPr>
          <w:rFonts w:ascii="Times New Roman" w:hAnsi="Times New Roman" w:cs="Times New Roman"/>
          <w:sz w:val="24"/>
          <w:szCs w:val="24"/>
        </w:rPr>
        <w:t>9.2.2. pateikti statybos darbams vykdyti reikalingus dokumentus, kuriuos pagal įstatymus ar kitus teisės aktus Užsakovas privalo pateikti Rangovui. Tuo atveju, jeigu Rangovui bus reikalingi kiti, Sutartyje nenurodyti dokumentai, jis įsipareigoja apie tai įspėti Užsakovą ne vėliau kaip prieš 5 (penkias) darbo dienas, raštu nurodydamas konkrečiai kokių dokumentų jam reikia ir kokia forma jie turėtų būti pateikti;</w:t>
      </w:r>
    </w:p>
    <w:p w:rsidR="0044795A" w:rsidRPr="000500ED" w:rsidRDefault="0044795A" w:rsidP="000500ED">
      <w:pPr>
        <w:ind w:right="583" w:firstLine="567"/>
        <w:jc w:val="both"/>
        <w:rPr>
          <w:rFonts w:ascii="Times New Roman" w:hAnsi="Times New Roman" w:cs="Times New Roman"/>
          <w:sz w:val="24"/>
          <w:szCs w:val="24"/>
        </w:rPr>
      </w:pPr>
      <w:r w:rsidRPr="000500ED">
        <w:rPr>
          <w:rFonts w:ascii="Times New Roman" w:hAnsi="Times New Roman" w:cs="Times New Roman"/>
          <w:sz w:val="24"/>
          <w:szCs w:val="24"/>
        </w:rPr>
        <w:t>9.2.3. bendradarbiauti su Rangovu vykdant Sutartį;</w:t>
      </w:r>
    </w:p>
    <w:p w:rsidR="0044795A" w:rsidRPr="000500ED" w:rsidRDefault="0044795A" w:rsidP="000500ED">
      <w:pPr>
        <w:ind w:right="583" w:firstLine="567"/>
        <w:jc w:val="both"/>
        <w:rPr>
          <w:rFonts w:ascii="Times New Roman" w:hAnsi="Times New Roman" w:cs="Times New Roman"/>
          <w:sz w:val="24"/>
          <w:szCs w:val="24"/>
        </w:rPr>
      </w:pPr>
      <w:r w:rsidRPr="000500ED">
        <w:rPr>
          <w:rFonts w:ascii="Times New Roman" w:hAnsi="Times New Roman" w:cs="Times New Roman"/>
          <w:sz w:val="24"/>
          <w:szCs w:val="24"/>
        </w:rPr>
        <w:t>9.2.4. sumokėti Rangovui už tinkamai atliktus bei nustatyta tvarka priimtus darbus Sutartyje numatytais terminais ir tvarka;</w:t>
      </w:r>
    </w:p>
    <w:p w:rsidR="0044795A" w:rsidRPr="000500ED" w:rsidRDefault="0044795A" w:rsidP="000500ED">
      <w:pPr>
        <w:ind w:right="583" w:firstLine="567"/>
        <w:jc w:val="both"/>
        <w:rPr>
          <w:rFonts w:ascii="Times New Roman" w:hAnsi="Times New Roman" w:cs="Times New Roman"/>
          <w:sz w:val="24"/>
          <w:szCs w:val="24"/>
        </w:rPr>
      </w:pPr>
      <w:r w:rsidRPr="000500ED">
        <w:rPr>
          <w:rFonts w:ascii="Times New Roman" w:hAnsi="Times New Roman" w:cs="Times New Roman"/>
          <w:sz w:val="24"/>
          <w:szCs w:val="24"/>
        </w:rPr>
        <w:t>9.2.5. užtikrinti Rangovui galimybę laisvai patekti į Statinio darbų atlikimo  vietą iki sutartinių darbų pabaigos;</w:t>
      </w:r>
    </w:p>
    <w:p w:rsidR="0044795A" w:rsidRPr="000500ED" w:rsidRDefault="0044795A" w:rsidP="000500ED">
      <w:pPr>
        <w:ind w:right="583" w:firstLine="567"/>
        <w:jc w:val="both"/>
        <w:rPr>
          <w:rFonts w:ascii="Times New Roman" w:hAnsi="Times New Roman" w:cs="Times New Roman"/>
          <w:sz w:val="24"/>
          <w:szCs w:val="24"/>
        </w:rPr>
      </w:pPr>
      <w:r w:rsidRPr="000500ED">
        <w:rPr>
          <w:rFonts w:ascii="Times New Roman" w:hAnsi="Times New Roman" w:cs="Times New Roman"/>
          <w:sz w:val="24"/>
          <w:szCs w:val="24"/>
        </w:rPr>
        <w:t xml:space="preserve">9.2.6. vykdyti Užsakovo funkcijas ir darbų techninę priežiūrą. Darbų techninę priežiūrą vykdo Užsakovo paskirtas techninis prižiūrėtojas. Užsakovas turi teisę Sutarties galiojimo metu keisti Techninį prižiūrėtoją arba pasitelkti dar kelis Techninius prižiūrėtojus, prieš tai pranešdamas </w:t>
      </w:r>
      <w:r w:rsidRPr="000500ED">
        <w:rPr>
          <w:rFonts w:ascii="Times New Roman" w:hAnsi="Times New Roman" w:cs="Times New Roman"/>
          <w:sz w:val="24"/>
          <w:szCs w:val="24"/>
        </w:rPr>
        <w:lastRenderedPageBreak/>
        <w:t>Rangovui. Techniniu prižiūrėtoju Užsakovas gali skirti savo atsakingą darbuotoją arba tam tikslui samdyti kitą fizinį (pagal darbo sutartį) ar juridinį asmenį;</w:t>
      </w:r>
    </w:p>
    <w:p w:rsidR="0044795A" w:rsidRPr="000500ED" w:rsidRDefault="0044795A" w:rsidP="000500ED">
      <w:pPr>
        <w:ind w:right="583" w:firstLine="567"/>
        <w:jc w:val="both"/>
        <w:rPr>
          <w:rFonts w:ascii="Times New Roman" w:hAnsi="Times New Roman" w:cs="Times New Roman"/>
          <w:sz w:val="24"/>
          <w:szCs w:val="24"/>
        </w:rPr>
      </w:pPr>
      <w:r w:rsidRPr="000500ED">
        <w:rPr>
          <w:rFonts w:ascii="Times New Roman" w:hAnsi="Times New Roman" w:cs="Times New Roman"/>
          <w:sz w:val="24"/>
          <w:szCs w:val="24"/>
        </w:rPr>
        <w:t>9.2.7. Sutartyje nustatytomis sąlygomis priimti iš Rangovo tinkamai atliktus darbus.</w:t>
      </w:r>
    </w:p>
    <w:p w:rsidR="0044795A" w:rsidRPr="000500ED" w:rsidRDefault="0044795A" w:rsidP="000500ED">
      <w:pPr>
        <w:ind w:right="583" w:firstLine="567"/>
        <w:jc w:val="both"/>
        <w:rPr>
          <w:rFonts w:ascii="Times New Roman" w:hAnsi="Times New Roman" w:cs="Times New Roman"/>
          <w:sz w:val="24"/>
          <w:szCs w:val="24"/>
        </w:rPr>
      </w:pPr>
      <w:r w:rsidRPr="000500ED">
        <w:rPr>
          <w:rFonts w:ascii="Times New Roman" w:hAnsi="Times New Roman" w:cs="Times New Roman"/>
          <w:sz w:val="24"/>
          <w:szCs w:val="24"/>
        </w:rPr>
        <w:t>9.</w:t>
      </w:r>
      <w:r w:rsidRPr="000500ED">
        <w:rPr>
          <w:rFonts w:ascii="Times New Roman" w:hAnsi="Times New Roman" w:cs="Times New Roman"/>
          <w:sz w:val="24"/>
          <w:szCs w:val="24"/>
          <w:u w:val="single"/>
        </w:rPr>
        <w:t>3. Rangovas turi teisę:</w:t>
      </w:r>
    </w:p>
    <w:p w:rsidR="0044795A" w:rsidRPr="000500ED" w:rsidRDefault="0044795A" w:rsidP="000500ED">
      <w:pPr>
        <w:ind w:right="583" w:firstLine="567"/>
        <w:jc w:val="both"/>
        <w:rPr>
          <w:rFonts w:ascii="Times New Roman" w:hAnsi="Times New Roman" w:cs="Times New Roman"/>
          <w:sz w:val="24"/>
          <w:szCs w:val="24"/>
        </w:rPr>
      </w:pPr>
      <w:r w:rsidRPr="000500ED">
        <w:rPr>
          <w:rFonts w:ascii="Times New Roman" w:hAnsi="Times New Roman" w:cs="Times New Roman"/>
          <w:sz w:val="24"/>
          <w:szCs w:val="24"/>
        </w:rPr>
        <w:t xml:space="preserve">9.3.1. naudotis Lietuvos Respublikos statybos įstatymo, statybos techniniuose reglamentuose ir kituose Lietuvos Respublikos įstatymuose numatytomis Rangovo teisėmis; </w:t>
      </w:r>
    </w:p>
    <w:p w:rsidR="0044795A" w:rsidRPr="000500ED" w:rsidRDefault="0044795A" w:rsidP="000500ED">
      <w:pPr>
        <w:tabs>
          <w:tab w:val="left" w:pos="993"/>
          <w:tab w:val="left" w:pos="1276"/>
        </w:tabs>
        <w:ind w:right="583" w:firstLine="567"/>
        <w:jc w:val="both"/>
        <w:rPr>
          <w:rFonts w:ascii="Times New Roman" w:hAnsi="Times New Roman" w:cs="Times New Roman"/>
          <w:sz w:val="24"/>
          <w:szCs w:val="24"/>
        </w:rPr>
      </w:pPr>
      <w:r w:rsidRPr="000500ED">
        <w:rPr>
          <w:rFonts w:ascii="Times New Roman" w:hAnsi="Times New Roman" w:cs="Times New Roman"/>
          <w:sz w:val="24"/>
          <w:szCs w:val="24"/>
        </w:rPr>
        <w:t xml:space="preserve">9.3.2. Sudarius Sutartį, tačiau ne vėliau negu Sutartis pradedama vykdyti, Rangovas įsipareigoja Užsakovui raštu pranešti tuo metu žinomų Subrangovų pavadinimus, kontaktinius duomenis ir jų atstovus bei pranešti apie minėtos  informacijos pasikeitimus visu Sutarties vykdymo metu, taip pat apie naujus Subrangovus, kuriuos jis ketina pasitelkti vėliau. Kartu su informacija apie naujus Subrangovus pateikiami ir Subrangovo pašalinimo pagrindų nebuvimą patvirtinantys dokumentai. Pasitelkiami Subrangovai ir informacija apie juos nurodomi Sutarties </w:t>
      </w:r>
      <w:r w:rsidRPr="009E0219">
        <w:rPr>
          <w:rFonts w:ascii="Times New Roman" w:hAnsi="Times New Roman" w:cs="Times New Roman"/>
          <w:sz w:val="24"/>
          <w:szCs w:val="24"/>
        </w:rPr>
        <w:t>3 priede.</w:t>
      </w:r>
    </w:p>
    <w:p w:rsidR="0044795A" w:rsidRPr="000500ED" w:rsidRDefault="0044795A" w:rsidP="000500ED">
      <w:pPr>
        <w:ind w:right="583" w:firstLine="567"/>
        <w:jc w:val="both"/>
        <w:rPr>
          <w:rFonts w:ascii="Times New Roman" w:hAnsi="Times New Roman" w:cs="Times New Roman"/>
          <w:sz w:val="24"/>
          <w:szCs w:val="24"/>
        </w:rPr>
      </w:pPr>
      <w:r w:rsidRPr="000500ED">
        <w:rPr>
          <w:rFonts w:ascii="Times New Roman" w:hAnsi="Times New Roman" w:cs="Times New Roman"/>
          <w:sz w:val="24"/>
          <w:szCs w:val="24"/>
        </w:rPr>
        <w:t>9.3.3. gauti Užsakovo apmokėjimą už įvykdytus statybos darbus pagal Sutartyje nustatytas sąlygas ir tvarką;</w:t>
      </w:r>
    </w:p>
    <w:p w:rsidR="0044795A" w:rsidRPr="000500ED" w:rsidRDefault="0044795A" w:rsidP="000500ED">
      <w:pPr>
        <w:ind w:right="583" w:firstLine="567"/>
        <w:jc w:val="both"/>
        <w:rPr>
          <w:rFonts w:ascii="Times New Roman" w:hAnsi="Times New Roman" w:cs="Times New Roman"/>
          <w:sz w:val="24"/>
          <w:szCs w:val="24"/>
        </w:rPr>
      </w:pPr>
      <w:r w:rsidRPr="000500ED">
        <w:rPr>
          <w:rFonts w:ascii="Times New Roman" w:hAnsi="Times New Roman" w:cs="Times New Roman"/>
          <w:sz w:val="24"/>
          <w:szCs w:val="24"/>
        </w:rPr>
        <w:t>9.3.4. naudotis kitomis teisės aktuose numatytomis Rangovo teisėmis.</w:t>
      </w:r>
    </w:p>
    <w:p w:rsidR="0044795A" w:rsidRPr="000500ED" w:rsidRDefault="0044795A" w:rsidP="000500ED">
      <w:pPr>
        <w:ind w:right="583" w:firstLine="567"/>
        <w:jc w:val="both"/>
        <w:rPr>
          <w:rFonts w:ascii="Times New Roman" w:hAnsi="Times New Roman" w:cs="Times New Roman"/>
          <w:sz w:val="24"/>
          <w:szCs w:val="24"/>
        </w:rPr>
      </w:pPr>
      <w:r w:rsidRPr="000500ED">
        <w:rPr>
          <w:rFonts w:ascii="Times New Roman" w:hAnsi="Times New Roman" w:cs="Times New Roman"/>
          <w:sz w:val="24"/>
          <w:szCs w:val="24"/>
        </w:rPr>
        <w:t xml:space="preserve">9.4. </w:t>
      </w:r>
      <w:r w:rsidRPr="000500ED">
        <w:rPr>
          <w:rFonts w:ascii="Times New Roman" w:hAnsi="Times New Roman" w:cs="Times New Roman"/>
          <w:sz w:val="24"/>
          <w:szCs w:val="24"/>
          <w:u w:val="single"/>
        </w:rPr>
        <w:t>Rangovas įsipareigoja</w:t>
      </w:r>
      <w:r w:rsidRPr="000500ED">
        <w:rPr>
          <w:rFonts w:ascii="Times New Roman" w:hAnsi="Times New Roman" w:cs="Times New Roman"/>
          <w:sz w:val="24"/>
          <w:szCs w:val="24"/>
        </w:rPr>
        <w:t>:</w:t>
      </w:r>
    </w:p>
    <w:p w:rsidR="0044795A" w:rsidRPr="000500ED" w:rsidRDefault="0044795A" w:rsidP="000500ED">
      <w:pPr>
        <w:ind w:right="583" w:firstLine="567"/>
        <w:jc w:val="both"/>
        <w:rPr>
          <w:rFonts w:ascii="Times New Roman" w:hAnsi="Times New Roman" w:cs="Times New Roman"/>
          <w:sz w:val="24"/>
          <w:szCs w:val="24"/>
        </w:rPr>
      </w:pPr>
      <w:r w:rsidRPr="000500ED">
        <w:rPr>
          <w:rFonts w:ascii="Times New Roman" w:hAnsi="Times New Roman" w:cs="Times New Roman"/>
          <w:sz w:val="24"/>
          <w:szCs w:val="24"/>
        </w:rPr>
        <w:t>9.4.1. tuo atveju, jeigu nėra galimybės atlikti Sutartyje numatytų darbų pagal nustatytus darbų atlikimo terminus, Rangovas privalo raštiškai apie tai informuoti Užsakovą ir nedelsdamas nurodyti konkrečias priežastis bei nurodyti darbų atlikimo terminų pažeidimo pašalinimo priemones;</w:t>
      </w:r>
    </w:p>
    <w:p w:rsidR="0044795A" w:rsidRPr="000500ED" w:rsidRDefault="0044795A" w:rsidP="000500ED">
      <w:pPr>
        <w:ind w:right="583" w:firstLine="567"/>
        <w:jc w:val="both"/>
        <w:rPr>
          <w:rFonts w:ascii="Times New Roman" w:hAnsi="Times New Roman" w:cs="Times New Roman"/>
          <w:sz w:val="24"/>
          <w:szCs w:val="24"/>
        </w:rPr>
      </w:pPr>
      <w:r w:rsidRPr="000500ED">
        <w:rPr>
          <w:rFonts w:ascii="Times New Roman" w:hAnsi="Times New Roman" w:cs="Times New Roman"/>
          <w:sz w:val="24"/>
          <w:szCs w:val="24"/>
        </w:rPr>
        <w:t>9.4.2. pradėti darbus, suderinęs su Užsakovu, savo rizika prisiimdamas patirtas išlaidas už atliktus darbus, kai ir Užsakovas:</w:t>
      </w:r>
    </w:p>
    <w:p w:rsidR="0044795A" w:rsidRPr="000500ED" w:rsidRDefault="0044795A" w:rsidP="000500ED">
      <w:pPr>
        <w:ind w:right="583" w:firstLine="567"/>
        <w:jc w:val="both"/>
        <w:rPr>
          <w:rFonts w:ascii="Times New Roman" w:hAnsi="Times New Roman" w:cs="Times New Roman"/>
          <w:sz w:val="24"/>
          <w:szCs w:val="24"/>
        </w:rPr>
      </w:pPr>
      <w:r w:rsidRPr="000500ED">
        <w:rPr>
          <w:rFonts w:ascii="Times New Roman" w:hAnsi="Times New Roman" w:cs="Times New Roman"/>
          <w:sz w:val="24"/>
          <w:szCs w:val="24"/>
        </w:rPr>
        <w:t>9.4.2.1. pateikia Rangovui jam privalomus pateikti dokumentus:</w:t>
      </w:r>
    </w:p>
    <w:p w:rsidR="0044795A" w:rsidRPr="000500ED" w:rsidRDefault="0044795A" w:rsidP="000500ED">
      <w:pPr>
        <w:ind w:right="583" w:firstLine="567"/>
        <w:jc w:val="both"/>
        <w:rPr>
          <w:rFonts w:ascii="Times New Roman" w:hAnsi="Times New Roman" w:cs="Times New Roman"/>
          <w:sz w:val="24"/>
          <w:szCs w:val="24"/>
        </w:rPr>
      </w:pPr>
      <w:r w:rsidRPr="000500ED">
        <w:rPr>
          <w:rFonts w:ascii="Times New Roman" w:hAnsi="Times New Roman" w:cs="Times New Roman"/>
          <w:sz w:val="24"/>
          <w:szCs w:val="24"/>
        </w:rPr>
        <w:t>9.4.2.1.1. teisės aktų nustatyta tvarka patvirtintą statinio dokumentaciją;</w:t>
      </w:r>
    </w:p>
    <w:p w:rsidR="0044795A" w:rsidRPr="000500ED" w:rsidRDefault="0044795A" w:rsidP="000500ED">
      <w:pPr>
        <w:ind w:right="583" w:firstLine="567"/>
        <w:jc w:val="both"/>
        <w:rPr>
          <w:rFonts w:ascii="Times New Roman" w:hAnsi="Times New Roman" w:cs="Times New Roman"/>
          <w:sz w:val="24"/>
          <w:szCs w:val="24"/>
        </w:rPr>
      </w:pPr>
      <w:r w:rsidRPr="000500ED">
        <w:rPr>
          <w:rFonts w:ascii="Times New Roman" w:hAnsi="Times New Roman" w:cs="Times New Roman"/>
          <w:sz w:val="24"/>
          <w:szCs w:val="24"/>
        </w:rPr>
        <w:t>9.4.2.1.2. statybvietės perdavimo ir priėmimo aktą;</w:t>
      </w:r>
    </w:p>
    <w:p w:rsidR="0044795A" w:rsidRPr="000500ED" w:rsidRDefault="0044795A" w:rsidP="000500ED">
      <w:pPr>
        <w:ind w:right="583" w:firstLine="567"/>
        <w:jc w:val="both"/>
        <w:rPr>
          <w:rFonts w:ascii="Times New Roman" w:hAnsi="Times New Roman" w:cs="Times New Roman"/>
          <w:sz w:val="24"/>
          <w:szCs w:val="24"/>
        </w:rPr>
      </w:pPr>
      <w:r w:rsidRPr="000500ED">
        <w:rPr>
          <w:rFonts w:ascii="Times New Roman" w:hAnsi="Times New Roman" w:cs="Times New Roman"/>
          <w:sz w:val="24"/>
          <w:szCs w:val="24"/>
        </w:rPr>
        <w:t>9.4.2.2. Rangovą informuoja apie paskirtą techninį prižiūrėtoją;</w:t>
      </w:r>
    </w:p>
    <w:p w:rsidR="0044795A" w:rsidRPr="000500ED" w:rsidRDefault="0044795A" w:rsidP="000500ED">
      <w:pPr>
        <w:ind w:right="583" w:firstLine="567"/>
        <w:jc w:val="both"/>
        <w:rPr>
          <w:rFonts w:ascii="Times New Roman" w:hAnsi="Times New Roman" w:cs="Times New Roman"/>
          <w:sz w:val="24"/>
          <w:szCs w:val="24"/>
        </w:rPr>
      </w:pPr>
      <w:r w:rsidRPr="000500ED">
        <w:rPr>
          <w:rFonts w:ascii="Times New Roman" w:hAnsi="Times New Roman" w:cs="Times New Roman"/>
          <w:sz w:val="24"/>
          <w:szCs w:val="24"/>
        </w:rPr>
        <w:t>9.4.3. prieš 3 (tris) darbo dienas iki darbų pradžios įsakymu ar kitu tvarkomuoju dokumentu, įstatymų nustatyta tvarka paskirti statinio Statybos vadovą ir kitus Rangovo pirkimo pasiūlyme nurodytus specialistus;</w:t>
      </w:r>
    </w:p>
    <w:p w:rsidR="0044795A" w:rsidRPr="000500ED" w:rsidRDefault="0044795A" w:rsidP="000500ED">
      <w:pPr>
        <w:ind w:right="583" w:firstLine="567"/>
        <w:jc w:val="both"/>
        <w:rPr>
          <w:rFonts w:ascii="Times New Roman" w:hAnsi="Times New Roman" w:cs="Times New Roman"/>
          <w:sz w:val="24"/>
          <w:szCs w:val="24"/>
        </w:rPr>
      </w:pPr>
      <w:r w:rsidRPr="000500ED">
        <w:rPr>
          <w:rFonts w:ascii="Times New Roman" w:hAnsi="Times New Roman" w:cs="Times New Roman"/>
          <w:sz w:val="24"/>
          <w:szCs w:val="24"/>
        </w:rPr>
        <w:t>9.4.4. ne vėliau kaip per 5 (penkias) dienas nuo Sutarties pasirašymo dienos, paskirti Rangovo atstovą ir suteikti jam visus įgaliojimus, būtinus Rangovo vardu veikti pagal Sutartį. Rangovo atstovas įgyja teisę Sutarties tikslais veikti Rangovo vardu nuo momento, kai Rangovas praneša Užsakovui apie jo paskirtą atstovą;</w:t>
      </w:r>
    </w:p>
    <w:p w:rsidR="0044795A" w:rsidRPr="000500ED" w:rsidRDefault="0044795A" w:rsidP="000500ED">
      <w:pPr>
        <w:ind w:right="583" w:firstLine="567"/>
        <w:jc w:val="both"/>
        <w:rPr>
          <w:rFonts w:ascii="Times New Roman" w:hAnsi="Times New Roman" w:cs="Times New Roman"/>
          <w:sz w:val="24"/>
          <w:szCs w:val="24"/>
        </w:rPr>
      </w:pPr>
      <w:r w:rsidRPr="000500ED">
        <w:rPr>
          <w:rFonts w:ascii="Times New Roman" w:hAnsi="Times New Roman" w:cs="Times New Roman"/>
          <w:sz w:val="24"/>
          <w:szCs w:val="24"/>
        </w:rPr>
        <w:t xml:space="preserve">9.4.5. teisės aktų nustatyta tvarka, atlikti visus veiksmus, kuriuos turi atlikti Rangovas, kad būtų tinkamai organizuotas Statybos užbaigimo komisijos sudarymas ir jos darbas, paruošti Statybos užbaigimo aktą ir pateikti Statybos užbaigimo komisijai visą reikiamą dokumentaciją vadovaujantis Lietuvos Respublikos teisės aktų reikalavimais ir dalyvauti oficialiose procedūrose; </w:t>
      </w:r>
    </w:p>
    <w:p w:rsidR="0044795A" w:rsidRPr="000500ED" w:rsidRDefault="0044795A" w:rsidP="000500ED">
      <w:pPr>
        <w:ind w:right="583" w:firstLine="567"/>
        <w:jc w:val="both"/>
        <w:rPr>
          <w:rFonts w:ascii="Times New Roman" w:hAnsi="Times New Roman" w:cs="Times New Roman"/>
          <w:sz w:val="24"/>
          <w:szCs w:val="24"/>
        </w:rPr>
      </w:pPr>
      <w:r w:rsidRPr="000500ED">
        <w:rPr>
          <w:rFonts w:ascii="Times New Roman" w:hAnsi="Times New Roman" w:cs="Times New Roman"/>
          <w:sz w:val="24"/>
          <w:szCs w:val="24"/>
        </w:rPr>
        <w:t>9.4.6. aktyviai dalyvauti užbaigiant statybos darbus, imtis visų priemonių, kurios priklauso nuo jo valios, tam, kad būtų pašalinti bet kokie esami ir (arba) potencialūs trūkumai, dėl kurių statybos darbai nebūtų užbaigti ir (arba) kurie būtų nurodyti Statybos užbaigimo akte, valstybinės komisijos protokoluose ir (arba) kituose su šiuo procesu susijusiuose dokumentuose. Vykdydamas šiame punkte numatytas prievoles, Rangovas privalo būti lojalus Užsakovui, teikti nemokamas konsultacijas ir sprendinius, kurių pagrindu būtų šalinami bet kokie projekto defektai ir (arba) Statinio statybos trūkumai, jeigu juos nulėmė netinkamas ir (arba) neišsamus Techninis projektas arba jo priedai;</w:t>
      </w:r>
    </w:p>
    <w:p w:rsidR="0044795A" w:rsidRPr="000500ED" w:rsidRDefault="0044795A" w:rsidP="000500ED">
      <w:pPr>
        <w:ind w:right="583" w:firstLine="567"/>
        <w:jc w:val="both"/>
        <w:rPr>
          <w:rFonts w:ascii="Times New Roman" w:hAnsi="Times New Roman" w:cs="Times New Roman"/>
          <w:sz w:val="24"/>
          <w:szCs w:val="24"/>
        </w:rPr>
      </w:pPr>
      <w:r w:rsidRPr="000500ED">
        <w:rPr>
          <w:rFonts w:ascii="Times New Roman" w:hAnsi="Times New Roman" w:cs="Times New Roman"/>
          <w:sz w:val="24"/>
          <w:szCs w:val="24"/>
        </w:rPr>
        <w:t>9.4.7. užtikrinti ir savo jėgomis bei sąskaita, gavus iš Užsakovo atitinkamus leidimus ir (ar) įgaliojimus, atlikti visus darbų suderinimus su valstybės ir (ar) savivaldos institucijomis, kitais asmenimis. Šalys aiškiai susitaria, kad visus darbų atlikimo derinimo klausimus Rangovas privalo išspręsti savarankiškai jam Užsakovo suteikiamų įgaliojimų ribose;</w:t>
      </w:r>
    </w:p>
    <w:p w:rsidR="0044795A" w:rsidRPr="000500ED" w:rsidRDefault="0044795A" w:rsidP="000500ED">
      <w:pPr>
        <w:ind w:right="583" w:firstLine="567"/>
        <w:jc w:val="both"/>
        <w:rPr>
          <w:rFonts w:ascii="Times New Roman" w:hAnsi="Times New Roman" w:cs="Times New Roman"/>
          <w:sz w:val="24"/>
          <w:szCs w:val="24"/>
        </w:rPr>
      </w:pPr>
      <w:r w:rsidRPr="000500ED">
        <w:rPr>
          <w:rFonts w:ascii="Times New Roman" w:hAnsi="Times New Roman" w:cs="Times New Roman"/>
          <w:sz w:val="24"/>
          <w:szCs w:val="24"/>
        </w:rPr>
        <w:t xml:space="preserve">9.4.8. vykdyti statybos darbus pagal dokumentacijos, statybos techninių reglamentų ir kitų </w:t>
      </w:r>
      <w:r w:rsidRPr="000500ED">
        <w:rPr>
          <w:rFonts w:ascii="Times New Roman" w:hAnsi="Times New Roman" w:cs="Times New Roman"/>
          <w:sz w:val="24"/>
          <w:szCs w:val="24"/>
        </w:rPr>
        <w:lastRenderedPageBreak/>
        <w:t>teisės aktų, reglamentuojančių statybos veiklą (normų, taisyklių) reikalavimus. Garantuoti, kad darbų priėmimo metu jie atitiks projekte nustatytas savybes, normatyvinių dokumentų reikalavimus, bus atlikti be klaidų, kurios panaikintų arba sumažintų jų vertę arba tinkamumą projekte numatytam panaudojimui;</w:t>
      </w:r>
    </w:p>
    <w:p w:rsidR="0044795A" w:rsidRPr="000500ED" w:rsidRDefault="0044795A" w:rsidP="000500ED">
      <w:pPr>
        <w:ind w:right="583" w:firstLine="567"/>
        <w:jc w:val="both"/>
        <w:rPr>
          <w:rFonts w:ascii="Times New Roman" w:hAnsi="Times New Roman" w:cs="Times New Roman"/>
          <w:sz w:val="24"/>
          <w:szCs w:val="24"/>
        </w:rPr>
      </w:pPr>
      <w:r w:rsidRPr="000500ED">
        <w:rPr>
          <w:rFonts w:ascii="Times New Roman" w:hAnsi="Times New Roman" w:cs="Times New Roman"/>
          <w:sz w:val="24"/>
          <w:szCs w:val="24"/>
        </w:rPr>
        <w:t>9.4.9. kalendoriniame darbų vykdymo grafike pradėti, kokybiškai atlikti, užbaigti ir perduoti Užsakovui visus Sutartyje nurodytus darbus ir ištaisyti defektus, nustatytus iki darbų perdavimo Užsakovui ir (ar) per garantinį laikotarpį;</w:t>
      </w:r>
    </w:p>
    <w:p w:rsidR="0044795A" w:rsidRPr="000500ED" w:rsidRDefault="0044795A" w:rsidP="000500ED">
      <w:pPr>
        <w:ind w:right="583" w:firstLine="567"/>
        <w:jc w:val="both"/>
        <w:rPr>
          <w:rFonts w:ascii="Times New Roman" w:hAnsi="Times New Roman" w:cs="Times New Roman"/>
          <w:sz w:val="24"/>
          <w:szCs w:val="24"/>
        </w:rPr>
      </w:pPr>
      <w:r w:rsidRPr="000500ED">
        <w:rPr>
          <w:rFonts w:ascii="Times New Roman" w:hAnsi="Times New Roman" w:cs="Times New Roman"/>
          <w:sz w:val="24"/>
          <w:szCs w:val="24"/>
        </w:rPr>
        <w:t>9.4.10. savarankiškai apsirūpinti materialiniais ištekliais, reikalingais Sutartyje numatytiems darbams atlikti, darbų vykdymui naudoti medžiagas, gaminius, atitinkančius projektinėje dokumentacijoje jiems nustatytus reikalavimus, naudoti Lietuvos Respublikos įstatymais nustatyta tvarka sertifikuotas medžiagas ir gaminius, garantuoti tinkamą statybinių ir kitų medžiagų ir gaminių priėmimą, organizuoti jų sandėliavimą, apsaugą (nuo vagystės bei sugadinimo, įskaitant meteorologinių sąlygų poveikį) ir taupų naudojimą. Tikrinti jų kokybę bei jos atitikties dokumentus, sertifikatus (medžiagos turi atitikti projektinius bei pateiktuose sertifikatuose nurodytus kokybės reikalavimus) ir reguliariai pateikti juos Užsakovui;</w:t>
      </w:r>
    </w:p>
    <w:p w:rsidR="0044795A" w:rsidRPr="000500ED" w:rsidRDefault="0044795A" w:rsidP="000500ED">
      <w:pPr>
        <w:ind w:right="583" w:firstLine="567"/>
        <w:jc w:val="both"/>
        <w:rPr>
          <w:rFonts w:ascii="Times New Roman" w:hAnsi="Times New Roman" w:cs="Times New Roman"/>
          <w:sz w:val="24"/>
          <w:szCs w:val="24"/>
        </w:rPr>
      </w:pPr>
      <w:r w:rsidRPr="000500ED">
        <w:rPr>
          <w:rFonts w:ascii="Times New Roman" w:hAnsi="Times New Roman" w:cs="Times New Roman"/>
          <w:sz w:val="24"/>
          <w:szCs w:val="24"/>
        </w:rPr>
        <w:t>9.4.11. keisti su Užsakovu suderintus projektinius sprendimus tik gavus jo raštišką sutikimą, o darbų vykdymo grafiką, pasirašant papildomus susitarimus;</w:t>
      </w:r>
    </w:p>
    <w:p w:rsidR="0044795A" w:rsidRPr="000500ED" w:rsidRDefault="0044795A" w:rsidP="000500ED">
      <w:pPr>
        <w:ind w:right="583" w:firstLine="567"/>
        <w:jc w:val="both"/>
        <w:rPr>
          <w:rFonts w:ascii="Times New Roman" w:hAnsi="Times New Roman" w:cs="Times New Roman"/>
          <w:sz w:val="24"/>
          <w:szCs w:val="24"/>
        </w:rPr>
      </w:pPr>
      <w:r w:rsidRPr="000500ED">
        <w:rPr>
          <w:rFonts w:ascii="Times New Roman" w:hAnsi="Times New Roman" w:cs="Times New Roman"/>
          <w:sz w:val="24"/>
          <w:szCs w:val="24"/>
        </w:rPr>
        <w:t>9.4.12. laiku ir tinkamai informuoti Užsakovą apie atliktų darbų etapus bei apie atliktų darbų priėmimo – perdavimo datą bei pateikti Užsakovui atliktų Darbų perdavimo – priėmimo aktus, išrašyti sąskaitas – faktūras, kitą normatyvinių statybos dokumentų nurodytą statybos darbų atlikimo dokumentaciją. Užsakovui paprašius papildomos informacijos, per 3 (tris) darbo dienas raštu pranešti apie darbų eigą bei rezultatus, pateikti kitą su projekto vykdymu susijusią informaciją;</w:t>
      </w:r>
    </w:p>
    <w:p w:rsidR="0044795A" w:rsidRPr="000500ED" w:rsidRDefault="0044795A" w:rsidP="000500ED">
      <w:pPr>
        <w:ind w:right="583" w:firstLine="567"/>
        <w:jc w:val="both"/>
        <w:rPr>
          <w:rFonts w:ascii="Times New Roman" w:hAnsi="Times New Roman" w:cs="Times New Roman"/>
          <w:sz w:val="24"/>
          <w:szCs w:val="24"/>
        </w:rPr>
      </w:pPr>
      <w:r w:rsidRPr="000500ED">
        <w:rPr>
          <w:rFonts w:ascii="Times New Roman" w:hAnsi="Times New Roman" w:cs="Times New Roman"/>
          <w:sz w:val="24"/>
          <w:szCs w:val="24"/>
        </w:rPr>
        <w:t>9.4.13. sudaryti sąlygas Užsakovo atstovams bei techniniam prižiūrėtojui lankytis rekonstruojamame objekte bei susipažinti su visa darbų dokumentacija;</w:t>
      </w:r>
    </w:p>
    <w:p w:rsidR="0044795A" w:rsidRPr="000500ED" w:rsidRDefault="0044795A" w:rsidP="000500ED">
      <w:pPr>
        <w:ind w:right="583" w:firstLine="567"/>
        <w:jc w:val="both"/>
        <w:rPr>
          <w:rFonts w:ascii="Times New Roman" w:hAnsi="Times New Roman" w:cs="Times New Roman"/>
          <w:sz w:val="24"/>
          <w:szCs w:val="24"/>
        </w:rPr>
      </w:pPr>
      <w:r w:rsidRPr="000500ED">
        <w:rPr>
          <w:rFonts w:ascii="Times New Roman" w:hAnsi="Times New Roman" w:cs="Times New Roman"/>
          <w:sz w:val="24"/>
          <w:szCs w:val="24"/>
        </w:rPr>
        <w:t>9.4.14. informuoti Užsakovą apie objekte dirbančius subrangovus.;</w:t>
      </w:r>
    </w:p>
    <w:p w:rsidR="0044795A" w:rsidRPr="000500ED" w:rsidRDefault="0044795A" w:rsidP="000500ED">
      <w:pPr>
        <w:ind w:right="583" w:firstLine="567"/>
        <w:jc w:val="both"/>
        <w:rPr>
          <w:rFonts w:ascii="Times New Roman" w:hAnsi="Times New Roman" w:cs="Times New Roman"/>
          <w:sz w:val="24"/>
          <w:szCs w:val="24"/>
        </w:rPr>
      </w:pPr>
      <w:r w:rsidRPr="000500ED">
        <w:rPr>
          <w:rFonts w:ascii="Times New Roman" w:hAnsi="Times New Roman" w:cs="Times New Roman"/>
          <w:sz w:val="24"/>
          <w:szCs w:val="24"/>
        </w:rPr>
        <w:t xml:space="preserve">9.4.15. garantuoti saugų darbą, priešgaisrinę ir aplinkos apsaugą bei darbo higieną statybos teritorijoje, savo darbo zonoje, taip pat gretimos aplinkos apsaugą ir greta statybos teritorijos gyvenančių, dirbančių, poilsiaujančių ir judančių žmonių apsaugą nuo atliekamų darbų sukeliamų pavojų. Rangovas užtikrina, kad jo pasamdyti darbuotojai ir/arba tretieji asmenys, už kuriuos atsakingas Rangovas, darbų atlikimo metu nebūtų apsvaigę nuo alkoholio, narkotinių, toksinių ir (arba) psichotropinių medžiagų; </w:t>
      </w:r>
    </w:p>
    <w:p w:rsidR="0044795A" w:rsidRPr="000500ED" w:rsidRDefault="0044795A" w:rsidP="000500ED">
      <w:pPr>
        <w:ind w:right="583" w:firstLine="567"/>
        <w:jc w:val="both"/>
        <w:rPr>
          <w:rFonts w:ascii="Times New Roman" w:hAnsi="Times New Roman" w:cs="Times New Roman"/>
          <w:sz w:val="24"/>
          <w:szCs w:val="24"/>
        </w:rPr>
      </w:pPr>
      <w:r w:rsidRPr="000500ED">
        <w:rPr>
          <w:rFonts w:ascii="Times New Roman" w:hAnsi="Times New Roman" w:cs="Times New Roman"/>
          <w:sz w:val="24"/>
          <w:szCs w:val="24"/>
        </w:rPr>
        <w:t>9.4.16 saugoti atliktus darbus ir reikmenis nuo sugadinimo ir vagystės, nuo meteorologinių sąlygų poveikio iki objekto perdavimo dienos. Pastatuose ar jų dalyje, kurioje atliekami darbai, atsitiktinio žuvimo ar sugadinimo rizika tenka Rangovui visą Sutarties galiojimo laikotarpį;</w:t>
      </w:r>
    </w:p>
    <w:p w:rsidR="0044795A" w:rsidRPr="000500ED" w:rsidRDefault="0044795A" w:rsidP="000500ED">
      <w:pPr>
        <w:ind w:right="583" w:firstLine="567"/>
        <w:jc w:val="both"/>
        <w:rPr>
          <w:rFonts w:ascii="Times New Roman" w:hAnsi="Times New Roman" w:cs="Times New Roman"/>
          <w:sz w:val="24"/>
          <w:szCs w:val="24"/>
        </w:rPr>
      </w:pPr>
      <w:r w:rsidRPr="000500ED">
        <w:rPr>
          <w:rFonts w:ascii="Times New Roman" w:hAnsi="Times New Roman" w:cs="Times New Roman"/>
          <w:sz w:val="24"/>
          <w:szCs w:val="24"/>
        </w:rPr>
        <w:t>9.4.17. savo sąskaita ištaisyti darbus, kurie dėl Rangovo kaltės yra netinkamai įvykdyti ir neatitinkantys Sutarties sąlygų bei projektinės dokumentacijos. Taip pat savo sąskaita ištaisyti atliktų darbų (ir paslaugų) trūkumus ir defektus, išaiškėjusius ar atsiradusius pasibaigus Sutarties vykdymo laikui, bet tebegaliojant objekto garantiniam laikotarpiui, Užsakovui pateikus raštišką pretenziją, ne vėliau kaip per 14 (keturiolika) darbo dienų, jeigu dėl defekto pobūdžio jie neturi būti pašalinti anksčiau;</w:t>
      </w:r>
    </w:p>
    <w:p w:rsidR="0044795A" w:rsidRPr="000500ED" w:rsidRDefault="0044795A" w:rsidP="000500ED">
      <w:pPr>
        <w:ind w:right="583" w:firstLine="567"/>
        <w:jc w:val="both"/>
        <w:rPr>
          <w:rFonts w:ascii="Times New Roman" w:hAnsi="Times New Roman" w:cs="Times New Roman"/>
          <w:sz w:val="24"/>
          <w:szCs w:val="24"/>
        </w:rPr>
      </w:pPr>
      <w:r w:rsidRPr="000500ED">
        <w:rPr>
          <w:rFonts w:ascii="Times New Roman" w:hAnsi="Times New Roman" w:cs="Times New Roman"/>
          <w:sz w:val="24"/>
          <w:szCs w:val="24"/>
        </w:rPr>
        <w:t>9.4.18. darbams naudoti tik naujas, Lietuvos Respublikos teisės aktų nustatyta tvarka sertifikuotas medžiagas, suderintas su Užsakovu, taip pat atitinkančius jiems keliamus Lietuvos Respublikos standartus ir normas;</w:t>
      </w:r>
    </w:p>
    <w:p w:rsidR="0044795A" w:rsidRPr="000500ED" w:rsidRDefault="0044795A" w:rsidP="000500ED">
      <w:pPr>
        <w:ind w:right="583" w:firstLine="567"/>
        <w:jc w:val="both"/>
        <w:rPr>
          <w:rFonts w:ascii="Times New Roman" w:hAnsi="Times New Roman" w:cs="Times New Roman"/>
          <w:sz w:val="24"/>
          <w:szCs w:val="24"/>
        </w:rPr>
      </w:pPr>
      <w:r w:rsidRPr="000500ED">
        <w:rPr>
          <w:rFonts w:ascii="Times New Roman" w:hAnsi="Times New Roman" w:cs="Times New Roman"/>
          <w:sz w:val="24"/>
          <w:szCs w:val="24"/>
        </w:rPr>
        <w:t>9.4.19. atlikti darbus tvarkingai, neteršiant teritorijos, kompaktiškai laikyti statybos atliekas bei išvežus jas iš teritorijos pateikti Užsakovui patvirtinančius dokumentus apie statybinio laužo, grunto išvežimą į tam specialiai skirtas vietas;</w:t>
      </w:r>
    </w:p>
    <w:p w:rsidR="0044795A" w:rsidRPr="000500ED" w:rsidRDefault="0044795A" w:rsidP="000500ED">
      <w:pPr>
        <w:ind w:right="583" w:firstLine="567"/>
        <w:jc w:val="both"/>
        <w:rPr>
          <w:rFonts w:ascii="Times New Roman" w:hAnsi="Times New Roman" w:cs="Times New Roman"/>
          <w:sz w:val="24"/>
          <w:szCs w:val="24"/>
        </w:rPr>
      </w:pPr>
      <w:r w:rsidRPr="000500ED">
        <w:rPr>
          <w:rFonts w:ascii="Times New Roman" w:hAnsi="Times New Roman" w:cs="Times New Roman"/>
          <w:sz w:val="24"/>
          <w:szCs w:val="24"/>
        </w:rPr>
        <w:t>9.4.20. esant būtinybei, talkinti Užsakovui nustatyta tvarka užsakant ir gaunant nutiestų inžinerinių tinklų geodezines nuotraukas;</w:t>
      </w:r>
    </w:p>
    <w:p w:rsidR="0044795A" w:rsidRPr="000500ED" w:rsidRDefault="0044795A" w:rsidP="000500ED">
      <w:pPr>
        <w:ind w:right="583" w:firstLine="567"/>
        <w:jc w:val="both"/>
        <w:rPr>
          <w:rFonts w:ascii="Times New Roman" w:hAnsi="Times New Roman" w:cs="Times New Roman"/>
          <w:sz w:val="24"/>
          <w:szCs w:val="24"/>
        </w:rPr>
      </w:pPr>
      <w:r w:rsidRPr="000500ED">
        <w:rPr>
          <w:rFonts w:ascii="Times New Roman" w:hAnsi="Times New Roman" w:cs="Times New Roman"/>
          <w:sz w:val="24"/>
          <w:szCs w:val="24"/>
        </w:rPr>
        <w:t>9.4.21. esant būtinybei, kartu su Užsakovu suderinti su inžinerinius tinklus eksploatuojančiomis organizacijomis veikiančių inžinerinių tinklų perjungimą;</w:t>
      </w:r>
    </w:p>
    <w:p w:rsidR="0044795A" w:rsidRPr="000500ED" w:rsidRDefault="0044795A" w:rsidP="000500ED">
      <w:pPr>
        <w:ind w:right="583" w:firstLine="567"/>
        <w:jc w:val="both"/>
        <w:rPr>
          <w:rFonts w:ascii="Times New Roman" w:hAnsi="Times New Roman" w:cs="Times New Roman"/>
          <w:sz w:val="24"/>
          <w:szCs w:val="24"/>
        </w:rPr>
      </w:pPr>
      <w:r w:rsidRPr="000500ED">
        <w:rPr>
          <w:rFonts w:ascii="Times New Roman" w:hAnsi="Times New Roman" w:cs="Times New Roman"/>
          <w:sz w:val="24"/>
          <w:szCs w:val="24"/>
        </w:rPr>
        <w:lastRenderedPageBreak/>
        <w:t>9.4.22. savo lėšomis</w:t>
      </w:r>
      <w:r w:rsidR="00F40489">
        <w:rPr>
          <w:rFonts w:ascii="Times New Roman" w:hAnsi="Times New Roman" w:cs="Times New Roman"/>
          <w:sz w:val="24"/>
          <w:szCs w:val="24"/>
        </w:rPr>
        <w:t xml:space="preserve"> </w:t>
      </w:r>
      <w:r w:rsidRPr="000500ED">
        <w:rPr>
          <w:rFonts w:ascii="Times New Roman" w:hAnsi="Times New Roman" w:cs="Times New Roman"/>
          <w:sz w:val="24"/>
          <w:szCs w:val="24"/>
        </w:rPr>
        <w:t xml:space="preserve">įrengti </w:t>
      </w:r>
      <w:r w:rsidR="00674AA2">
        <w:rPr>
          <w:rFonts w:ascii="Times New Roman" w:hAnsi="Times New Roman" w:cs="Times New Roman"/>
          <w:sz w:val="24"/>
          <w:szCs w:val="24"/>
        </w:rPr>
        <w:t xml:space="preserve">reikiamus </w:t>
      </w:r>
      <w:r w:rsidRPr="000500ED">
        <w:rPr>
          <w:rFonts w:ascii="Times New Roman" w:hAnsi="Times New Roman" w:cs="Times New Roman"/>
          <w:sz w:val="24"/>
          <w:szCs w:val="24"/>
        </w:rPr>
        <w:t>laikinus aptvėrimus, o baigus darbus juos išardyti</w:t>
      </w:r>
      <w:r w:rsidR="00674AA2">
        <w:rPr>
          <w:rFonts w:ascii="Times New Roman" w:hAnsi="Times New Roman" w:cs="Times New Roman"/>
          <w:sz w:val="24"/>
          <w:szCs w:val="24"/>
        </w:rPr>
        <w:t xml:space="preserve"> (jei poreikis pasibaigia)</w:t>
      </w:r>
      <w:r w:rsidRPr="000500ED">
        <w:rPr>
          <w:rFonts w:ascii="Times New Roman" w:hAnsi="Times New Roman" w:cs="Times New Roman"/>
          <w:sz w:val="24"/>
          <w:szCs w:val="24"/>
        </w:rPr>
        <w:t>;</w:t>
      </w:r>
    </w:p>
    <w:p w:rsidR="0044795A" w:rsidRPr="000500ED" w:rsidRDefault="0044795A" w:rsidP="000500ED">
      <w:pPr>
        <w:ind w:right="583" w:firstLine="567"/>
        <w:jc w:val="both"/>
        <w:rPr>
          <w:rFonts w:ascii="Times New Roman" w:hAnsi="Times New Roman" w:cs="Times New Roman"/>
          <w:sz w:val="24"/>
          <w:szCs w:val="24"/>
        </w:rPr>
      </w:pPr>
      <w:r w:rsidRPr="000500ED">
        <w:rPr>
          <w:rFonts w:ascii="Times New Roman" w:hAnsi="Times New Roman" w:cs="Times New Roman"/>
          <w:sz w:val="24"/>
          <w:szCs w:val="24"/>
        </w:rPr>
        <w:t>9.4.23. užtikrinti, kad atliekant darbus, medžiagų saugojimo aikšteles ar vietas nepatektų pašaliniai asmenys;</w:t>
      </w:r>
    </w:p>
    <w:p w:rsidR="0044795A" w:rsidRPr="000500ED" w:rsidRDefault="0044795A" w:rsidP="000500ED">
      <w:pPr>
        <w:ind w:right="583" w:firstLine="567"/>
        <w:jc w:val="both"/>
        <w:rPr>
          <w:rFonts w:ascii="Times New Roman" w:hAnsi="Times New Roman" w:cs="Times New Roman"/>
          <w:sz w:val="24"/>
          <w:szCs w:val="24"/>
        </w:rPr>
      </w:pPr>
      <w:r w:rsidRPr="000500ED">
        <w:rPr>
          <w:rFonts w:ascii="Times New Roman" w:hAnsi="Times New Roman" w:cs="Times New Roman"/>
          <w:sz w:val="24"/>
          <w:szCs w:val="24"/>
        </w:rPr>
        <w:t>9.4.24. atlikus darbus, sutvarkyti tvarkomą statinį ir kitas vietas, kurie buvo perduoti Rangovui sutartiniu laikotarpiu. Išvežti savo statybines atliekas ir statybinį laužą savo sąskaita ir pateikti Užsakovui patvirtinančius dokumentus apie statybinio laužo, šiukšlių, grunto išvežimą į tam specialiai skirtas vietas;</w:t>
      </w:r>
    </w:p>
    <w:p w:rsidR="0044795A" w:rsidRPr="000500ED" w:rsidRDefault="0044795A" w:rsidP="000500ED">
      <w:pPr>
        <w:ind w:right="583" w:firstLine="567"/>
        <w:jc w:val="both"/>
        <w:rPr>
          <w:rFonts w:ascii="Times New Roman" w:hAnsi="Times New Roman" w:cs="Times New Roman"/>
          <w:sz w:val="24"/>
          <w:szCs w:val="24"/>
        </w:rPr>
      </w:pPr>
      <w:r w:rsidRPr="000500ED">
        <w:rPr>
          <w:rFonts w:ascii="Times New Roman" w:hAnsi="Times New Roman" w:cs="Times New Roman"/>
          <w:sz w:val="24"/>
          <w:szCs w:val="24"/>
        </w:rPr>
        <w:t>9.4.25. suteikti darbams Sutarties 7 skyriuje nurodytas garantijas;</w:t>
      </w:r>
    </w:p>
    <w:p w:rsidR="0044795A" w:rsidRPr="000500ED" w:rsidRDefault="0044795A" w:rsidP="000500ED">
      <w:pPr>
        <w:ind w:right="583" w:firstLine="567"/>
        <w:jc w:val="both"/>
        <w:rPr>
          <w:rFonts w:ascii="Times New Roman" w:hAnsi="Times New Roman" w:cs="Times New Roman"/>
          <w:sz w:val="24"/>
          <w:szCs w:val="24"/>
        </w:rPr>
      </w:pPr>
      <w:r w:rsidRPr="000500ED">
        <w:rPr>
          <w:rFonts w:ascii="Times New Roman" w:hAnsi="Times New Roman" w:cs="Times New Roman"/>
          <w:sz w:val="24"/>
          <w:szCs w:val="24"/>
        </w:rPr>
        <w:t>9.4.26. atsakyti už subrangovų atliktus darbus ir jų kokybę ar padarytą žalą;</w:t>
      </w:r>
    </w:p>
    <w:p w:rsidR="0044795A" w:rsidRPr="000500ED" w:rsidRDefault="0044795A" w:rsidP="000500ED">
      <w:pPr>
        <w:ind w:right="583" w:firstLine="567"/>
        <w:jc w:val="both"/>
        <w:rPr>
          <w:rFonts w:ascii="Times New Roman" w:hAnsi="Times New Roman" w:cs="Times New Roman"/>
          <w:sz w:val="24"/>
          <w:szCs w:val="24"/>
        </w:rPr>
      </w:pPr>
      <w:r w:rsidRPr="000500ED">
        <w:rPr>
          <w:rFonts w:ascii="Times New Roman" w:hAnsi="Times New Roman" w:cs="Times New Roman"/>
          <w:sz w:val="24"/>
          <w:szCs w:val="24"/>
        </w:rPr>
        <w:t>9.4.27. užbaigiant statybos darbus, pateikti visus reikiamus paaiškinimus, normatyviniuose dokumentuose ir projekte nustatytą išpildomąją projektinę dokumentaciją, gaminių ir įrengimų techninius pasus, eksploatavimo instrukcijas ir kitus būtinus dokumentus;</w:t>
      </w:r>
    </w:p>
    <w:p w:rsidR="0044795A" w:rsidRPr="000500ED" w:rsidRDefault="0044795A" w:rsidP="000500ED">
      <w:pPr>
        <w:ind w:right="583" w:firstLine="567"/>
        <w:jc w:val="both"/>
        <w:rPr>
          <w:rFonts w:ascii="Times New Roman" w:hAnsi="Times New Roman" w:cs="Times New Roman"/>
          <w:sz w:val="24"/>
          <w:szCs w:val="24"/>
        </w:rPr>
      </w:pPr>
      <w:r w:rsidRPr="000500ED">
        <w:rPr>
          <w:rFonts w:ascii="Times New Roman" w:hAnsi="Times New Roman" w:cs="Times New Roman"/>
          <w:sz w:val="24"/>
          <w:szCs w:val="24"/>
        </w:rPr>
        <w:t>9.4.28. savo sąskaita sumokėti už suvartotą elektros energiją, vandenį ir kitas komunalines paslaugas;</w:t>
      </w:r>
    </w:p>
    <w:p w:rsidR="0044795A" w:rsidRPr="000500ED" w:rsidRDefault="0044795A" w:rsidP="000500ED">
      <w:pPr>
        <w:ind w:right="583" w:firstLine="567"/>
        <w:jc w:val="both"/>
        <w:rPr>
          <w:rFonts w:ascii="Times New Roman" w:hAnsi="Times New Roman" w:cs="Times New Roman"/>
          <w:sz w:val="24"/>
          <w:szCs w:val="24"/>
        </w:rPr>
      </w:pPr>
      <w:r w:rsidRPr="000500ED">
        <w:rPr>
          <w:rFonts w:ascii="Times New Roman" w:hAnsi="Times New Roman" w:cs="Times New Roman"/>
          <w:sz w:val="24"/>
          <w:szCs w:val="24"/>
        </w:rPr>
        <w:t>9.4.29. vykdyti visus teisėtus ir neprieštaraujančius Sutarties nuostatoms raštiškus Užsakovo nurodymus.</w:t>
      </w:r>
    </w:p>
    <w:p w:rsidR="0044795A" w:rsidRPr="000500ED" w:rsidRDefault="0044795A" w:rsidP="000500ED">
      <w:pPr>
        <w:ind w:right="583"/>
        <w:jc w:val="both"/>
        <w:rPr>
          <w:rFonts w:ascii="Times New Roman" w:hAnsi="Times New Roman" w:cs="Times New Roman"/>
          <w:sz w:val="24"/>
          <w:szCs w:val="24"/>
          <w:highlight w:val="yellow"/>
        </w:rPr>
      </w:pPr>
    </w:p>
    <w:p w:rsidR="0044795A" w:rsidRPr="000500ED" w:rsidRDefault="0044795A" w:rsidP="000500ED">
      <w:pPr>
        <w:ind w:right="583"/>
        <w:jc w:val="center"/>
        <w:rPr>
          <w:rFonts w:ascii="Times New Roman" w:hAnsi="Times New Roman" w:cs="Times New Roman"/>
          <w:b/>
          <w:bCs/>
          <w:sz w:val="24"/>
          <w:szCs w:val="24"/>
        </w:rPr>
      </w:pPr>
      <w:r w:rsidRPr="000500ED">
        <w:rPr>
          <w:rFonts w:ascii="Times New Roman" w:hAnsi="Times New Roman" w:cs="Times New Roman"/>
          <w:b/>
          <w:bCs/>
          <w:sz w:val="24"/>
          <w:szCs w:val="24"/>
        </w:rPr>
        <w:t>10. ŠALIŲ ATSAKOMYBĖ</w:t>
      </w:r>
    </w:p>
    <w:p w:rsidR="0044795A" w:rsidRPr="000500ED" w:rsidRDefault="0044795A" w:rsidP="000500ED">
      <w:pPr>
        <w:ind w:right="583"/>
        <w:jc w:val="both"/>
        <w:rPr>
          <w:rFonts w:ascii="Times New Roman" w:hAnsi="Times New Roman" w:cs="Times New Roman"/>
          <w:b/>
          <w:bCs/>
          <w:sz w:val="24"/>
          <w:szCs w:val="24"/>
          <w:highlight w:val="yellow"/>
        </w:rPr>
      </w:pPr>
    </w:p>
    <w:p w:rsidR="0044795A" w:rsidRPr="000500ED" w:rsidRDefault="0044795A" w:rsidP="000500ED">
      <w:pPr>
        <w:ind w:right="583" w:firstLine="567"/>
        <w:jc w:val="both"/>
        <w:rPr>
          <w:rFonts w:ascii="Times New Roman" w:hAnsi="Times New Roman" w:cs="Times New Roman"/>
          <w:sz w:val="24"/>
          <w:szCs w:val="24"/>
        </w:rPr>
      </w:pPr>
      <w:r w:rsidRPr="000500ED">
        <w:rPr>
          <w:rFonts w:ascii="Times New Roman" w:hAnsi="Times New Roman" w:cs="Times New Roman"/>
          <w:sz w:val="24"/>
          <w:szCs w:val="24"/>
        </w:rPr>
        <w:t>10.1. Užsakovas, nevykdantis sutartinių įsipareigojimų, t. y. vėluojantis apmokėti atliktus Darbus, moka 0,02 procento delspinigių už kiekvieną pavėluotą dieną nuo vėluojamos sumokėti sumos.</w:t>
      </w:r>
    </w:p>
    <w:p w:rsidR="0044795A" w:rsidRPr="000500ED" w:rsidRDefault="0044795A" w:rsidP="000500ED">
      <w:pPr>
        <w:ind w:right="583" w:firstLine="567"/>
        <w:jc w:val="both"/>
        <w:rPr>
          <w:rFonts w:ascii="Times New Roman" w:hAnsi="Times New Roman" w:cs="Times New Roman"/>
          <w:sz w:val="24"/>
          <w:szCs w:val="24"/>
        </w:rPr>
      </w:pPr>
      <w:r w:rsidRPr="000500ED">
        <w:rPr>
          <w:rFonts w:ascii="Times New Roman" w:hAnsi="Times New Roman" w:cs="Times New Roman"/>
          <w:sz w:val="24"/>
          <w:szCs w:val="24"/>
        </w:rPr>
        <w:t xml:space="preserve">10.2. Užsakovas turi teisę vienašališkai (be teismo), pranešęs prieš 10 (dešimt) dienų, nutraukti Sutartį, jei Rangovas be pateisinamos priežasties nevykdo prisiimtų įsipareigojimų. Šiuo atveju Užsakovui pareikalavus, </w:t>
      </w:r>
      <w:r w:rsidR="00B71F35">
        <w:rPr>
          <w:rFonts w:ascii="Times New Roman" w:hAnsi="Times New Roman" w:cs="Times New Roman"/>
          <w:sz w:val="24"/>
          <w:szCs w:val="24"/>
        </w:rPr>
        <w:t xml:space="preserve">privalo </w:t>
      </w:r>
      <w:r w:rsidRPr="000500ED">
        <w:rPr>
          <w:rFonts w:ascii="Times New Roman" w:hAnsi="Times New Roman" w:cs="Times New Roman"/>
          <w:sz w:val="24"/>
          <w:szCs w:val="24"/>
        </w:rPr>
        <w:t xml:space="preserve">Užsakovui </w:t>
      </w:r>
      <w:r w:rsidR="0040789F">
        <w:rPr>
          <w:rFonts w:ascii="Times New Roman" w:hAnsi="Times New Roman" w:cs="Times New Roman"/>
          <w:sz w:val="24"/>
          <w:szCs w:val="24"/>
        </w:rPr>
        <w:t>sumokėti 2000 EUR baudą</w:t>
      </w:r>
      <w:r w:rsidR="00B71F35">
        <w:rPr>
          <w:rFonts w:ascii="Times New Roman" w:hAnsi="Times New Roman" w:cs="Times New Roman"/>
          <w:sz w:val="24"/>
          <w:szCs w:val="24"/>
        </w:rPr>
        <w:t>.</w:t>
      </w:r>
    </w:p>
    <w:p w:rsidR="0044795A" w:rsidRPr="000500ED" w:rsidRDefault="0044795A" w:rsidP="000500ED">
      <w:pPr>
        <w:ind w:right="583" w:firstLine="567"/>
        <w:jc w:val="both"/>
        <w:rPr>
          <w:rFonts w:ascii="Times New Roman" w:hAnsi="Times New Roman" w:cs="Times New Roman"/>
          <w:sz w:val="24"/>
          <w:szCs w:val="24"/>
        </w:rPr>
      </w:pPr>
      <w:r w:rsidRPr="000500ED">
        <w:rPr>
          <w:rFonts w:ascii="Times New Roman" w:hAnsi="Times New Roman" w:cs="Times New Roman"/>
          <w:sz w:val="24"/>
          <w:szCs w:val="24"/>
        </w:rPr>
        <w:t xml:space="preserve">10.3. Jei Rangovas nutraukia visus ar dalį Sutartyje numatytų darbų be pateisinamos priežasties, </w:t>
      </w:r>
      <w:r w:rsidR="00B71F35" w:rsidRPr="000500ED">
        <w:rPr>
          <w:rFonts w:ascii="Times New Roman" w:hAnsi="Times New Roman" w:cs="Times New Roman"/>
          <w:sz w:val="24"/>
          <w:szCs w:val="24"/>
        </w:rPr>
        <w:t xml:space="preserve">Užsakovui pareikalavus, </w:t>
      </w:r>
      <w:r w:rsidR="00B71F35">
        <w:rPr>
          <w:rFonts w:ascii="Times New Roman" w:hAnsi="Times New Roman" w:cs="Times New Roman"/>
          <w:sz w:val="24"/>
          <w:szCs w:val="24"/>
        </w:rPr>
        <w:t xml:space="preserve">privalo </w:t>
      </w:r>
      <w:r w:rsidR="00B71F35" w:rsidRPr="000500ED">
        <w:rPr>
          <w:rFonts w:ascii="Times New Roman" w:hAnsi="Times New Roman" w:cs="Times New Roman"/>
          <w:sz w:val="24"/>
          <w:szCs w:val="24"/>
        </w:rPr>
        <w:t xml:space="preserve">Užsakovui </w:t>
      </w:r>
      <w:r w:rsidR="00B71F35">
        <w:rPr>
          <w:rFonts w:ascii="Times New Roman" w:hAnsi="Times New Roman" w:cs="Times New Roman"/>
          <w:sz w:val="24"/>
          <w:szCs w:val="24"/>
        </w:rPr>
        <w:t>sumokėti 2000 EUR baudą</w:t>
      </w:r>
      <w:r w:rsidRPr="000500ED">
        <w:rPr>
          <w:rFonts w:ascii="Times New Roman" w:hAnsi="Times New Roman" w:cs="Times New Roman"/>
          <w:sz w:val="24"/>
          <w:szCs w:val="24"/>
        </w:rPr>
        <w:t>.</w:t>
      </w:r>
    </w:p>
    <w:p w:rsidR="0044795A" w:rsidRPr="000500ED" w:rsidRDefault="0044795A" w:rsidP="000500ED">
      <w:pPr>
        <w:ind w:right="583" w:firstLine="567"/>
        <w:jc w:val="both"/>
        <w:rPr>
          <w:rFonts w:ascii="Times New Roman" w:hAnsi="Times New Roman" w:cs="Times New Roman"/>
          <w:sz w:val="24"/>
          <w:szCs w:val="24"/>
        </w:rPr>
      </w:pPr>
      <w:r w:rsidRPr="000500ED">
        <w:rPr>
          <w:rFonts w:ascii="Times New Roman" w:hAnsi="Times New Roman" w:cs="Times New Roman"/>
          <w:sz w:val="24"/>
          <w:szCs w:val="24"/>
        </w:rPr>
        <w:t>10.4. Jei Rangovas neatlieka darbų</w:t>
      </w:r>
      <w:r>
        <w:rPr>
          <w:rFonts w:ascii="Times New Roman" w:hAnsi="Times New Roman" w:cs="Times New Roman"/>
          <w:sz w:val="24"/>
          <w:szCs w:val="24"/>
        </w:rPr>
        <w:t xml:space="preserve"> Įkainotų veiklų sąraše</w:t>
      </w:r>
      <w:r w:rsidRPr="000500ED">
        <w:rPr>
          <w:rFonts w:ascii="Times New Roman" w:hAnsi="Times New Roman" w:cs="Times New Roman"/>
          <w:sz w:val="24"/>
          <w:szCs w:val="24"/>
        </w:rPr>
        <w:t xml:space="preserve"> nustatytu laiku</w:t>
      </w:r>
      <w:r>
        <w:rPr>
          <w:rFonts w:ascii="Times New Roman" w:hAnsi="Times New Roman" w:cs="Times New Roman"/>
          <w:sz w:val="24"/>
          <w:szCs w:val="24"/>
        </w:rPr>
        <w:t xml:space="preserve">, moka Užsakovui </w:t>
      </w:r>
      <w:r w:rsidRPr="000500ED">
        <w:rPr>
          <w:rFonts w:ascii="Times New Roman" w:hAnsi="Times New Roman" w:cs="Times New Roman"/>
          <w:sz w:val="24"/>
          <w:szCs w:val="24"/>
        </w:rPr>
        <w:t xml:space="preserve">0,02 procento delspinigių už kiekvieną pavėluotą dieną nuo </w:t>
      </w:r>
      <w:r>
        <w:rPr>
          <w:rFonts w:ascii="Times New Roman" w:hAnsi="Times New Roman" w:cs="Times New Roman"/>
          <w:sz w:val="24"/>
          <w:szCs w:val="24"/>
        </w:rPr>
        <w:t>etapo, kurio darbai neatlikti laiku kainos. Jei darbai neatliekami ilgiau, nei 10 dienų</w:t>
      </w:r>
      <w:r w:rsidR="00B71F35">
        <w:rPr>
          <w:rFonts w:ascii="Times New Roman" w:hAnsi="Times New Roman" w:cs="Times New Roman"/>
          <w:sz w:val="24"/>
          <w:szCs w:val="24"/>
        </w:rPr>
        <w:t xml:space="preserve"> ir todėl Užsakovas pageidauja nutraukti sutartį, </w:t>
      </w:r>
      <w:r w:rsidRPr="000500ED">
        <w:rPr>
          <w:rFonts w:ascii="Times New Roman" w:hAnsi="Times New Roman" w:cs="Times New Roman"/>
          <w:sz w:val="24"/>
          <w:szCs w:val="24"/>
        </w:rPr>
        <w:t xml:space="preserve"> </w:t>
      </w:r>
      <w:r w:rsidR="00B71F35" w:rsidRPr="000500ED">
        <w:rPr>
          <w:rFonts w:ascii="Times New Roman" w:hAnsi="Times New Roman" w:cs="Times New Roman"/>
          <w:sz w:val="24"/>
          <w:szCs w:val="24"/>
        </w:rPr>
        <w:t xml:space="preserve">Užsakovui pareikalavus, </w:t>
      </w:r>
      <w:r w:rsidR="00B71F35">
        <w:rPr>
          <w:rFonts w:ascii="Times New Roman" w:hAnsi="Times New Roman" w:cs="Times New Roman"/>
          <w:sz w:val="24"/>
          <w:szCs w:val="24"/>
        </w:rPr>
        <w:t xml:space="preserve">Rangovas privalo </w:t>
      </w:r>
      <w:r w:rsidR="00B71F35" w:rsidRPr="000500ED">
        <w:rPr>
          <w:rFonts w:ascii="Times New Roman" w:hAnsi="Times New Roman" w:cs="Times New Roman"/>
          <w:sz w:val="24"/>
          <w:szCs w:val="24"/>
        </w:rPr>
        <w:t xml:space="preserve">Užsakovui </w:t>
      </w:r>
      <w:r w:rsidR="00B71F35">
        <w:rPr>
          <w:rFonts w:ascii="Times New Roman" w:hAnsi="Times New Roman" w:cs="Times New Roman"/>
          <w:sz w:val="24"/>
          <w:szCs w:val="24"/>
        </w:rPr>
        <w:t>sumokėti 2000 EUR baudą.</w:t>
      </w:r>
      <w:r w:rsidRPr="000500ED">
        <w:rPr>
          <w:rFonts w:ascii="Times New Roman" w:hAnsi="Times New Roman" w:cs="Times New Roman"/>
          <w:sz w:val="24"/>
          <w:szCs w:val="24"/>
        </w:rPr>
        <w:t xml:space="preserve"> Jei šiuo atveju, </w:t>
      </w:r>
      <w:r>
        <w:rPr>
          <w:rFonts w:ascii="Times New Roman" w:hAnsi="Times New Roman" w:cs="Times New Roman"/>
          <w:sz w:val="24"/>
          <w:szCs w:val="24"/>
        </w:rPr>
        <w:t>Rangovo prašymu ir Užsakovo sutikimu</w:t>
      </w:r>
      <w:r w:rsidRPr="000500ED">
        <w:rPr>
          <w:rFonts w:ascii="Times New Roman" w:hAnsi="Times New Roman" w:cs="Times New Roman"/>
          <w:sz w:val="24"/>
          <w:szCs w:val="24"/>
        </w:rPr>
        <w:t xml:space="preserve"> </w:t>
      </w:r>
      <w:r w:rsidR="00B71F35">
        <w:rPr>
          <w:rFonts w:ascii="Times New Roman" w:hAnsi="Times New Roman" w:cs="Times New Roman"/>
          <w:sz w:val="24"/>
          <w:szCs w:val="24"/>
        </w:rPr>
        <w:t>Sutartis nenutraukiama ir rangovas,</w:t>
      </w:r>
      <w:r w:rsidRPr="000500ED">
        <w:rPr>
          <w:rFonts w:ascii="Times New Roman" w:hAnsi="Times New Roman" w:cs="Times New Roman"/>
          <w:sz w:val="24"/>
          <w:szCs w:val="24"/>
        </w:rPr>
        <w:t xml:space="preserve"> </w:t>
      </w:r>
      <w:r w:rsidR="00B71F35">
        <w:rPr>
          <w:rFonts w:ascii="Times New Roman" w:hAnsi="Times New Roman" w:cs="Times New Roman"/>
          <w:sz w:val="24"/>
          <w:szCs w:val="24"/>
        </w:rPr>
        <w:t xml:space="preserve">sumokėjęs 2000 EUR baudą, </w:t>
      </w:r>
      <w:r w:rsidRPr="000500ED">
        <w:rPr>
          <w:rFonts w:ascii="Times New Roman" w:hAnsi="Times New Roman" w:cs="Times New Roman"/>
          <w:sz w:val="24"/>
          <w:szCs w:val="24"/>
        </w:rPr>
        <w:t>įsipareigoja toliau vykdyti Sutartį, jis Užsakovui papildomai moka 0,02 procento delspinigius už kiekvieną pavėluotą dieną nuo Sutartyje nurodytos visos Sutarties objekto kainos;</w:t>
      </w:r>
    </w:p>
    <w:p w:rsidR="005878C4" w:rsidRDefault="0044795A" w:rsidP="000500ED">
      <w:pPr>
        <w:ind w:right="583" w:firstLine="567"/>
        <w:jc w:val="both"/>
        <w:rPr>
          <w:rFonts w:ascii="Times New Roman" w:hAnsi="Times New Roman" w:cs="Times New Roman"/>
          <w:sz w:val="24"/>
          <w:szCs w:val="24"/>
        </w:rPr>
      </w:pPr>
      <w:r w:rsidRPr="000500ED">
        <w:rPr>
          <w:rFonts w:ascii="Times New Roman" w:hAnsi="Times New Roman" w:cs="Times New Roman"/>
          <w:sz w:val="24"/>
          <w:szCs w:val="24"/>
        </w:rPr>
        <w:t xml:space="preserve">10.5. Rangovui nepradėjus taisyti defektų pagal techninės arba projekto vykdymo priežiūros vykdytojų raštiškus reikalavimus dėl atliktų darbų kokybės ilgiau negu per tris kalendorines dienas, o esant pagrįstiems Rangovo argumentams per technologiškai būtiną laiką, </w:t>
      </w:r>
      <w:r w:rsidR="005878C4">
        <w:rPr>
          <w:rFonts w:ascii="Times New Roman" w:hAnsi="Times New Roman" w:cs="Times New Roman"/>
          <w:sz w:val="24"/>
          <w:szCs w:val="24"/>
        </w:rPr>
        <w:t xml:space="preserve">Rangovas, </w:t>
      </w:r>
      <w:r w:rsidR="005878C4" w:rsidRPr="000500ED">
        <w:rPr>
          <w:rFonts w:ascii="Times New Roman" w:hAnsi="Times New Roman" w:cs="Times New Roman"/>
          <w:sz w:val="24"/>
          <w:szCs w:val="24"/>
        </w:rPr>
        <w:t xml:space="preserve">Užsakovui pareikalavus, </w:t>
      </w:r>
      <w:r w:rsidR="005878C4">
        <w:rPr>
          <w:rFonts w:ascii="Times New Roman" w:hAnsi="Times New Roman" w:cs="Times New Roman"/>
          <w:sz w:val="24"/>
          <w:szCs w:val="24"/>
        </w:rPr>
        <w:t xml:space="preserve">privalo </w:t>
      </w:r>
      <w:r w:rsidR="005878C4" w:rsidRPr="000500ED">
        <w:rPr>
          <w:rFonts w:ascii="Times New Roman" w:hAnsi="Times New Roman" w:cs="Times New Roman"/>
          <w:sz w:val="24"/>
          <w:szCs w:val="24"/>
        </w:rPr>
        <w:t xml:space="preserve">Užsakovui </w:t>
      </w:r>
      <w:r w:rsidR="005878C4">
        <w:rPr>
          <w:rFonts w:ascii="Times New Roman" w:hAnsi="Times New Roman" w:cs="Times New Roman"/>
          <w:sz w:val="24"/>
          <w:szCs w:val="24"/>
        </w:rPr>
        <w:t>sumokėti 2000 EUR baudą.</w:t>
      </w:r>
      <w:r w:rsidRPr="000500ED">
        <w:rPr>
          <w:rFonts w:ascii="Times New Roman" w:hAnsi="Times New Roman" w:cs="Times New Roman"/>
          <w:sz w:val="24"/>
          <w:szCs w:val="24"/>
        </w:rPr>
        <w:t xml:space="preserve"> </w:t>
      </w:r>
    </w:p>
    <w:p w:rsidR="0044795A" w:rsidRPr="000500ED" w:rsidRDefault="0044795A" w:rsidP="000500ED">
      <w:pPr>
        <w:ind w:right="583" w:firstLine="567"/>
        <w:jc w:val="both"/>
        <w:rPr>
          <w:rFonts w:ascii="Times New Roman" w:hAnsi="Times New Roman" w:cs="Times New Roman"/>
          <w:sz w:val="24"/>
          <w:szCs w:val="24"/>
        </w:rPr>
      </w:pPr>
      <w:r w:rsidRPr="000500ED">
        <w:rPr>
          <w:rFonts w:ascii="Times New Roman" w:hAnsi="Times New Roman" w:cs="Times New Roman"/>
          <w:sz w:val="24"/>
          <w:szCs w:val="24"/>
        </w:rPr>
        <w:t>10.6. Jeigu Rangovas, suderintu su Užsakovu laiku nepašalina defektų, Užsakovo nustatytų per garantinį laiką, jis atlygina Užsakovo išlaidas, susijusias su defektų šalinimu.</w:t>
      </w:r>
    </w:p>
    <w:p w:rsidR="0044795A" w:rsidRPr="000500ED" w:rsidRDefault="0044795A" w:rsidP="000500ED">
      <w:pPr>
        <w:ind w:right="583" w:firstLine="567"/>
        <w:jc w:val="both"/>
        <w:rPr>
          <w:rFonts w:ascii="Times New Roman" w:hAnsi="Times New Roman" w:cs="Times New Roman"/>
          <w:sz w:val="24"/>
          <w:szCs w:val="24"/>
        </w:rPr>
      </w:pPr>
      <w:r w:rsidRPr="000500ED">
        <w:rPr>
          <w:rFonts w:ascii="Times New Roman" w:hAnsi="Times New Roman" w:cs="Times New Roman"/>
          <w:sz w:val="24"/>
          <w:szCs w:val="24"/>
        </w:rPr>
        <w:t>10.7. Rangovui vėluojant atlikti darbus ar juos atlikus nekokybiškai, su defektais, taip pat vilkinant darbus ar piktnaudžiaujant, Užsakovas, siekdamas apginti savo teisėtus interesus, gali atlikti neapmokėtų sumų įskaitymus į nuostolius (vienašalius sandorius).</w:t>
      </w:r>
    </w:p>
    <w:p w:rsidR="0044795A" w:rsidRPr="000500ED" w:rsidRDefault="0044795A" w:rsidP="000500ED">
      <w:pPr>
        <w:ind w:right="583" w:firstLine="567"/>
        <w:jc w:val="both"/>
        <w:rPr>
          <w:rFonts w:ascii="Times New Roman" w:hAnsi="Times New Roman" w:cs="Times New Roman"/>
          <w:sz w:val="24"/>
          <w:szCs w:val="24"/>
        </w:rPr>
      </w:pPr>
      <w:r w:rsidRPr="000500ED">
        <w:rPr>
          <w:rFonts w:ascii="Times New Roman" w:hAnsi="Times New Roman" w:cs="Times New Roman"/>
          <w:sz w:val="24"/>
          <w:szCs w:val="24"/>
        </w:rPr>
        <w:t>10.</w:t>
      </w:r>
      <w:r w:rsidR="005878C4">
        <w:rPr>
          <w:rFonts w:ascii="Times New Roman" w:hAnsi="Times New Roman" w:cs="Times New Roman"/>
          <w:sz w:val="24"/>
          <w:szCs w:val="24"/>
        </w:rPr>
        <w:t>8</w:t>
      </w:r>
      <w:r w:rsidRPr="000500ED">
        <w:rPr>
          <w:rFonts w:ascii="Times New Roman" w:hAnsi="Times New Roman" w:cs="Times New Roman"/>
          <w:sz w:val="24"/>
          <w:szCs w:val="24"/>
        </w:rPr>
        <w:t>. Jeigu Rangovas, suderintu su Užsakovu laiku nepašalina defektų, Užsakovo nustatytų per garantinį laiką, jis atlygina Užsakovo išlaidas, susijusias su defektų šalinimu.</w:t>
      </w:r>
    </w:p>
    <w:p w:rsidR="0044795A" w:rsidRPr="000500ED" w:rsidRDefault="0044795A" w:rsidP="000500ED">
      <w:pPr>
        <w:ind w:right="583"/>
        <w:jc w:val="both"/>
        <w:rPr>
          <w:rFonts w:ascii="Times New Roman" w:hAnsi="Times New Roman" w:cs="Times New Roman"/>
          <w:sz w:val="24"/>
          <w:szCs w:val="24"/>
          <w:highlight w:val="yellow"/>
        </w:rPr>
      </w:pPr>
    </w:p>
    <w:p w:rsidR="0044795A" w:rsidRPr="000500ED" w:rsidRDefault="0044795A" w:rsidP="000500ED">
      <w:pPr>
        <w:ind w:right="583"/>
        <w:jc w:val="center"/>
        <w:rPr>
          <w:rFonts w:ascii="Times New Roman" w:hAnsi="Times New Roman" w:cs="Times New Roman"/>
          <w:sz w:val="24"/>
          <w:szCs w:val="24"/>
        </w:rPr>
      </w:pPr>
      <w:r w:rsidRPr="000500ED">
        <w:rPr>
          <w:rFonts w:ascii="Times New Roman" w:hAnsi="Times New Roman" w:cs="Times New Roman"/>
          <w:b/>
          <w:bCs/>
          <w:sz w:val="24"/>
          <w:szCs w:val="24"/>
        </w:rPr>
        <w:t>11. PAKEITIMAI IR PATAISYMAI</w:t>
      </w:r>
    </w:p>
    <w:p w:rsidR="0044795A" w:rsidRPr="000500ED" w:rsidRDefault="0044795A" w:rsidP="000500ED">
      <w:pPr>
        <w:ind w:right="583"/>
        <w:jc w:val="both"/>
        <w:rPr>
          <w:rFonts w:ascii="Times New Roman" w:hAnsi="Times New Roman" w:cs="Times New Roman"/>
          <w:b/>
          <w:bCs/>
          <w:sz w:val="24"/>
          <w:szCs w:val="24"/>
        </w:rPr>
      </w:pPr>
    </w:p>
    <w:p w:rsidR="0044795A" w:rsidRPr="000500ED" w:rsidRDefault="0044795A" w:rsidP="000500ED">
      <w:pPr>
        <w:ind w:right="583" w:firstLine="851"/>
        <w:jc w:val="both"/>
        <w:rPr>
          <w:rFonts w:ascii="Times New Roman" w:hAnsi="Times New Roman" w:cs="Times New Roman"/>
          <w:sz w:val="24"/>
          <w:szCs w:val="24"/>
        </w:rPr>
      </w:pPr>
      <w:r w:rsidRPr="000500ED">
        <w:rPr>
          <w:rFonts w:ascii="Times New Roman" w:hAnsi="Times New Roman" w:cs="Times New Roman"/>
          <w:sz w:val="24"/>
          <w:szCs w:val="24"/>
        </w:rPr>
        <w:t>11.1. Užsakovas galės pirkti papildomus darbus Viešųjų pirkimų įstatyme nustatyta tvarka.</w:t>
      </w:r>
    </w:p>
    <w:p w:rsidR="0044795A" w:rsidRPr="000500ED" w:rsidRDefault="0044795A" w:rsidP="000500ED">
      <w:pPr>
        <w:ind w:right="583" w:firstLine="851"/>
        <w:jc w:val="both"/>
        <w:rPr>
          <w:rFonts w:ascii="Times New Roman" w:hAnsi="Times New Roman" w:cs="Times New Roman"/>
          <w:sz w:val="24"/>
          <w:szCs w:val="24"/>
        </w:rPr>
      </w:pPr>
      <w:r w:rsidRPr="000500ED">
        <w:rPr>
          <w:rFonts w:ascii="Times New Roman" w:hAnsi="Times New Roman" w:cs="Times New Roman"/>
          <w:sz w:val="24"/>
          <w:szCs w:val="24"/>
        </w:rPr>
        <w:lastRenderedPageBreak/>
        <w:t xml:space="preserve">11.2. Papildomų, Sutartyje nenumatytų darbų (ir/ar įrangos, medžiagų) pirkimas vykdomas Viešųjų pirkimų įstatymo nustatyta tvarka. </w:t>
      </w:r>
    </w:p>
    <w:p w:rsidR="0044795A" w:rsidRPr="000500ED" w:rsidRDefault="0044795A" w:rsidP="000500ED">
      <w:pPr>
        <w:ind w:right="583"/>
        <w:jc w:val="both"/>
        <w:rPr>
          <w:rFonts w:ascii="Times New Roman" w:hAnsi="Times New Roman" w:cs="Times New Roman"/>
          <w:sz w:val="24"/>
          <w:szCs w:val="24"/>
          <w:highlight w:val="yellow"/>
        </w:rPr>
      </w:pPr>
    </w:p>
    <w:p w:rsidR="0044795A" w:rsidRPr="000500ED" w:rsidRDefault="0044795A" w:rsidP="000500ED">
      <w:pPr>
        <w:ind w:right="583"/>
        <w:jc w:val="center"/>
        <w:rPr>
          <w:rFonts w:ascii="Times New Roman" w:hAnsi="Times New Roman" w:cs="Times New Roman"/>
          <w:b/>
          <w:bCs/>
          <w:sz w:val="24"/>
          <w:szCs w:val="24"/>
        </w:rPr>
      </w:pPr>
      <w:r w:rsidRPr="000500ED">
        <w:rPr>
          <w:rFonts w:ascii="Times New Roman" w:hAnsi="Times New Roman" w:cs="Times New Roman"/>
          <w:b/>
          <w:bCs/>
          <w:sz w:val="24"/>
          <w:szCs w:val="24"/>
        </w:rPr>
        <w:t>12. NEKOKYBIŠKAI (NETINKAMAI) ATLIKTI DARBAI</w:t>
      </w:r>
    </w:p>
    <w:p w:rsidR="0044795A" w:rsidRPr="000500ED" w:rsidRDefault="0044795A" w:rsidP="000500ED">
      <w:pPr>
        <w:ind w:right="583"/>
        <w:jc w:val="both"/>
        <w:rPr>
          <w:rFonts w:ascii="Times New Roman" w:hAnsi="Times New Roman" w:cs="Times New Roman"/>
          <w:b/>
          <w:bCs/>
          <w:sz w:val="24"/>
          <w:szCs w:val="24"/>
        </w:rPr>
      </w:pPr>
    </w:p>
    <w:p w:rsidR="0044795A" w:rsidRPr="000500ED" w:rsidRDefault="0044795A" w:rsidP="000500ED">
      <w:pPr>
        <w:ind w:right="583" w:firstLine="851"/>
        <w:jc w:val="both"/>
        <w:rPr>
          <w:rFonts w:ascii="Times New Roman" w:hAnsi="Times New Roman" w:cs="Times New Roman"/>
          <w:sz w:val="24"/>
          <w:szCs w:val="24"/>
        </w:rPr>
      </w:pPr>
      <w:r w:rsidRPr="000500ED">
        <w:rPr>
          <w:rFonts w:ascii="Times New Roman" w:hAnsi="Times New Roman" w:cs="Times New Roman"/>
          <w:sz w:val="24"/>
          <w:szCs w:val="24"/>
        </w:rPr>
        <w:t>12.1. Jeigu Rangovas atliko darbus pažeisdamas techninėje specifikacijoje, statinio projekte ir Sutartyje numatytas sąlygas, nesilaikė normatyvinių statybos dokumentų ir kitų teisės aktų reikalavimų, Užsakovas turi teisę reikalauti, kad Rangovas:</w:t>
      </w:r>
    </w:p>
    <w:p w:rsidR="0044795A" w:rsidRPr="000500ED" w:rsidRDefault="0044795A" w:rsidP="000500ED">
      <w:pPr>
        <w:ind w:right="583" w:firstLine="851"/>
        <w:jc w:val="both"/>
        <w:rPr>
          <w:rFonts w:ascii="Times New Roman" w:hAnsi="Times New Roman" w:cs="Times New Roman"/>
          <w:sz w:val="24"/>
          <w:szCs w:val="24"/>
        </w:rPr>
      </w:pPr>
      <w:r w:rsidRPr="000500ED">
        <w:rPr>
          <w:rFonts w:ascii="Times New Roman" w:hAnsi="Times New Roman" w:cs="Times New Roman"/>
          <w:sz w:val="24"/>
          <w:szCs w:val="24"/>
        </w:rPr>
        <w:t>12.1.1. nedelsiant sustabdytų ir (ar) nutrauktų darbų atlikimą, arba</w:t>
      </w:r>
    </w:p>
    <w:p w:rsidR="0044795A" w:rsidRPr="000500ED" w:rsidRDefault="0044795A" w:rsidP="000500ED">
      <w:pPr>
        <w:ind w:right="583" w:firstLine="851"/>
        <w:jc w:val="both"/>
        <w:rPr>
          <w:rFonts w:ascii="Times New Roman" w:hAnsi="Times New Roman" w:cs="Times New Roman"/>
          <w:sz w:val="24"/>
          <w:szCs w:val="24"/>
        </w:rPr>
      </w:pPr>
      <w:r w:rsidRPr="000500ED">
        <w:rPr>
          <w:rFonts w:ascii="Times New Roman" w:hAnsi="Times New Roman" w:cs="Times New Roman"/>
          <w:sz w:val="24"/>
          <w:szCs w:val="24"/>
        </w:rPr>
        <w:t>12.1.2. neatlygintinai pakeistų nekokybiškas medžiagas, gaminius, arba</w:t>
      </w:r>
    </w:p>
    <w:p w:rsidR="0044795A" w:rsidRPr="000500ED" w:rsidRDefault="0044795A" w:rsidP="000500ED">
      <w:pPr>
        <w:ind w:right="583" w:firstLine="851"/>
        <w:jc w:val="both"/>
        <w:rPr>
          <w:rFonts w:ascii="Times New Roman" w:hAnsi="Times New Roman" w:cs="Times New Roman"/>
          <w:sz w:val="24"/>
          <w:szCs w:val="24"/>
        </w:rPr>
      </w:pPr>
      <w:r w:rsidRPr="000500ED">
        <w:rPr>
          <w:rFonts w:ascii="Times New Roman" w:hAnsi="Times New Roman" w:cs="Times New Roman"/>
          <w:sz w:val="24"/>
          <w:szCs w:val="24"/>
        </w:rPr>
        <w:t>12.1.3. neatlygintinai pagerintų atliekamų darbų kokybę, arba</w:t>
      </w:r>
    </w:p>
    <w:p w:rsidR="0044795A" w:rsidRPr="000500ED" w:rsidRDefault="0044795A" w:rsidP="000500ED">
      <w:pPr>
        <w:ind w:right="583" w:firstLine="851"/>
        <w:jc w:val="both"/>
        <w:rPr>
          <w:rFonts w:ascii="Times New Roman" w:hAnsi="Times New Roman" w:cs="Times New Roman"/>
          <w:sz w:val="24"/>
          <w:szCs w:val="24"/>
        </w:rPr>
      </w:pPr>
      <w:r w:rsidRPr="000500ED">
        <w:rPr>
          <w:rFonts w:ascii="Times New Roman" w:hAnsi="Times New Roman" w:cs="Times New Roman"/>
          <w:sz w:val="24"/>
          <w:szCs w:val="24"/>
        </w:rPr>
        <w:t>12.1.4. neatlygintinai ištaisytų netinkamai atliktus darbus, arba</w:t>
      </w:r>
    </w:p>
    <w:p w:rsidR="0044795A" w:rsidRPr="000500ED" w:rsidRDefault="0044795A" w:rsidP="000500ED">
      <w:pPr>
        <w:ind w:right="583" w:firstLine="851"/>
        <w:jc w:val="both"/>
        <w:rPr>
          <w:rFonts w:ascii="Times New Roman" w:hAnsi="Times New Roman" w:cs="Times New Roman"/>
          <w:sz w:val="24"/>
          <w:szCs w:val="24"/>
        </w:rPr>
      </w:pPr>
      <w:r w:rsidRPr="000500ED">
        <w:rPr>
          <w:rFonts w:ascii="Times New Roman" w:hAnsi="Times New Roman" w:cs="Times New Roman"/>
          <w:sz w:val="24"/>
          <w:szCs w:val="24"/>
        </w:rPr>
        <w:t>12.1.5. atlygintų Užsakovui darbų trūkumų šalinimo išlaidas.</w:t>
      </w:r>
    </w:p>
    <w:p w:rsidR="0044795A" w:rsidRPr="000500ED" w:rsidRDefault="0044795A" w:rsidP="000500ED">
      <w:pPr>
        <w:ind w:right="583"/>
        <w:jc w:val="center"/>
        <w:rPr>
          <w:rFonts w:ascii="Times New Roman" w:hAnsi="Times New Roman" w:cs="Times New Roman"/>
          <w:sz w:val="24"/>
          <w:szCs w:val="24"/>
        </w:rPr>
      </w:pPr>
    </w:p>
    <w:p w:rsidR="0044795A" w:rsidRPr="000500ED" w:rsidRDefault="0044795A" w:rsidP="000500ED">
      <w:pPr>
        <w:ind w:right="583"/>
        <w:jc w:val="center"/>
        <w:rPr>
          <w:rFonts w:ascii="Times New Roman" w:hAnsi="Times New Roman" w:cs="Times New Roman"/>
          <w:b/>
          <w:bCs/>
          <w:sz w:val="24"/>
          <w:szCs w:val="24"/>
        </w:rPr>
      </w:pPr>
      <w:r w:rsidRPr="000500ED">
        <w:rPr>
          <w:rFonts w:ascii="Times New Roman" w:hAnsi="Times New Roman" w:cs="Times New Roman"/>
          <w:b/>
          <w:bCs/>
          <w:sz w:val="24"/>
          <w:szCs w:val="24"/>
        </w:rPr>
        <w:t>13. SUTARTIES NUTRAUKIMAS PRIEŠ TERMINĄ</w:t>
      </w:r>
    </w:p>
    <w:p w:rsidR="0044795A" w:rsidRPr="000500ED" w:rsidRDefault="0044795A" w:rsidP="000500ED">
      <w:pPr>
        <w:ind w:right="583"/>
        <w:jc w:val="both"/>
        <w:rPr>
          <w:rFonts w:ascii="Times New Roman" w:hAnsi="Times New Roman" w:cs="Times New Roman"/>
          <w:b/>
          <w:bCs/>
          <w:sz w:val="24"/>
          <w:szCs w:val="24"/>
          <w:highlight w:val="yellow"/>
        </w:rPr>
      </w:pPr>
    </w:p>
    <w:p w:rsidR="0044795A" w:rsidRPr="000500ED" w:rsidRDefault="0044795A" w:rsidP="000500ED">
      <w:pPr>
        <w:ind w:right="583" w:firstLine="851"/>
        <w:jc w:val="both"/>
        <w:rPr>
          <w:rFonts w:ascii="Times New Roman" w:hAnsi="Times New Roman" w:cs="Times New Roman"/>
          <w:sz w:val="24"/>
          <w:szCs w:val="24"/>
        </w:rPr>
      </w:pPr>
      <w:r w:rsidRPr="000500ED">
        <w:rPr>
          <w:rFonts w:ascii="Times New Roman" w:hAnsi="Times New Roman" w:cs="Times New Roman"/>
          <w:sz w:val="24"/>
          <w:szCs w:val="24"/>
        </w:rPr>
        <w:t>13.1. Užsakovas turi teisę, įspėjęs Rangovą prieš 10 (dešimt) dienų, vienašališkai (be teismo) nutraukti Sutartį dėl esminio jos pažeidimo. Esminiu Sutarties pažeidimu bus laikomas bet kurio įsipareigojimo pagal Sutartį neįvykdymas arba netinkamas įvykdymas;</w:t>
      </w:r>
    </w:p>
    <w:p w:rsidR="0044795A" w:rsidRPr="000500ED" w:rsidRDefault="0044795A" w:rsidP="000500ED">
      <w:pPr>
        <w:ind w:right="583" w:firstLine="851"/>
        <w:jc w:val="both"/>
        <w:rPr>
          <w:rFonts w:ascii="Times New Roman" w:hAnsi="Times New Roman" w:cs="Times New Roman"/>
          <w:sz w:val="24"/>
          <w:szCs w:val="24"/>
        </w:rPr>
      </w:pPr>
      <w:r w:rsidRPr="000500ED">
        <w:rPr>
          <w:rFonts w:ascii="Times New Roman" w:hAnsi="Times New Roman" w:cs="Times New Roman"/>
          <w:sz w:val="24"/>
          <w:szCs w:val="24"/>
        </w:rPr>
        <w:t>13.2. Užsakovas turi teisę vienašališkai nutraukti Sutartį ir pareikalauti iš Rangovo atlyginti Užsakovo nuostolius, jeigu:</w:t>
      </w:r>
    </w:p>
    <w:p w:rsidR="0044795A" w:rsidRPr="000500ED" w:rsidRDefault="0044795A" w:rsidP="000500ED">
      <w:pPr>
        <w:ind w:right="583" w:firstLine="851"/>
        <w:jc w:val="both"/>
        <w:rPr>
          <w:rFonts w:ascii="Times New Roman" w:hAnsi="Times New Roman" w:cs="Times New Roman"/>
          <w:sz w:val="24"/>
          <w:szCs w:val="24"/>
        </w:rPr>
      </w:pPr>
      <w:r w:rsidRPr="000500ED">
        <w:rPr>
          <w:rFonts w:ascii="Times New Roman" w:hAnsi="Times New Roman" w:cs="Times New Roman"/>
          <w:sz w:val="24"/>
          <w:szCs w:val="24"/>
        </w:rPr>
        <w:t>13.2.1. Rangovui iškeliama bankroto arba restruktūrizavimo byla;</w:t>
      </w:r>
    </w:p>
    <w:p w:rsidR="0044795A" w:rsidRPr="000500ED" w:rsidRDefault="0044795A" w:rsidP="000500ED">
      <w:pPr>
        <w:ind w:right="583" w:firstLine="851"/>
        <w:jc w:val="both"/>
        <w:rPr>
          <w:rFonts w:ascii="Times New Roman" w:hAnsi="Times New Roman" w:cs="Times New Roman"/>
          <w:sz w:val="24"/>
          <w:szCs w:val="24"/>
        </w:rPr>
      </w:pPr>
      <w:r w:rsidRPr="000500ED">
        <w:rPr>
          <w:rFonts w:ascii="Times New Roman" w:hAnsi="Times New Roman" w:cs="Times New Roman"/>
          <w:sz w:val="24"/>
          <w:szCs w:val="24"/>
        </w:rPr>
        <w:t xml:space="preserve">13.2.2. Rangovas daugiau nei </w:t>
      </w:r>
      <w:r>
        <w:rPr>
          <w:rFonts w:ascii="Times New Roman" w:hAnsi="Times New Roman" w:cs="Times New Roman"/>
          <w:sz w:val="24"/>
          <w:szCs w:val="24"/>
        </w:rPr>
        <w:t>10 dienų</w:t>
      </w:r>
      <w:r w:rsidRPr="000500ED">
        <w:rPr>
          <w:rFonts w:ascii="Times New Roman" w:hAnsi="Times New Roman" w:cs="Times New Roman"/>
          <w:sz w:val="24"/>
          <w:szCs w:val="24"/>
        </w:rPr>
        <w:t xml:space="preserve"> vė</w:t>
      </w:r>
      <w:r>
        <w:rPr>
          <w:rFonts w:ascii="Times New Roman" w:hAnsi="Times New Roman" w:cs="Times New Roman"/>
          <w:sz w:val="24"/>
          <w:szCs w:val="24"/>
        </w:rPr>
        <w:t xml:space="preserve">luoja užbaigti darbų etapą arba </w:t>
      </w:r>
      <w:r w:rsidRPr="000500ED">
        <w:rPr>
          <w:rFonts w:ascii="Times New Roman" w:hAnsi="Times New Roman" w:cs="Times New Roman"/>
          <w:sz w:val="24"/>
          <w:szCs w:val="24"/>
        </w:rPr>
        <w:t>galutinai pabaigti darbus;</w:t>
      </w:r>
    </w:p>
    <w:p w:rsidR="0044795A" w:rsidRPr="000500ED" w:rsidRDefault="0044795A" w:rsidP="000500ED">
      <w:pPr>
        <w:ind w:right="583" w:firstLine="851"/>
        <w:jc w:val="both"/>
        <w:rPr>
          <w:rFonts w:ascii="Times New Roman" w:hAnsi="Times New Roman" w:cs="Times New Roman"/>
          <w:sz w:val="24"/>
          <w:szCs w:val="24"/>
        </w:rPr>
      </w:pPr>
      <w:r w:rsidRPr="000500ED">
        <w:rPr>
          <w:rFonts w:ascii="Times New Roman" w:hAnsi="Times New Roman" w:cs="Times New Roman"/>
          <w:sz w:val="24"/>
          <w:szCs w:val="24"/>
        </w:rPr>
        <w:t>13.2.3. po raštiško Užsakovo įspėjimo Rangovas nevykdo darbų kokybės užtikrinimo reikalavimų ar kitų Sutarties sąlygų arba po raštiško Užsakovo įspėjimo jas dar kartą pažeidžia;</w:t>
      </w:r>
    </w:p>
    <w:p w:rsidR="0044795A" w:rsidRPr="000500ED" w:rsidRDefault="0044795A" w:rsidP="000500ED">
      <w:pPr>
        <w:ind w:right="583" w:firstLine="851"/>
        <w:jc w:val="both"/>
        <w:rPr>
          <w:rFonts w:ascii="Times New Roman" w:hAnsi="Times New Roman" w:cs="Times New Roman"/>
          <w:sz w:val="24"/>
          <w:szCs w:val="24"/>
        </w:rPr>
      </w:pPr>
      <w:r w:rsidRPr="000500ED">
        <w:rPr>
          <w:rFonts w:ascii="Times New Roman" w:hAnsi="Times New Roman" w:cs="Times New Roman"/>
          <w:sz w:val="24"/>
          <w:szCs w:val="24"/>
        </w:rPr>
        <w:t>13.2.4. Užsakovui vienašališkai nutraukus Sutartį, Rangovas privalo perduoti visus iki Sutarties nutraukimo atliktus darbus, pasirašant perdavimo-priėmimo aktą. Užsakovas privalo apmokėti tik už tinkamai atliktus darbus (jei Sutartis nutraukta dėl Rangovo kaltės, iš mokėtinos sumos išskaičiavęs netesybas ir nuostolius);</w:t>
      </w:r>
    </w:p>
    <w:p w:rsidR="0044795A" w:rsidRPr="000500ED" w:rsidRDefault="0044795A" w:rsidP="000500ED">
      <w:pPr>
        <w:ind w:right="583" w:firstLine="851"/>
        <w:jc w:val="both"/>
        <w:rPr>
          <w:rFonts w:ascii="Times New Roman" w:hAnsi="Times New Roman" w:cs="Times New Roman"/>
          <w:sz w:val="24"/>
          <w:szCs w:val="24"/>
        </w:rPr>
      </w:pPr>
      <w:r w:rsidRPr="000500ED">
        <w:rPr>
          <w:rFonts w:ascii="Times New Roman" w:hAnsi="Times New Roman" w:cs="Times New Roman"/>
          <w:sz w:val="24"/>
          <w:szCs w:val="24"/>
        </w:rPr>
        <w:t xml:space="preserve">13.3. Rangovas turi teisę vienašališkai nutraukti Sutartį ir pareikalauti atlyginti nuostolius, jeigu Užsakovas be pateisinamų priežasčių vėluoja apmokėti daugiau kaip </w:t>
      </w:r>
      <w:r w:rsidR="005878C4">
        <w:rPr>
          <w:rFonts w:ascii="Times New Roman" w:hAnsi="Times New Roman" w:cs="Times New Roman"/>
          <w:sz w:val="24"/>
          <w:szCs w:val="24"/>
        </w:rPr>
        <w:t>60</w:t>
      </w:r>
      <w:r w:rsidRPr="000500ED">
        <w:rPr>
          <w:rFonts w:ascii="Times New Roman" w:hAnsi="Times New Roman" w:cs="Times New Roman"/>
          <w:sz w:val="24"/>
          <w:szCs w:val="24"/>
        </w:rPr>
        <w:t xml:space="preserve"> dienų, nuo PVM sąskaitos faktūros išrašymo dienos už perduotus–priimtus tinkamai atliktus darbus, išskyrus Sutartyje numatytus atvejus, kuomet terminas gali būti atidėtas.</w:t>
      </w:r>
    </w:p>
    <w:p w:rsidR="0044795A" w:rsidRPr="000500ED" w:rsidRDefault="0044795A" w:rsidP="000500ED">
      <w:pPr>
        <w:ind w:right="583" w:firstLine="851"/>
        <w:jc w:val="both"/>
        <w:rPr>
          <w:rFonts w:ascii="Times New Roman" w:hAnsi="Times New Roman" w:cs="Times New Roman"/>
          <w:sz w:val="24"/>
          <w:szCs w:val="24"/>
        </w:rPr>
      </w:pPr>
      <w:r w:rsidRPr="000500ED">
        <w:rPr>
          <w:rFonts w:ascii="Times New Roman" w:hAnsi="Times New Roman" w:cs="Times New Roman"/>
          <w:sz w:val="24"/>
          <w:szCs w:val="24"/>
        </w:rPr>
        <w:t>13.4. Užsakovui arba Rangovui vienašališkai nutraukus Sutartį Rangovas privalo perduoti iki Sutarties nutraukimo datos atliktus darbus, Šalims pasirašant priėmimo – perdavimo aktą. Užsakovas privalo apmokėti tik už tinkamai atliktus darbus, iš mokėtinų sumų išskaičiuojant netesybas ir nuostolius, jeigu Sutartis nutraukiama dėl Rangovo kaltės.</w:t>
      </w:r>
    </w:p>
    <w:p w:rsidR="0044795A" w:rsidRPr="000500ED" w:rsidRDefault="0044795A" w:rsidP="000500ED">
      <w:pPr>
        <w:ind w:right="583" w:firstLine="851"/>
        <w:jc w:val="both"/>
        <w:rPr>
          <w:rFonts w:ascii="Times New Roman" w:hAnsi="Times New Roman" w:cs="Times New Roman"/>
          <w:sz w:val="24"/>
          <w:szCs w:val="24"/>
        </w:rPr>
      </w:pPr>
      <w:r w:rsidRPr="000500ED">
        <w:rPr>
          <w:rFonts w:ascii="Times New Roman" w:hAnsi="Times New Roman" w:cs="Times New Roman"/>
          <w:sz w:val="24"/>
          <w:szCs w:val="24"/>
        </w:rPr>
        <w:t>13.5. Šalys neturi teisės vienašališkai nutraukti Sutarties nesant pagrindo, nurodyto Sutartyje arba Lietuvos Respublikos teisės aktuose.</w:t>
      </w:r>
      <w:r w:rsidRPr="000500ED">
        <w:rPr>
          <w:rFonts w:ascii="Times New Roman" w:hAnsi="Times New Roman" w:cs="Times New Roman"/>
          <w:sz w:val="24"/>
          <w:szCs w:val="24"/>
        </w:rPr>
        <w:tab/>
      </w:r>
    </w:p>
    <w:p w:rsidR="0044795A" w:rsidRPr="000500ED" w:rsidRDefault="0044795A" w:rsidP="000500ED">
      <w:pPr>
        <w:ind w:right="583" w:firstLine="851"/>
        <w:jc w:val="both"/>
        <w:rPr>
          <w:rFonts w:ascii="Times New Roman" w:hAnsi="Times New Roman" w:cs="Times New Roman"/>
          <w:sz w:val="24"/>
          <w:szCs w:val="24"/>
        </w:rPr>
      </w:pPr>
      <w:r w:rsidRPr="000500ED">
        <w:rPr>
          <w:rFonts w:ascii="Times New Roman" w:hAnsi="Times New Roman" w:cs="Times New Roman"/>
          <w:sz w:val="24"/>
          <w:szCs w:val="24"/>
        </w:rPr>
        <w:t>13.6. Šalys turi teisę nutraukti Sutartį abipusiu raštišku sutarimu.</w:t>
      </w:r>
    </w:p>
    <w:p w:rsidR="0044795A" w:rsidRPr="000500ED" w:rsidRDefault="0044795A" w:rsidP="000500ED">
      <w:pPr>
        <w:ind w:right="583" w:firstLine="851"/>
        <w:jc w:val="both"/>
        <w:rPr>
          <w:rFonts w:ascii="Times New Roman" w:hAnsi="Times New Roman" w:cs="Times New Roman"/>
          <w:sz w:val="24"/>
          <w:szCs w:val="24"/>
        </w:rPr>
      </w:pPr>
      <w:r w:rsidRPr="000500ED">
        <w:rPr>
          <w:rFonts w:ascii="Times New Roman" w:hAnsi="Times New Roman" w:cs="Times New Roman"/>
          <w:sz w:val="24"/>
          <w:szCs w:val="24"/>
        </w:rPr>
        <w:t xml:space="preserve">13.7. Pirkimo sutartis taip pat gali būti nutraukta </w:t>
      </w:r>
      <w:r>
        <w:rPr>
          <w:rFonts w:ascii="Times New Roman" w:hAnsi="Times New Roman" w:cs="Times New Roman"/>
          <w:sz w:val="24"/>
          <w:szCs w:val="24"/>
        </w:rPr>
        <w:t>Viešųjų p</w:t>
      </w:r>
      <w:r w:rsidRPr="000500ED">
        <w:rPr>
          <w:rFonts w:ascii="Times New Roman" w:hAnsi="Times New Roman" w:cs="Times New Roman"/>
          <w:sz w:val="24"/>
          <w:szCs w:val="24"/>
        </w:rPr>
        <w:t>irkimų įstatymo 9</w:t>
      </w:r>
      <w:r>
        <w:rPr>
          <w:rFonts w:ascii="Times New Roman" w:hAnsi="Times New Roman" w:cs="Times New Roman"/>
          <w:sz w:val="24"/>
          <w:szCs w:val="24"/>
        </w:rPr>
        <w:t>0</w:t>
      </w:r>
      <w:r w:rsidRPr="000500ED">
        <w:rPr>
          <w:rFonts w:ascii="Times New Roman" w:hAnsi="Times New Roman" w:cs="Times New Roman"/>
          <w:sz w:val="24"/>
          <w:szCs w:val="24"/>
        </w:rPr>
        <w:t xml:space="preserve"> straipsnyje numatytais pagrindais.</w:t>
      </w:r>
    </w:p>
    <w:p w:rsidR="0044795A" w:rsidRPr="000500ED" w:rsidRDefault="0044795A" w:rsidP="000500ED">
      <w:pPr>
        <w:ind w:right="583" w:firstLine="851"/>
        <w:jc w:val="both"/>
        <w:rPr>
          <w:rFonts w:ascii="Times New Roman" w:hAnsi="Times New Roman" w:cs="Times New Roman"/>
          <w:sz w:val="24"/>
          <w:szCs w:val="24"/>
        </w:rPr>
      </w:pPr>
    </w:p>
    <w:p w:rsidR="0044795A" w:rsidRPr="000500ED" w:rsidRDefault="0044795A" w:rsidP="000500ED">
      <w:pPr>
        <w:ind w:right="583"/>
        <w:jc w:val="center"/>
        <w:rPr>
          <w:rFonts w:ascii="Times New Roman" w:hAnsi="Times New Roman" w:cs="Times New Roman"/>
          <w:b/>
          <w:bCs/>
          <w:sz w:val="24"/>
          <w:szCs w:val="24"/>
        </w:rPr>
      </w:pPr>
      <w:r w:rsidRPr="000500ED">
        <w:rPr>
          <w:rFonts w:ascii="Times New Roman" w:hAnsi="Times New Roman" w:cs="Times New Roman"/>
          <w:b/>
          <w:bCs/>
          <w:sz w:val="24"/>
          <w:szCs w:val="24"/>
        </w:rPr>
        <w:t>14. NENUGALIMOS JĖGOS APLINKYBĖS</w:t>
      </w:r>
    </w:p>
    <w:p w:rsidR="0044795A" w:rsidRPr="000500ED" w:rsidRDefault="0044795A" w:rsidP="000500ED">
      <w:pPr>
        <w:ind w:right="583"/>
        <w:jc w:val="both"/>
        <w:rPr>
          <w:rFonts w:ascii="Times New Roman" w:hAnsi="Times New Roman" w:cs="Times New Roman"/>
          <w:b/>
          <w:bCs/>
          <w:sz w:val="24"/>
          <w:szCs w:val="24"/>
          <w:highlight w:val="yellow"/>
        </w:rPr>
      </w:pPr>
    </w:p>
    <w:p w:rsidR="0044795A" w:rsidRPr="000500ED" w:rsidRDefault="0044795A" w:rsidP="000500ED">
      <w:pPr>
        <w:ind w:right="583" w:firstLine="851"/>
        <w:jc w:val="both"/>
        <w:rPr>
          <w:rFonts w:ascii="Times New Roman" w:hAnsi="Times New Roman" w:cs="Times New Roman"/>
          <w:sz w:val="24"/>
          <w:szCs w:val="24"/>
        </w:rPr>
      </w:pPr>
      <w:r w:rsidRPr="000500ED">
        <w:rPr>
          <w:rFonts w:ascii="Times New Roman" w:hAnsi="Times New Roman" w:cs="Times New Roman"/>
          <w:sz w:val="24"/>
          <w:szCs w:val="24"/>
        </w:rPr>
        <w:t>14.1. Šalis gali būti visiškai ar iš dalies atleidžiama nuo atsakomybės dėl ypatingų ir neišvengiamų aplinkybių – nenugalimos jėgos (</w:t>
      </w:r>
      <w:proofErr w:type="spellStart"/>
      <w:r w:rsidRPr="000500ED">
        <w:rPr>
          <w:rFonts w:ascii="Times New Roman" w:hAnsi="Times New Roman" w:cs="Times New Roman"/>
          <w:sz w:val="24"/>
          <w:szCs w:val="24"/>
        </w:rPr>
        <w:t>force</w:t>
      </w:r>
      <w:proofErr w:type="spellEnd"/>
      <w:r w:rsidRPr="000500ED">
        <w:rPr>
          <w:rFonts w:ascii="Times New Roman" w:hAnsi="Times New Roman" w:cs="Times New Roman"/>
          <w:sz w:val="24"/>
          <w:szCs w:val="24"/>
        </w:rPr>
        <w:t xml:space="preserve"> majeure), nustatytos ir jas patyrusios Šalies įrodytos pagal Lietuvos Respublikos civilinį kodeksą, jeigu Šalis nedelsiant pranešė kitai Šaliai apie aplinkybes bei jų poveikį įsipareigojimų vykdymui.</w:t>
      </w:r>
    </w:p>
    <w:p w:rsidR="0044795A" w:rsidRPr="000500ED" w:rsidRDefault="0044795A" w:rsidP="000500ED">
      <w:pPr>
        <w:ind w:right="583" w:firstLine="851"/>
        <w:jc w:val="both"/>
        <w:rPr>
          <w:rFonts w:ascii="Times New Roman" w:hAnsi="Times New Roman" w:cs="Times New Roman"/>
          <w:sz w:val="24"/>
          <w:szCs w:val="24"/>
        </w:rPr>
      </w:pPr>
      <w:r w:rsidRPr="000500ED">
        <w:rPr>
          <w:rFonts w:ascii="Times New Roman" w:hAnsi="Times New Roman" w:cs="Times New Roman"/>
          <w:sz w:val="24"/>
          <w:szCs w:val="24"/>
        </w:rPr>
        <w:t xml:space="preserve">14.2. Nenugalimos jėgos aplinkybių sąvoka apibrėžiama ir Šalių teisės, pareigos ir </w:t>
      </w:r>
      <w:r w:rsidRPr="000500ED">
        <w:rPr>
          <w:rFonts w:ascii="Times New Roman" w:hAnsi="Times New Roman" w:cs="Times New Roman"/>
          <w:sz w:val="24"/>
          <w:szCs w:val="24"/>
        </w:rPr>
        <w:lastRenderedPageBreak/>
        <w:t>atsakomybė esant šioms aplinkybėms reglamentuojamos Lietuvos Respublikos civilinio kodekso 6.212 straipsnyje bei „Atleidimo nuo atsakomybės esant nenugalimos jėgos (</w:t>
      </w:r>
      <w:proofErr w:type="spellStart"/>
      <w:r w:rsidRPr="000500ED">
        <w:rPr>
          <w:rFonts w:ascii="Times New Roman" w:hAnsi="Times New Roman" w:cs="Times New Roman"/>
          <w:sz w:val="24"/>
          <w:szCs w:val="24"/>
        </w:rPr>
        <w:t>force</w:t>
      </w:r>
      <w:proofErr w:type="spellEnd"/>
      <w:r w:rsidRPr="000500ED">
        <w:rPr>
          <w:rFonts w:ascii="Times New Roman" w:hAnsi="Times New Roman" w:cs="Times New Roman"/>
          <w:sz w:val="24"/>
          <w:szCs w:val="24"/>
        </w:rPr>
        <w:t xml:space="preserve"> majeure) aplinkybėms taisyklėse“ (1996 m. liepos 15 d.  Lietuvos  Respublikos  Vyriausybės  nutarimas Nr. 840 „Dėl Atleidimo nuo atsakomybės esant nenugalimos jėgos (</w:t>
      </w:r>
      <w:proofErr w:type="spellStart"/>
      <w:r w:rsidRPr="000500ED">
        <w:rPr>
          <w:rFonts w:ascii="Times New Roman" w:hAnsi="Times New Roman" w:cs="Times New Roman"/>
          <w:sz w:val="24"/>
          <w:szCs w:val="24"/>
        </w:rPr>
        <w:t>force</w:t>
      </w:r>
      <w:proofErr w:type="spellEnd"/>
      <w:r w:rsidRPr="000500ED">
        <w:rPr>
          <w:rFonts w:ascii="Times New Roman" w:hAnsi="Times New Roman" w:cs="Times New Roman"/>
          <w:sz w:val="24"/>
          <w:szCs w:val="24"/>
        </w:rPr>
        <w:t xml:space="preserve"> majeure) aplinkybėms taisyklių patvirtinimo“).</w:t>
      </w:r>
    </w:p>
    <w:p w:rsidR="0044795A" w:rsidRPr="000500ED" w:rsidRDefault="0044795A" w:rsidP="000500ED">
      <w:pPr>
        <w:ind w:right="583" w:firstLine="851"/>
        <w:jc w:val="both"/>
        <w:rPr>
          <w:rFonts w:ascii="Times New Roman" w:hAnsi="Times New Roman" w:cs="Times New Roman"/>
          <w:sz w:val="24"/>
          <w:szCs w:val="24"/>
        </w:rPr>
      </w:pPr>
      <w:r w:rsidRPr="000500ED">
        <w:rPr>
          <w:rFonts w:ascii="Times New Roman" w:hAnsi="Times New Roman" w:cs="Times New Roman"/>
          <w:sz w:val="24"/>
          <w:szCs w:val="24"/>
        </w:rPr>
        <w:t>14.3. Jei kuri nors Sutarties Šalis mano, kad atsirado nenugalimos jėgos (</w:t>
      </w:r>
      <w:proofErr w:type="spellStart"/>
      <w:r w:rsidRPr="000500ED">
        <w:rPr>
          <w:rFonts w:ascii="Times New Roman" w:hAnsi="Times New Roman" w:cs="Times New Roman"/>
          <w:sz w:val="24"/>
          <w:szCs w:val="24"/>
        </w:rPr>
        <w:t>force</w:t>
      </w:r>
      <w:proofErr w:type="spellEnd"/>
      <w:r w:rsidRPr="000500ED">
        <w:rPr>
          <w:rFonts w:ascii="Times New Roman" w:hAnsi="Times New Roman" w:cs="Times New Roman"/>
          <w:sz w:val="24"/>
          <w:szCs w:val="24"/>
        </w:rPr>
        <w:t xml:space="preserve"> majeure) aplinkybės, dėl kurių ji negali vykdyti savo įsipareigojimų, ji nedelsdama (ne vėliau kaip per 3 (tris) darbo dienas nuo tokių aplinkybių atsiradimo ar sužinojimo apie jų atsiradimą) informuoja apie tai kitą Šalį, pranešdama apie aplinkybių pobūdį, galimą trukmę ir tikėtiną poveikį. Jei Užsakovas raštu nenurodo kitaip, Rangovas toliau vykdo savo įsipareigojimus pagal Sutartį tiek, kiek įmanoma, ir ieško alternatyvių būdų savo įsipareigojimams, kurių vykdyti nenugalimos jėgos (</w:t>
      </w:r>
      <w:proofErr w:type="spellStart"/>
      <w:r w:rsidRPr="000500ED">
        <w:rPr>
          <w:rFonts w:ascii="Times New Roman" w:hAnsi="Times New Roman" w:cs="Times New Roman"/>
          <w:sz w:val="24"/>
          <w:szCs w:val="24"/>
        </w:rPr>
        <w:t>force</w:t>
      </w:r>
      <w:proofErr w:type="spellEnd"/>
      <w:r w:rsidRPr="000500ED">
        <w:rPr>
          <w:rFonts w:ascii="Times New Roman" w:hAnsi="Times New Roman" w:cs="Times New Roman"/>
          <w:sz w:val="24"/>
          <w:szCs w:val="24"/>
        </w:rPr>
        <w:t xml:space="preserve"> majeure) aplinkybės netrukdo, vykdyti.</w:t>
      </w:r>
    </w:p>
    <w:p w:rsidR="0044795A" w:rsidRPr="000500ED" w:rsidRDefault="0044795A" w:rsidP="000500ED">
      <w:pPr>
        <w:ind w:right="583" w:firstLine="851"/>
        <w:jc w:val="both"/>
        <w:rPr>
          <w:rFonts w:ascii="Times New Roman" w:hAnsi="Times New Roman" w:cs="Times New Roman"/>
          <w:sz w:val="24"/>
          <w:szCs w:val="24"/>
        </w:rPr>
      </w:pPr>
      <w:r w:rsidRPr="000500ED">
        <w:rPr>
          <w:rFonts w:ascii="Times New Roman" w:hAnsi="Times New Roman" w:cs="Times New Roman"/>
          <w:sz w:val="24"/>
          <w:szCs w:val="24"/>
        </w:rPr>
        <w:t>14.4. Rangovas patvirtina, kad jis nežino apie nenugalimos jėgos aplinkybes (</w:t>
      </w:r>
      <w:proofErr w:type="spellStart"/>
      <w:r w:rsidRPr="000500ED">
        <w:rPr>
          <w:rFonts w:ascii="Times New Roman" w:hAnsi="Times New Roman" w:cs="Times New Roman"/>
          <w:sz w:val="24"/>
          <w:szCs w:val="24"/>
        </w:rPr>
        <w:t>force</w:t>
      </w:r>
      <w:proofErr w:type="spellEnd"/>
      <w:r w:rsidRPr="000500ED">
        <w:rPr>
          <w:rFonts w:ascii="Times New Roman" w:hAnsi="Times New Roman" w:cs="Times New Roman"/>
          <w:sz w:val="24"/>
          <w:szCs w:val="24"/>
        </w:rPr>
        <w:t xml:space="preserve"> majeure), kurių Sutarties Šalys negali numatyti ar išvengti, nei kaip nors pašalinti ir dėl kurių visiškai ar iš dalies būtų neįmanoma vykdyti Sutartyje nustatytų įsipareigojimų.</w:t>
      </w:r>
    </w:p>
    <w:p w:rsidR="0044795A" w:rsidRPr="000500ED" w:rsidRDefault="0044795A" w:rsidP="000500ED">
      <w:pPr>
        <w:ind w:right="583" w:firstLine="851"/>
        <w:jc w:val="both"/>
        <w:rPr>
          <w:rFonts w:ascii="Times New Roman" w:hAnsi="Times New Roman" w:cs="Times New Roman"/>
          <w:sz w:val="24"/>
          <w:szCs w:val="24"/>
        </w:rPr>
      </w:pPr>
      <w:r w:rsidRPr="000500ED">
        <w:rPr>
          <w:rFonts w:ascii="Times New Roman" w:hAnsi="Times New Roman" w:cs="Times New Roman"/>
          <w:sz w:val="24"/>
          <w:szCs w:val="24"/>
        </w:rPr>
        <w:t>14.5. Jeigu Sutarties Šalis, kurią paveikė nenugalimos jėgos aplinkybės (</w:t>
      </w:r>
      <w:proofErr w:type="spellStart"/>
      <w:r w:rsidRPr="000500ED">
        <w:rPr>
          <w:rFonts w:ascii="Times New Roman" w:hAnsi="Times New Roman" w:cs="Times New Roman"/>
          <w:sz w:val="24"/>
          <w:szCs w:val="24"/>
        </w:rPr>
        <w:t>force</w:t>
      </w:r>
      <w:proofErr w:type="spellEnd"/>
      <w:r w:rsidRPr="000500ED">
        <w:rPr>
          <w:rFonts w:ascii="Times New Roman" w:hAnsi="Times New Roman" w:cs="Times New Roman"/>
          <w:sz w:val="24"/>
          <w:szCs w:val="24"/>
        </w:rPr>
        <w:t xml:space="preserve"> majeure), ėmėsi visų pagrįstų atsargos priemonių ir dėjo visas pastangas, kad sumažintų su tuo susijusias išlaidas, panaudojo visas reikiamas priemones, kad ši Sutartis būtų tinkamai įvykdyta, Sutarties Šalies nesugebėjimas įvykdyti Sutartyje numatytų įsipareigojimų nebus traktuojamas kaip Sutarties pažeidimas ar Sutarties įsipareigojimų nevykdymas. Pagrindas atleisti Sutarties Šalį nuo atsakomybės atsiranda nuo nenugalimos jėgos aplinkybių (</w:t>
      </w:r>
      <w:proofErr w:type="spellStart"/>
      <w:r w:rsidRPr="000500ED">
        <w:rPr>
          <w:rFonts w:ascii="Times New Roman" w:hAnsi="Times New Roman" w:cs="Times New Roman"/>
          <w:sz w:val="24"/>
          <w:szCs w:val="24"/>
        </w:rPr>
        <w:t>force</w:t>
      </w:r>
      <w:proofErr w:type="spellEnd"/>
      <w:r w:rsidRPr="000500ED">
        <w:rPr>
          <w:rFonts w:ascii="Times New Roman" w:hAnsi="Times New Roman" w:cs="Times New Roman"/>
          <w:sz w:val="24"/>
          <w:szCs w:val="24"/>
        </w:rPr>
        <w:t xml:space="preserve"> majeure) atsiradimo momento arba, jeigu apie ją nėra laiku pranešta, nuo pranešimo momento. Laiku nepranešusi apie nenugalimos jėgos aplinkybes (</w:t>
      </w:r>
      <w:proofErr w:type="spellStart"/>
      <w:r w:rsidRPr="000500ED">
        <w:rPr>
          <w:rFonts w:ascii="Times New Roman" w:hAnsi="Times New Roman" w:cs="Times New Roman"/>
          <w:sz w:val="24"/>
          <w:szCs w:val="24"/>
        </w:rPr>
        <w:t>force</w:t>
      </w:r>
      <w:proofErr w:type="spellEnd"/>
      <w:r w:rsidRPr="000500ED">
        <w:rPr>
          <w:rFonts w:ascii="Times New Roman" w:hAnsi="Times New Roman" w:cs="Times New Roman"/>
          <w:sz w:val="24"/>
          <w:szCs w:val="24"/>
        </w:rPr>
        <w:t xml:space="preserve"> majeure), įsipareigojimų nevykdanti Šalis tampa iš dalies atsakinga už nuostolių, kurių priešingu atveju būtų buvę išvengta, atlyginimą.</w:t>
      </w:r>
    </w:p>
    <w:p w:rsidR="0044795A" w:rsidRPr="000500ED" w:rsidRDefault="0044795A" w:rsidP="000500ED">
      <w:pPr>
        <w:ind w:right="583" w:firstLine="567"/>
        <w:jc w:val="both"/>
        <w:rPr>
          <w:rFonts w:ascii="Times New Roman" w:hAnsi="Times New Roman" w:cs="Times New Roman"/>
          <w:sz w:val="24"/>
          <w:szCs w:val="24"/>
        </w:rPr>
      </w:pPr>
      <w:r w:rsidRPr="000500ED">
        <w:rPr>
          <w:rFonts w:ascii="Times New Roman" w:hAnsi="Times New Roman" w:cs="Times New Roman"/>
          <w:sz w:val="24"/>
          <w:szCs w:val="24"/>
        </w:rPr>
        <w:t>14.6. Jei nenugalimos jėgos (</w:t>
      </w:r>
      <w:proofErr w:type="spellStart"/>
      <w:r w:rsidRPr="000500ED">
        <w:rPr>
          <w:rFonts w:ascii="Times New Roman" w:hAnsi="Times New Roman" w:cs="Times New Roman"/>
          <w:sz w:val="24"/>
          <w:szCs w:val="24"/>
        </w:rPr>
        <w:t>force</w:t>
      </w:r>
      <w:proofErr w:type="spellEnd"/>
      <w:r w:rsidRPr="000500ED">
        <w:rPr>
          <w:rFonts w:ascii="Times New Roman" w:hAnsi="Times New Roman" w:cs="Times New Roman"/>
          <w:sz w:val="24"/>
          <w:szCs w:val="24"/>
        </w:rPr>
        <w:t xml:space="preserve"> majeure) aplinkybės trunka ilgiau kaip 180 (vienas šimtas aštuoniasdešimt) kalendorinių dienų, tuomet, nepaisant Sutarties įvykdymo termino pratęsimo, kuris dėl minėtųjų aplinkybių gali būti Rangovui suteiktas, bet kuri Sutarties Šalis turi teisę nutraukti Sutartį įspėdama apie tai kitą Šalį prieš 30 (trisdešimt) kalendorinių dienų. Jei pasibaigus šiam 30 (trisdešimt) kalendorinių dienų laikotarpiui nenugalimos jėgos (</w:t>
      </w:r>
      <w:proofErr w:type="spellStart"/>
      <w:r w:rsidRPr="000500ED">
        <w:rPr>
          <w:rFonts w:ascii="Times New Roman" w:hAnsi="Times New Roman" w:cs="Times New Roman"/>
          <w:sz w:val="24"/>
          <w:szCs w:val="24"/>
        </w:rPr>
        <w:t>force</w:t>
      </w:r>
      <w:proofErr w:type="spellEnd"/>
      <w:r w:rsidRPr="000500ED">
        <w:rPr>
          <w:rFonts w:ascii="Times New Roman" w:hAnsi="Times New Roman" w:cs="Times New Roman"/>
          <w:sz w:val="24"/>
          <w:szCs w:val="24"/>
        </w:rPr>
        <w:t xml:space="preserve"> majeure) aplinkybės vis dar yra, Sutartis nutraukiama ir pagal Sutarties sąlygas Šalys atleidžiamos nuo tolesnio Sutarties vykdymo.</w:t>
      </w:r>
    </w:p>
    <w:p w:rsidR="0044795A" w:rsidRPr="000500ED" w:rsidRDefault="0044795A" w:rsidP="000500ED">
      <w:pPr>
        <w:ind w:right="583"/>
        <w:jc w:val="both"/>
        <w:rPr>
          <w:rFonts w:ascii="Times New Roman" w:hAnsi="Times New Roman" w:cs="Times New Roman"/>
          <w:sz w:val="24"/>
          <w:szCs w:val="24"/>
          <w:highlight w:val="yellow"/>
        </w:rPr>
      </w:pPr>
    </w:p>
    <w:p w:rsidR="0044795A" w:rsidRPr="000500ED" w:rsidRDefault="0044795A" w:rsidP="000500ED">
      <w:pPr>
        <w:ind w:right="583"/>
        <w:jc w:val="center"/>
        <w:rPr>
          <w:rFonts w:ascii="Times New Roman" w:hAnsi="Times New Roman" w:cs="Times New Roman"/>
          <w:b/>
          <w:bCs/>
          <w:sz w:val="24"/>
          <w:szCs w:val="24"/>
        </w:rPr>
      </w:pPr>
      <w:r w:rsidRPr="000500ED">
        <w:rPr>
          <w:rFonts w:ascii="Times New Roman" w:hAnsi="Times New Roman" w:cs="Times New Roman"/>
          <w:b/>
          <w:bCs/>
          <w:sz w:val="24"/>
          <w:szCs w:val="24"/>
        </w:rPr>
        <w:t>15. GINČŲ SPRENDIMAS</w:t>
      </w:r>
    </w:p>
    <w:p w:rsidR="0044795A" w:rsidRPr="000500ED" w:rsidRDefault="0044795A" w:rsidP="000500ED">
      <w:pPr>
        <w:ind w:right="583"/>
        <w:jc w:val="both"/>
        <w:rPr>
          <w:rFonts w:ascii="Times New Roman" w:hAnsi="Times New Roman" w:cs="Times New Roman"/>
          <w:b/>
          <w:bCs/>
          <w:sz w:val="24"/>
          <w:szCs w:val="24"/>
          <w:highlight w:val="yellow"/>
        </w:rPr>
      </w:pPr>
    </w:p>
    <w:p w:rsidR="0044795A" w:rsidRPr="000500ED" w:rsidRDefault="0044795A" w:rsidP="000500ED">
      <w:pPr>
        <w:ind w:right="583" w:firstLine="567"/>
        <w:jc w:val="both"/>
        <w:rPr>
          <w:rFonts w:ascii="Times New Roman" w:hAnsi="Times New Roman" w:cs="Times New Roman"/>
          <w:sz w:val="24"/>
          <w:szCs w:val="24"/>
        </w:rPr>
      </w:pPr>
      <w:r w:rsidRPr="000500ED">
        <w:rPr>
          <w:rFonts w:ascii="Times New Roman" w:hAnsi="Times New Roman" w:cs="Times New Roman"/>
          <w:sz w:val="24"/>
          <w:szCs w:val="24"/>
        </w:rPr>
        <w:t>15.1. Šalys susitaria, kad kiekvienas ginčas, nesutarimas ar reikalavimas, kylantis iš Sutarties ar su ja susijęs, turi būti sprendžiamas derybų būdu. Jeigu anksčiau nurodyti ginčai, nesutarimai ar reikalavimai negali būti išspręsti derybų keliu per dvidešimt keturias kalendorines dienas, tai Šalys susitaria spręsti juos Lietuvos Respublikos įstatymų nustatyta tvarka Lietuvos Respublikos teismuose.</w:t>
      </w:r>
    </w:p>
    <w:p w:rsidR="0044795A" w:rsidRPr="000500ED" w:rsidRDefault="0044795A" w:rsidP="000500ED">
      <w:pPr>
        <w:ind w:right="583"/>
        <w:jc w:val="both"/>
        <w:rPr>
          <w:rFonts w:ascii="Times New Roman" w:hAnsi="Times New Roman" w:cs="Times New Roman"/>
          <w:sz w:val="24"/>
          <w:szCs w:val="24"/>
          <w:highlight w:val="yellow"/>
        </w:rPr>
      </w:pPr>
    </w:p>
    <w:p w:rsidR="0044795A" w:rsidRPr="000500ED" w:rsidRDefault="0044795A" w:rsidP="000500ED">
      <w:pPr>
        <w:ind w:right="583"/>
        <w:jc w:val="center"/>
        <w:rPr>
          <w:rFonts w:ascii="Times New Roman" w:hAnsi="Times New Roman" w:cs="Times New Roman"/>
          <w:b/>
          <w:bCs/>
          <w:sz w:val="24"/>
          <w:szCs w:val="24"/>
        </w:rPr>
      </w:pPr>
      <w:r w:rsidRPr="000500ED">
        <w:rPr>
          <w:rFonts w:ascii="Times New Roman" w:hAnsi="Times New Roman" w:cs="Times New Roman"/>
          <w:b/>
          <w:bCs/>
          <w:sz w:val="24"/>
          <w:szCs w:val="24"/>
        </w:rPr>
        <w:t>16. KITOS SUTARTIES SĄLYGOS</w:t>
      </w:r>
    </w:p>
    <w:p w:rsidR="0044795A" w:rsidRPr="000500ED" w:rsidRDefault="0044795A" w:rsidP="000500ED">
      <w:pPr>
        <w:ind w:right="583"/>
        <w:jc w:val="both"/>
        <w:rPr>
          <w:rFonts w:ascii="Times New Roman" w:hAnsi="Times New Roman" w:cs="Times New Roman"/>
          <w:b/>
          <w:bCs/>
          <w:sz w:val="24"/>
          <w:szCs w:val="24"/>
          <w:highlight w:val="yellow"/>
        </w:rPr>
      </w:pPr>
    </w:p>
    <w:p w:rsidR="0044795A" w:rsidRPr="000500ED" w:rsidRDefault="0044795A" w:rsidP="000500ED">
      <w:pPr>
        <w:ind w:right="583" w:firstLine="567"/>
        <w:jc w:val="both"/>
        <w:rPr>
          <w:rFonts w:ascii="Times New Roman" w:hAnsi="Times New Roman" w:cs="Times New Roman"/>
          <w:sz w:val="24"/>
          <w:szCs w:val="24"/>
        </w:rPr>
      </w:pPr>
      <w:r w:rsidRPr="000500ED">
        <w:rPr>
          <w:rFonts w:ascii="Times New Roman" w:hAnsi="Times New Roman" w:cs="Times New Roman"/>
          <w:sz w:val="24"/>
          <w:szCs w:val="24"/>
        </w:rPr>
        <w:t>16.1. Pastabas dėl vykdomų darbų gali pateikti projekto vykdymo priežiūros, techninės priežiūros vadovai raštu – įrašais statybos darbų žurnale ir Užsakovas.</w:t>
      </w:r>
    </w:p>
    <w:p w:rsidR="0044795A" w:rsidRPr="000500ED" w:rsidRDefault="0044795A" w:rsidP="000500ED">
      <w:pPr>
        <w:ind w:right="583" w:firstLine="567"/>
        <w:jc w:val="both"/>
        <w:rPr>
          <w:rFonts w:ascii="Times New Roman" w:hAnsi="Times New Roman" w:cs="Times New Roman"/>
          <w:sz w:val="24"/>
          <w:szCs w:val="24"/>
        </w:rPr>
      </w:pPr>
      <w:r w:rsidRPr="000500ED">
        <w:rPr>
          <w:rFonts w:ascii="Times New Roman" w:hAnsi="Times New Roman" w:cs="Times New Roman"/>
          <w:sz w:val="24"/>
          <w:szCs w:val="24"/>
        </w:rPr>
        <w:t>16.2. Sutartis įsigalioja, kai ją tinkamai pasirašo abi Sutarties Šalys, nebent dėl nenumatyto trečiųjų šalių finansavimo skyrimo priežasčių būtų poreikis nukelti Sutarties įsigaliojimo terminą. Šiuo atveju, Sutartis įsigalioja nuo _________________________________________________ .</w:t>
      </w:r>
    </w:p>
    <w:p w:rsidR="0044795A" w:rsidRPr="000500ED" w:rsidRDefault="0044795A" w:rsidP="000500ED">
      <w:pPr>
        <w:ind w:right="583"/>
        <w:jc w:val="both"/>
        <w:rPr>
          <w:rFonts w:ascii="Times New Roman" w:hAnsi="Times New Roman" w:cs="Times New Roman"/>
          <w:sz w:val="24"/>
          <w:szCs w:val="24"/>
        </w:rPr>
      </w:pPr>
      <w:r w:rsidRPr="000500ED">
        <w:rPr>
          <w:rFonts w:ascii="Times New Roman" w:hAnsi="Times New Roman" w:cs="Times New Roman"/>
          <w:sz w:val="24"/>
          <w:szCs w:val="24"/>
        </w:rPr>
        <w:t xml:space="preserve">                                                    </w:t>
      </w:r>
      <w:r w:rsidRPr="000500ED">
        <w:rPr>
          <w:rFonts w:ascii="Times New Roman" w:hAnsi="Times New Roman" w:cs="Times New Roman"/>
          <w:sz w:val="24"/>
          <w:szCs w:val="24"/>
          <w:u w:val="single"/>
        </w:rPr>
        <w:t>(</w:t>
      </w:r>
      <w:r w:rsidRPr="000500ED">
        <w:rPr>
          <w:rFonts w:ascii="Times New Roman" w:hAnsi="Times New Roman" w:cs="Times New Roman"/>
          <w:i/>
          <w:iCs/>
          <w:sz w:val="24"/>
          <w:szCs w:val="24"/>
          <w:u w:val="single"/>
        </w:rPr>
        <w:t>įrašoma sutarties sudarymo metu</w:t>
      </w:r>
      <w:r w:rsidRPr="000500ED">
        <w:rPr>
          <w:rFonts w:ascii="Times New Roman" w:hAnsi="Times New Roman" w:cs="Times New Roman"/>
          <w:sz w:val="24"/>
          <w:szCs w:val="24"/>
          <w:u w:val="single"/>
        </w:rPr>
        <w:t>)</w:t>
      </w:r>
    </w:p>
    <w:p w:rsidR="0044795A" w:rsidRPr="000500ED" w:rsidRDefault="0044795A" w:rsidP="000500ED">
      <w:pPr>
        <w:ind w:right="583" w:firstLine="567"/>
        <w:jc w:val="both"/>
        <w:rPr>
          <w:rFonts w:ascii="Times New Roman" w:hAnsi="Times New Roman" w:cs="Times New Roman"/>
          <w:sz w:val="24"/>
          <w:szCs w:val="24"/>
        </w:rPr>
      </w:pPr>
      <w:r w:rsidRPr="000500ED">
        <w:rPr>
          <w:rFonts w:ascii="Times New Roman" w:hAnsi="Times New Roman" w:cs="Times New Roman"/>
          <w:sz w:val="24"/>
          <w:szCs w:val="24"/>
        </w:rPr>
        <w:t xml:space="preserve"> 16.3. Sutartis galioja nuo jos įsigaliojimo momento iki visų darbų užbaigimo ir atsiskaitymo už juos, bei kitų sutartinių įsipareigojimų įvykdymo. Sutartis nustoja galios, kai Rangovas pagal šią Sutartį įvykdo savo įsipareigojimus Užsakovui, jeigu ji yra tinkamai įvykdyta ir pilnai </w:t>
      </w:r>
      <w:r w:rsidRPr="000500ED">
        <w:rPr>
          <w:rFonts w:ascii="Times New Roman" w:hAnsi="Times New Roman" w:cs="Times New Roman"/>
          <w:sz w:val="24"/>
          <w:szCs w:val="24"/>
        </w:rPr>
        <w:lastRenderedPageBreak/>
        <w:t>apmokėta, jei ji nutraukiama Sutartyje nustatyta tvarka, jeigu abi Šalys susitaria ją nutraukti, taip pat esant atitinkamam teismo sprendimui ar įstatymų nustatytais atvejais Lietuvos Respublikos Vyriausybės sprendimu.</w:t>
      </w:r>
    </w:p>
    <w:p w:rsidR="0044795A" w:rsidRPr="000500ED" w:rsidRDefault="0044795A" w:rsidP="000500ED">
      <w:pPr>
        <w:tabs>
          <w:tab w:val="left" w:pos="993"/>
        </w:tabs>
        <w:ind w:right="583" w:firstLine="567"/>
        <w:jc w:val="both"/>
        <w:rPr>
          <w:rFonts w:ascii="Times New Roman" w:hAnsi="Times New Roman" w:cs="Times New Roman"/>
          <w:sz w:val="24"/>
          <w:szCs w:val="24"/>
        </w:rPr>
      </w:pPr>
      <w:r w:rsidRPr="000500ED">
        <w:rPr>
          <w:rFonts w:ascii="Times New Roman" w:hAnsi="Times New Roman" w:cs="Times New Roman"/>
          <w:sz w:val="24"/>
          <w:szCs w:val="24"/>
        </w:rPr>
        <w:t xml:space="preserve">16.4. Sutarties sąlygos Sutarties galiojimo laikotarpiu gali būti keičiamos Viešųjų pirkimų įstatymo 89 straipsnyje nustatytomis sąlygomis. </w:t>
      </w:r>
    </w:p>
    <w:p w:rsidR="0044795A" w:rsidRPr="000500ED" w:rsidRDefault="0044795A" w:rsidP="000500ED">
      <w:pPr>
        <w:ind w:right="583" w:firstLine="567"/>
        <w:jc w:val="both"/>
        <w:rPr>
          <w:rFonts w:ascii="Times New Roman" w:hAnsi="Times New Roman" w:cs="Times New Roman"/>
          <w:sz w:val="24"/>
          <w:szCs w:val="24"/>
        </w:rPr>
      </w:pPr>
      <w:r w:rsidRPr="000500ED">
        <w:rPr>
          <w:rFonts w:ascii="Times New Roman" w:hAnsi="Times New Roman" w:cs="Times New Roman"/>
          <w:sz w:val="24"/>
          <w:szCs w:val="24"/>
        </w:rPr>
        <w:t>16.5. Šalys laiko paslaptyje Sutarties sąlygas bei savo kontrahento darbo veiklos principus ir metodus, kuriuos sužinojo vykdant Sutartį, išskyrus atvejus, kai ši informacija yra vieša arba ši informacija atskleista įstatymų numatytais atvejais. Šalys susitaria, kad vykdant Sutartį sužinota informacija apie kitą Šalį ir Sutarties sąlygas yra konfidenciali informacija, kuri laikoma paslaptyje, išskyrus tuos atvejus, kai šios informacijos gali būti reikalaujama įstatymų nustatyta tvarka ar ji jau yra viešai žinoma.</w:t>
      </w:r>
    </w:p>
    <w:p w:rsidR="0044795A" w:rsidRPr="000500ED" w:rsidRDefault="0044795A" w:rsidP="000500ED">
      <w:pPr>
        <w:ind w:right="583" w:firstLine="567"/>
        <w:jc w:val="both"/>
        <w:rPr>
          <w:rFonts w:ascii="Times New Roman" w:hAnsi="Times New Roman" w:cs="Times New Roman"/>
          <w:sz w:val="24"/>
          <w:szCs w:val="24"/>
        </w:rPr>
      </w:pPr>
      <w:r w:rsidRPr="000500ED">
        <w:rPr>
          <w:rFonts w:ascii="Times New Roman" w:hAnsi="Times New Roman" w:cs="Times New Roman"/>
          <w:sz w:val="24"/>
          <w:szCs w:val="24"/>
        </w:rPr>
        <w:t>16.6. Bet kokius mokesčius, kuriais gali būti apmokestinamos sumos, kurias gauna Rangovas arba Užsakovas Sutarties pagrindu, privalės sumokėti atitinkamai pats Rangovas arba Užsakovas.</w:t>
      </w:r>
    </w:p>
    <w:p w:rsidR="0044795A" w:rsidRPr="000500ED" w:rsidRDefault="0044795A" w:rsidP="000500ED">
      <w:pPr>
        <w:ind w:right="583" w:firstLine="567"/>
        <w:jc w:val="both"/>
        <w:rPr>
          <w:rFonts w:ascii="Times New Roman" w:hAnsi="Times New Roman" w:cs="Times New Roman"/>
          <w:sz w:val="24"/>
          <w:szCs w:val="24"/>
        </w:rPr>
      </w:pPr>
      <w:r w:rsidRPr="000500ED">
        <w:rPr>
          <w:rFonts w:ascii="Times New Roman" w:hAnsi="Times New Roman" w:cs="Times New Roman"/>
          <w:sz w:val="24"/>
          <w:szCs w:val="24"/>
        </w:rPr>
        <w:t>16.7. Kiekviena Šalis padengs savo išlaidas, susijusias su Sutarties sudarymu, Sutarties pasirašymu, ir vykdymu, išskyrus atvejus, aiškiai nurodytus Sutartyje.</w:t>
      </w:r>
    </w:p>
    <w:p w:rsidR="0044795A" w:rsidRPr="000500ED" w:rsidRDefault="0044795A" w:rsidP="000500ED">
      <w:pPr>
        <w:ind w:right="583" w:firstLine="567"/>
        <w:jc w:val="both"/>
        <w:rPr>
          <w:rFonts w:ascii="Times New Roman" w:hAnsi="Times New Roman" w:cs="Times New Roman"/>
          <w:sz w:val="24"/>
          <w:szCs w:val="24"/>
        </w:rPr>
      </w:pPr>
      <w:r w:rsidRPr="000500ED">
        <w:rPr>
          <w:rFonts w:ascii="Times New Roman" w:hAnsi="Times New Roman" w:cs="Times New Roman"/>
          <w:sz w:val="24"/>
          <w:szCs w:val="24"/>
        </w:rPr>
        <w:t xml:space="preserve">16.8. Rangovo apskaita privalo būti vedama taip, kad būtų galima įvertinti pateiktų apmokėjimui pagal Sutartį sąskaitų teisingumą. Visi sąnaudas ir pajamas pagal Sutartį patvirtinantys dokumentai turi būti saugomi 10 metų nuo galutinio mokėjimo pagal Sutartį. </w:t>
      </w:r>
    </w:p>
    <w:p w:rsidR="0044795A" w:rsidRPr="000500ED" w:rsidRDefault="0044795A" w:rsidP="000500ED">
      <w:pPr>
        <w:ind w:right="583" w:firstLine="567"/>
        <w:jc w:val="both"/>
        <w:rPr>
          <w:rFonts w:ascii="Times New Roman" w:hAnsi="Times New Roman" w:cs="Times New Roman"/>
          <w:sz w:val="24"/>
          <w:szCs w:val="24"/>
        </w:rPr>
      </w:pPr>
      <w:r w:rsidRPr="000500ED">
        <w:rPr>
          <w:rFonts w:ascii="Times New Roman" w:hAnsi="Times New Roman" w:cs="Times New Roman"/>
          <w:sz w:val="24"/>
          <w:szCs w:val="24"/>
        </w:rPr>
        <w:t>16.9. Jeigu kurios nors Sutarties sąlygos paskelbiamos negaliojančiomis, kitos Sutarties sąlygos lieka ir toliau galioti.</w:t>
      </w:r>
    </w:p>
    <w:p w:rsidR="0044795A" w:rsidRPr="000500ED" w:rsidRDefault="0044795A" w:rsidP="000500ED">
      <w:pPr>
        <w:ind w:right="583"/>
        <w:jc w:val="both"/>
        <w:rPr>
          <w:rFonts w:ascii="Times New Roman" w:hAnsi="Times New Roman" w:cs="Times New Roman"/>
          <w:sz w:val="24"/>
          <w:szCs w:val="24"/>
          <w:highlight w:val="yellow"/>
        </w:rPr>
      </w:pPr>
    </w:p>
    <w:p w:rsidR="0044795A" w:rsidRPr="000500ED" w:rsidRDefault="0044795A" w:rsidP="000500ED">
      <w:pPr>
        <w:ind w:right="583"/>
        <w:jc w:val="center"/>
        <w:rPr>
          <w:rFonts w:ascii="Times New Roman" w:hAnsi="Times New Roman" w:cs="Times New Roman"/>
          <w:b/>
          <w:bCs/>
          <w:sz w:val="24"/>
          <w:szCs w:val="24"/>
        </w:rPr>
      </w:pPr>
      <w:r w:rsidRPr="000500ED">
        <w:rPr>
          <w:rFonts w:ascii="Times New Roman" w:hAnsi="Times New Roman" w:cs="Times New Roman"/>
          <w:b/>
          <w:bCs/>
          <w:sz w:val="24"/>
          <w:szCs w:val="24"/>
        </w:rPr>
        <w:t>17. BAIGIAMOSIOS NUOSTATOS</w:t>
      </w:r>
    </w:p>
    <w:p w:rsidR="0044795A" w:rsidRPr="000500ED" w:rsidRDefault="0044795A" w:rsidP="000500ED">
      <w:pPr>
        <w:ind w:right="583" w:firstLine="567"/>
        <w:jc w:val="both"/>
        <w:rPr>
          <w:rFonts w:ascii="Times New Roman" w:hAnsi="Times New Roman" w:cs="Times New Roman"/>
          <w:b/>
          <w:bCs/>
          <w:sz w:val="24"/>
          <w:szCs w:val="24"/>
        </w:rPr>
      </w:pPr>
    </w:p>
    <w:p w:rsidR="0044795A" w:rsidRPr="000500ED" w:rsidRDefault="0044795A" w:rsidP="000500ED">
      <w:pPr>
        <w:ind w:right="583" w:firstLine="567"/>
        <w:jc w:val="both"/>
        <w:rPr>
          <w:rFonts w:ascii="Times New Roman" w:hAnsi="Times New Roman" w:cs="Times New Roman"/>
          <w:sz w:val="24"/>
          <w:szCs w:val="24"/>
        </w:rPr>
      </w:pPr>
      <w:r w:rsidRPr="000500ED">
        <w:rPr>
          <w:rFonts w:ascii="Times New Roman" w:hAnsi="Times New Roman" w:cs="Times New Roman"/>
          <w:sz w:val="24"/>
          <w:szCs w:val="24"/>
        </w:rPr>
        <w:t>17.1. Visi su Sutartimi susiję pranešimai, prašymai, kiti dokumentai ar susirašinėjimas yra siunčiami faksu, įteikiami pasirašytinai, jų originalus visais atvejais įteikiant kitai Šaliai asmeniškai ar siunčiant registruotu ar kurjeriniu paštu, kiekvienam iš jų Sutartyje nurodytu atitinkamu adresu. Siųstas pranešimas laikomas gautu jo gavimo dieną. Laikoma, kad siuntimo ir gavimo diena sutampa, kai pranešimas yra siunčiamas faksu. Apie savo adreso ar kitų rekvizitų pasikeitimą kiekviena Šalis nedelsdama, tačiau ne vėliau kaip per 3 (tris) darbo dienas nuo minėto pasikeitimo dienos, raštu informuoja kitą Šalį. Kol apie pasikeitusį adresą nustatyta tvarka nebuvo pranešta, ankstesniu adresu pristatyti laiškai/pranešimai yra laikomi gautais.</w:t>
      </w:r>
    </w:p>
    <w:p w:rsidR="0044795A" w:rsidRPr="000500ED" w:rsidRDefault="0044795A" w:rsidP="000500ED">
      <w:pPr>
        <w:ind w:right="583" w:firstLine="567"/>
        <w:jc w:val="both"/>
        <w:rPr>
          <w:rFonts w:ascii="Times New Roman" w:hAnsi="Times New Roman" w:cs="Times New Roman"/>
          <w:sz w:val="24"/>
          <w:szCs w:val="24"/>
        </w:rPr>
      </w:pPr>
      <w:r w:rsidRPr="000500ED">
        <w:rPr>
          <w:rFonts w:ascii="Times New Roman" w:hAnsi="Times New Roman" w:cs="Times New Roman"/>
          <w:sz w:val="24"/>
          <w:szCs w:val="24"/>
        </w:rPr>
        <w:t>17.2. Sutartis sudaroma lietuvių kalba.</w:t>
      </w:r>
    </w:p>
    <w:p w:rsidR="0044795A" w:rsidRPr="000500ED" w:rsidRDefault="0044795A" w:rsidP="000500ED">
      <w:pPr>
        <w:ind w:right="583" w:firstLine="567"/>
        <w:jc w:val="both"/>
        <w:rPr>
          <w:rFonts w:ascii="Times New Roman" w:hAnsi="Times New Roman" w:cs="Times New Roman"/>
          <w:sz w:val="24"/>
          <w:szCs w:val="24"/>
        </w:rPr>
      </w:pPr>
      <w:r w:rsidRPr="000500ED">
        <w:rPr>
          <w:rFonts w:ascii="Times New Roman" w:hAnsi="Times New Roman" w:cs="Times New Roman"/>
          <w:sz w:val="24"/>
          <w:szCs w:val="24"/>
        </w:rPr>
        <w:t>17.3. Sutartis sudaroma dviem vienodą juridinę galią turinčiais egzemplioriais – po vieną kiekvienai iš Šalių.</w:t>
      </w:r>
    </w:p>
    <w:p w:rsidR="0044795A" w:rsidRPr="000500ED" w:rsidRDefault="0044795A" w:rsidP="000500ED">
      <w:pPr>
        <w:tabs>
          <w:tab w:val="left" w:pos="993"/>
        </w:tabs>
        <w:ind w:right="583" w:firstLine="567"/>
        <w:jc w:val="both"/>
        <w:rPr>
          <w:rFonts w:ascii="Times New Roman" w:hAnsi="Times New Roman" w:cs="Times New Roman"/>
          <w:sz w:val="24"/>
          <w:szCs w:val="24"/>
        </w:rPr>
      </w:pPr>
      <w:r w:rsidRPr="000500ED">
        <w:rPr>
          <w:rFonts w:ascii="Times New Roman" w:hAnsi="Times New Roman" w:cs="Times New Roman"/>
          <w:sz w:val="24"/>
          <w:szCs w:val="24"/>
        </w:rPr>
        <w:t>17.4. Už Sutarties vykdymą atsakingi asmenys:</w:t>
      </w:r>
    </w:p>
    <w:p w:rsidR="0044795A" w:rsidRPr="000500ED" w:rsidRDefault="0044795A" w:rsidP="000500ED">
      <w:pPr>
        <w:tabs>
          <w:tab w:val="left" w:pos="993"/>
        </w:tabs>
        <w:ind w:right="583" w:firstLine="567"/>
        <w:jc w:val="both"/>
        <w:rPr>
          <w:rFonts w:ascii="Times New Roman" w:hAnsi="Times New Roman" w:cs="Times New Roman"/>
          <w:sz w:val="24"/>
          <w:szCs w:val="24"/>
          <w:highlight w:val="lightGray"/>
        </w:rPr>
      </w:pPr>
      <w:r w:rsidRPr="000500ED">
        <w:rPr>
          <w:rFonts w:ascii="Times New Roman" w:hAnsi="Times New Roman" w:cs="Times New Roman"/>
          <w:sz w:val="24"/>
          <w:szCs w:val="24"/>
          <w:highlight w:val="lightGray"/>
        </w:rPr>
        <w:t>17.4.1. Užsakovo______________________________________________________;</w:t>
      </w:r>
    </w:p>
    <w:p w:rsidR="0044795A" w:rsidRPr="000500ED" w:rsidRDefault="0044795A" w:rsidP="000500ED">
      <w:pPr>
        <w:tabs>
          <w:tab w:val="left" w:pos="993"/>
        </w:tabs>
        <w:ind w:right="583" w:firstLine="567"/>
        <w:jc w:val="both"/>
        <w:rPr>
          <w:rFonts w:ascii="Times New Roman" w:hAnsi="Times New Roman" w:cs="Times New Roman"/>
          <w:sz w:val="24"/>
          <w:szCs w:val="24"/>
        </w:rPr>
      </w:pPr>
      <w:r w:rsidRPr="000500ED">
        <w:rPr>
          <w:rFonts w:ascii="Times New Roman" w:hAnsi="Times New Roman" w:cs="Times New Roman"/>
          <w:sz w:val="24"/>
          <w:szCs w:val="24"/>
          <w:highlight w:val="lightGray"/>
        </w:rPr>
        <w:t>17.4.2. Rangovo ______________________________________________________.</w:t>
      </w:r>
    </w:p>
    <w:p w:rsidR="0044795A" w:rsidRPr="000500ED" w:rsidRDefault="0044795A" w:rsidP="000500ED">
      <w:pPr>
        <w:tabs>
          <w:tab w:val="left" w:pos="567"/>
          <w:tab w:val="left" w:pos="993"/>
          <w:tab w:val="right" w:leader="underscore" w:pos="9638"/>
        </w:tabs>
        <w:ind w:right="583" w:firstLine="567"/>
        <w:jc w:val="both"/>
        <w:rPr>
          <w:rFonts w:ascii="Times New Roman" w:hAnsi="Times New Roman" w:cs="Times New Roman"/>
          <w:sz w:val="24"/>
          <w:szCs w:val="24"/>
        </w:rPr>
      </w:pPr>
    </w:p>
    <w:p w:rsidR="0044795A" w:rsidRPr="000500ED" w:rsidRDefault="0044795A" w:rsidP="000500ED">
      <w:pPr>
        <w:ind w:right="583"/>
        <w:jc w:val="both"/>
        <w:rPr>
          <w:rFonts w:ascii="Times New Roman" w:hAnsi="Times New Roman" w:cs="Times New Roman"/>
          <w:sz w:val="24"/>
          <w:szCs w:val="24"/>
          <w:highlight w:val="yellow"/>
        </w:rPr>
      </w:pPr>
    </w:p>
    <w:p w:rsidR="0044795A" w:rsidRPr="000500ED" w:rsidRDefault="0044795A" w:rsidP="000500ED">
      <w:pPr>
        <w:ind w:right="583"/>
        <w:jc w:val="center"/>
        <w:rPr>
          <w:rFonts w:ascii="Times New Roman" w:hAnsi="Times New Roman" w:cs="Times New Roman"/>
          <w:b/>
          <w:bCs/>
          <w:sz w:val="24"/>
          <w:szCs w:val="24"/>
        </w:rPr>
      </w:pPr>
      <w:r w:rsidRPr="000500ED">
        <w:rPr>
          <w:rFonts w:ascii="Times New Roman" w:hAnsi="Times New Roman" w:cs="Times New Roman"/>
          <w:b/>
          <w:bCs/>
          <w:sz w:val="24"/>
          <w:szCs w:val="24"/>
        </w:rPr>
        <w:t>18. SUTARTIES DOKUMENTAI</w:t>
      </w:r>
    </w:p>
    <w:p w:rsidR="0044795A" w:rsidRPr="000500ED" w:rsidRDefault="0044795A" w:rsidP="000500ED">
      <w:pPr>
        <w:ind w:right="583"/>
        <w:jc w:val="both"/>
        <w:rPr>
          <w:rFonts w:ascii="Times New Roman" w:hAnsi="Times New Roman" w:cs="Times New Roman"/>
          <w:b/>
          <w:bCs/>
          <w:sz w:val="24"/>
          <w:szCs w:val="24"/>
          <w:highlight w:val="yellow"/>
        </w:rPr>
      </w:pPr>
    </w:p>
    <w:p w:rsidR="0044795A" w:rsidRPr="000500ED" w:rsidRDefault="0044795A" w:rsidP="000500ED">
      <w:pPr>
        <w:ind w:right="583" w:firstLine="567"/>
        <w:jc w:val="both"/>
        <w:rPr>
          <w:rFonts w:ascii="Times New Roman" w:hAnsi="Times New Roman" w:cs="Times New Roman"/>
          <w:sz w:val="24"/>
          <w:szCs w:val="24"/>
        </w:rPr>
      </w:pPr>
      <w:r w:rsidRPr="000500ED">
        <w:rPr>
          <w:rFonts w:ascii="Times New Roman" w:hAnsi="Times New Roman" w:cs="Times New Roman"/>
          <w:sz w:val="24"/>
          <w:szCs w:val="24"/>
        </w:rPr>
        <w:t>18.1. Prie Sutarties pridedami šie priedai, kurie yra neatskiriama Sutarties dalis:</w:t>
      </w:r>
    </w:p>
    <w:p w:rsidR="0044795A" w:rsidRPr="000500ED" w:rsidRDefault="0044795A" w:rsidP="000500ED">
      <w:pPr>
        <w:ind w:right="583" w:firstLine="567"/>
        <w:jc w:val="both"/>
        <w:rPr>
          <w:rFonts w:ascii="Times New Roman" w:hAnsi="Times New Roman" w:cs="Times New Roman"/>
          <w:sz w:val="24"/>
          <w:szCs w:val="24"/>
        </w:rPr>
      </w:pPr>
      <w:r w:rsidRPr="000500ED">
        <w:rPr>
          <w:rFonts w:ascii="Times New Roman" w:hAnsi="Times New Roman" w:cs="Times New Roman"/>
          <w:sz w:val="24"/>
          <w:szCs w:val="24"/>
        </w:rPr>
        <w:t>18.1.1. Įkainuotų veiklų sąrašas;</w:t>
      </w:r>
    </w:p>
    <w:p w:rsidR="0044795A" w:rsidRPr="000500ED" w:rsidRDefault="0044795A" w:rsidP="000500ED">
      <w:pPr>
        <w:ind w:right="583" w:firstLine="567"/>
        <w:jc w:val="both"/>
        <w:rPr>
          <w:rFonts w:ascii="Times New Roman" w:hAnsi="Times New Roman" w:cs="Times New Roman"/>
          <w:sz w:val="24"/>
          <w:szCs w:val="24"/>
        </w:rPr>
      </w:pPr>
      <w:r w:rsidRPr="000500ED">
        <w:rPr>
          <w:rFonts w:ascii="Times New Roman" w:hAnsi="Times New Roman" w:cs="Times New Roman"/>
          <w:sz w:val="24"/>
          <w:szCs w:val="24"/>
        </w:rPr>
        <w:t>18.1.2. Techninė specifikacija (įskaitant patikslinimus / paaiškinimus);</w:t>
      </w:r>
    </w:p>
    <w:p w:rsidR="0044795A" w:rsidRPr="000500ED" w:rsidRDefault="0044795A" w:rsidP="000500ED">
      <w:pPr>
        <w:ind w:right="583" w:firstLine="567"/>
        <w:jc w:val="both"/>
        <w:rPr>
          <w:rFonts w:ascii="Times New Roman" w:hAnsi="Times New Roman" w:cs="Times New Roman"/>
          <w:sz w:val="24"/>
          <w:szCs w:val="24"/>
        </w:rPr>
      </w:pPr>
      <w:r w:rsidRPr="000500ED">
        <w:rPr>
          <w:rFonts w:ascii="Times New Roman" w:hAnsi="Times New Roman" w:cs="Times New Roman"/>
          <w:sz w:val="24"/>
          <w:szCs w:val="24"/>
        </w:rPr>
        <w:t>18.1.3. Rangovo pasiūlymas pirkimui su jo priedais;</w:t>
      </w:r>
    </w:p>
    <w:p w:rsidR="0044795A" w:rsidRPr="000500ED" w:rsidRDefault="0044795A" w:rsidP="005878C4">
      <w:pPr>
        <w:ind w:right="583" w:firstLine="567"/>
        <w:jc w:val="both"/>
        <w:rPr>
          <w:rFonts w:ascii="Times New Roman" w:hAnsi="Times New Roman" w:cs="Times New Roman"/>
          <w:sz w:val="24"/>
          <w:szCs w:val="24"/>
        </w:rPr>
      </w:pPr>
      <w:r w:rsidRPr="000500ED">
        <w:rPr>
          <w:rFonts w:ascii="Times New Roman" w:hAnsi="Times New Roman" w:cs="Times New Roman"/>
          <w:sz w:val="24"/>
          <w:szCs w:val="24"/>
        </w:rPr>
        <w:t xml:space="preserve">18.1.4. </w:t>
      </w:r>
      <w:r w:rsidR="005878C4">
        <w:rPr>
          <w:rFonts w:ascii="Times New Roman" w:hAnsi="Times New Roman" w:cs="Times New Roman"/>
          <w:sz w:val="24"/>
          <w:szCs w:val="24"/>
        </w:rPr>
        <w:t>At</w:t>
      </w:r>
      <w:r w:rsidRPr="000500ED">
        <w:rPr>
          <w:rFonts w:ascii="Times New Roman" w:hAnsi="Times New Roman" w:cs="Times New Roman"/>
          <w:sz w:val="24"/>
          <w:szCs w:val="24"/>
        </w:rPr>
        <w:t>liktų darbų aktų formos (Sutarties 1  priedas)</w:t>
      </w:r>
    </w:p>
    <w:p w:rsidR="0044795A" w:rsidRPr="000500ED" w:rsidRDefault="0044795A" w:rsidP="000500ED">
      <w:pPr>
        <w:ind w:right="583" w:firstLine="567"/>
        <w:jc w:val="both"/>
        <w:rPr>
          <w:rFonts w:ascii="Times New Roman" w:hAnsi="Times New Roman" w:cs="Times New Roman"/>
          <w:sz w:val="24"/>
          <w:szCs w:val="24"/>
        </w:rPr>
      </w:pPr>
      <w:r w:rsidRPr="000500ED">
        <w:rPr>
          <w:rFonts w:ascii="Times New Roman" w:hAnsi="Times New Roman" w:cs="Times New Roman"/>
          <w:sz w:val="24"/>
          <w:szCs w:val="24"/>
        </w:rPr>
        <w:t>18.1.</w:t>
      </w:r>
      <w:r w:rsidR="005878C4">
        <w:rPr>
          <w:rFonts w:ascii="Times New Roman" w:hAnsi="Times New Roman" w:cs="Times New Roman"/>
          <w:sz w:val="24"/>
          <w:szCs w:val="24"/>
        </w:rPr>
        <w:t>5</w:t>
      </w:r>
      <w:r w:rsidRPr="000500ED">
        <w:rPr>
          <w:rFonts w:ascii="Times New Roman" w:hAnsi="Times New Roman" w:cs="Times New Roman"/>
          <w:sz w:val="24"/>
          <w:szCs w:val="24"/>
        </w:rPr>
        <w:t>.</w:t>
      </w:r>
      <w:r w:rsidRPr="000500ED">
        <w:rPr>
          <w:rFonts w:ascii="Times New Roman" w:hAnsi="Times New Roman" w:cs="Times New Roman"/>
          <w:b/>
          <w:bCs/>
          <w:sz w:val="24"/>
          <w:szCs w:val="24"/>
        </w:rPr>
        <w:t xml:space="preserve"> </w:t>
      </w:r>
      <w:r w:rsidRPr="000500ED">
        <w:rPr>
          <w:rFonts w:ascii="Times New Roman" w:hAnsi="Times New Roman" w:cs="Times New Roman"/>
          <w:sz w:val="24"/>
          <w:szCs w:val="24"/>
        </w:rPr>
        <w:t>Darbų kaina – 2 priedas.</w:t>
      </w:r>
    </w:p>
    <w:p w:rsidR="0044795A" w:rsidRPr="000500ED" w:rsidRDefault="0044795A" w:rsidP="000500ED">
      <w:pPr>
        <w:ind w:right="583" w:firstLine="567"/>
        <w:jc w:val="both"/>
        <w:rPr>
          <w:rFonts w:ascii="Times New Roman" w:hAnsi="Times New Roman" w:cs="Times New Roman"/>
          <w:sz w:val="24"/>
          <w:szCs w:val="24"/>
        </w:rPr>
      </w:pPr>
      <w:r w:rsidRPr="000500ED">
        <w:rPr>
          <w:rFonts w:ascii="Times New Roman" w:hAnsi="Times New Roman" w:cs="Times New Roman"/>
          <w:sz w:val="24"/>
          <w:szCs w:val="24"/>
        </w:rPr>
        <w:t>18.1.</w:t>
      </w:r>
      <w:r w:rsidR="005878C4">
        <w:rPr>
          <w:rFonts w:ascii="Times New Roman" w:hAnsi="Times New Roman" w:cs="Times New Roman"/>
          <w:sz w:val="24"/>
          <w:szCs w:val="24"/>
        </w:rPr>
        <w:t>6</w:t>
      </w:r>
      <w:r w:rsidRPr="000500ED">
        <w:rPr>
          <w:rFonts w:ascii="Times New Roman" w:hAnsi="Times New Roman" w:cs="Times New Roman"/>
          <w:sz w:val="24"/>
          <w:szCs w:val="24"/>
        </w:rPr>
        <w:t>. Duomenys apie pasitelkiamus Subrangovus – 3 priedas.</w:t>
      </w:r>
    </w:p>
    <w:p w:rsidR="0044795A" w:rsidRPr="000500ED" w:rsidRDefault="0044795A" w:rsidP="000500ED">
      <w:pPr>
        <w:ind w:right="583" w:firstLine="567"/>
        <w:jc w:val="center"/>
        <w:rPr>
          <w:rFonts w:ascii="Times New Roman" w:hAnsi="Times New Roman" w:cs="Times New Roman"/>
          <w:b/>
          <w:bCs/>
          <w:sz w:val="24"/>
          <w:szCs w:val="24"/>
        </w:rPr>
      </w:pPr>
    </w:p>
    <w:p w:rsidR="0044795A" w:rsidRPr="000500ED" w:rsidRDefault="0044795A" w:rsidP="000500ED">
      <w:pPr>
        <w:ind w:right="583" w:firstLine="567"/>
        <w:jc w:val="center"/>
        <w:rPr>
          <w:rFonts w:ascii="Times New Roman" w:hAnsi="Times New Roman" w:cs="Times New Roman"/>
          <w:sz w:val="24"/>
          <w:szCs w:val="24"/>
        </w:rPr>
      </w:pPr>
      <w:r w:rsidRPr="000500ED">
        <w:rPr>
          <w:rFonts w:ascii="Times New Roman" w:hAnsi="Times New Roman" w:cs="Times New Roman"/>
          <w:b/>
          <w:bCs/>
          <w:sz w:val="24"/>
          <w:szCs w:val="24"/>
        </w:rPr>
        <w:t>19. SUTARTIES ŠALIŲ REKVIZITAI IR PARAŠAI</w:t>
      </w:r>
    </w:p>
    <w:p w:rsidR="0044795A" w:rsidRPr="000500ED" w:rsidRDefault="0044795A" w:rsidP="009126ED">
      <w:pPr>
        <w:tabs>
          <w:tab w:val="left" w:pos="5245"/>
        </w:tabs>
        <w:ind w:left="5760" w:right="583" w:hanging="4680"/>
        <w:rPr>
          <w:rFonts w:ascii="Times New Roman" w:hAnsi="Times New Roman" w:cs="Times New Roman"/>
          <w:sz w:val="24"/>
          <w:szCs w:val="24"/>
        </w:rPr>
      </w:pPr>
      <w:r>
        <w:rPr>
          <w:rFonts w:ascii="Times New Roman" w:hAnsi="Times New Roman" w:cs="Times New Roman"/>
          <w:b/>
          <w:bCs/>
          <w:sz w:val="24"/>
          <w:szCs w:val="24"/>
        </w:rPr>
        <w:lastRenderedPageBreak/>
        <w:t xml:space="preserve"> </w:t>
      </w:r>
      <w:r w:rsidRPr="000500ED">
        <w:rPr>
          <w:rFonts w:ascii="Times New Roman" w:hAnsi="Times New Roman" w:cs="Times New Roman"/>
          <w:b/>
          <w:bCs/>
          <w:sz w:val="24"/>
          <w:szCs w:val="24"/>
        </w:rPr>
        <w:t xml:space="preserve"> Užsakovas</w:t>
      </w:r>
      <w:r w:rsidRPr="000500ED">
        <w:rPr>
          <w:rFonts w:ascii="Times New Roman" w:hAnsi="Times New Roman" w:cs="Times New Roman"/>
          <w:b/>
          <w:bCs/>
          <w:sz w:val="24"/>
          <w:szCs w:val="24"/>
        </w:rPr>
        <w:tab/>
      </w:r>
      <w:r>
        <w:rPr>
          <w:rFonts w:ascii="Times New Roman" w:hAnsi="Times New Roman" w:cs="Times New Roman"/>
          <w:b/>
          <w:bCs/>
          <w:sz w:val="24"/>
          <w:szCs w:val="24"/>
        </w:rPr>
        <w:t xml:space="preserve">                                 </w:t>
      </w:r>
      <w:r w:rsidRPr="000500ED">
        <w:rPr>
          <w:rFonts w:ascii="Times New Roman" w:hAnsi="Times New Roman" w:cs="Times New Roman"/>
          <w:b/>
          <w:bCs/>
          <w:sz w:val="24"/>
          <w:szCs w:val="24"/>
        </w:rPr>
        <w:t>Rangovas</w:t>
      </w:r>
      <w:r w:rsidRPr="000500ED">
        <w:rPr>
          <w:rFonts w:ascii="Times New Roman" w:hAnsi="Times New Roman" w:cs="Times New Roman"/>
          <w:b/>
          <w:bCs/>
          <w:sz w:val="24"/>
          <w:szCs w:val="24"/>
        </w:rPr>
        <w:tab/>
      </w:r>
      <w:r w:rsidRPr="000500ED">
        <w:rPr>
          <w:rFonts w:ascii="Times New Roman" w:hAnsi="Times New Roman" w:cs="Times New Roman"/>
          <w:b/>
          <w:bCs/>
          <w:sz w:val="24"/>
          <w:szCs w:val="24"/>
        </w:rPr>
        <w:tab/>
        <w:t xml:space="preserve">                                                                               </w:t>
      </w:r>
      <w:r w:rsidRPr="000500ED">
        <w:rPr>
          <w:rFonts w:ascii="Times New Roman" w:hAnsi="Times New Roman" w:cs="Times New Roman"/>
          <w:sz w:val="24"/>
          <w:szCs w:val="24"/>
          <w:highlight w:val="yellow"/>
        </w:rPr>
        <w:br w:type="page"/>
      </w:r>
      <w:r w:rsidRPr="00E94892">
        <w:rPr>
          <w:rFonts w:ascii="Times New Roman" w:hAnsi="Times New Roman" w:cs="Times New Roman"/>
          <w:sz w:val="24"/>
          <w:szCs w:val="24"/>
        </w:rPr>
        <w:lastRenderedPageBreak/>
        <w:t>20__ m. _____________ d.</w:t>
      </w:r>
    </w:p>
    <w:p w:rsidR="0044795A" w:rsidRPr="000500ED" w:rsidRDefault="0044795A" w:rsidP="009126ED">
      <w:pPr>
        <w:tabs>
          <w:tab w:val="left" w:pos="5245"/>
        </w:tabs>
        <w:ind w:left="5041" w:right="583"/>
        <w:rPr>
          <w:rFonts w:ascii="Times New Roman" w:hAnsi="Times New Roman" w:cs="Times New Roman"/>
          <w:sz w:val="24"/>
          <w:szCs w:val="24"/>
        </w:rPr>
      </w:pPr>
      <w:r w:rsidRPr="000500ED">
        <w:rPr>
          <w:rFonts w:ascii="Times New Roman" w:hAnsi="Times New Roman" w:cs="Times New Roman"/>
          <w:sz w:val="24"/>
          <w:szCs w:val="24"/>
        </w:rPr>
        <w:t>Rangos sutarties</w:t>
      </w:r>
    </w:p>
    <w:p w:rsidR="0044795A" w:rsidRPr="00E94892" w:rsidRDefault="0044795A" w:rsidP="009126ED">
      <w:pPr>
        <w:ind w:right="583" w:firstLine="5760"/>
        <w:jc w:val="both"/>
        <w:rPr>
          <w:rFonts w:ascii="Times New Roman" w:hAnsi="Times New Roman" w:cs="Times New Roman"/>
          <w:sz w:val="24"/>
          <w:szCs w:val="24"/>
        </w:rPr>
      </w:pPr>
      <w:r w:rsidRPr="00E94892">
        <w:rPr>
          <w:rFonts w:ascii="Times New Roman" w:hAnsi="Times New Roman" w:cs="Times New Roman"/>
          <w:sz w:val="24"/>
          <w:szCs w:val="24"/>
        </w:rPr>
        <w:t>Nr. __________________</w:t>
      </w:r>
    </w:p>
    <w:p w:rsidR="0044795A" w:rsidRPr="000500ED" w:rsidRDefault="0044795A" w:rsidP="009126ED">
      <w:pPr>
        <w:ind w:right="583" w:firstLine="5760"/>
        <w:jc w:val="both"/>
        <w:rPr>
          <w:rFonts w:ascii="Times New Roman" w:hAnsi="Times New Roman" w:cs="Times New Roman"/>
          <w:sz w:val="24"/>
          <w:szCs w:val="24"/>
        </w:rPr>
      </w:pPr>
      <w:r w:rsidRPr="000500ED">
        <w:rPr>
          <w:rFonts w:ascii="Times New Roman" w:hAnsi="Times New Roman" w:cs="Times New Roman"/>
          <w:sz w:val="24"/>
          <w:szCs w:val="24"/>
        </w:rPr>
        <w:t xml:space="preserve">Sutarties </w:t>
      </w:r>
      <w:r>
        <w:rPr>
          <w:rFonts w:ascii="Times New Roman" w:hAnsi="Times New Roman" w:cs="Times New Roman"/>
          <w:sz w:val="24"/>
          <w:szCs w:val="24"/>
        </w:rPr>
        <w:t xml:space="preserve">2 </w:t>
      </w:r>
      <w:r w:rsidRPr="000500ED">
        <w:rPr>
          <w:rFonts w:ascii="Times New Roman" w:hAnsi="Times New Roman" w:cs="Times New Roman"/>
          <w:sz w:val="24"/>
          <w:szCs w:val="24"/>
        </w:rPr>
        <w:t>priedas</w:t>
      </w:r>
    </w:p>
    <w:p w:rsidR="0044795A" w:rsidRPr="000500ED" w:rsidRDefault="0044795A" w:rsidP="000500ED">
      <w:pPr>
        <w:ind w:right="583"/>
        <w:jc w:val="both"/>
        <w:rPr>
          <w:rFonts w:ascii="Times New Roman" w:hAnsi="Times New Roman" w:cs="Times New Roman"/>
          <w:b/>
          <w:bCs/>
          <w:sz w:val="24"/>
          <w:szCs w:val="24"/>
          <w:highlight w:val="yellow"/>
        </w:rPr>
      </w:pPr>
    </w:p>
    <w:p w:rsidR="0044795A" w:rsidRPr="000500ED" w:rsidRDefault="0044795A" w:rsidP="000500ED">
      <w:pPr>
        <w:ind w:right="583"/>
        <w:jc w:val="both"/>
        <w:rPr>
          <w:rFonts w:ascii="Times New Roman" w:hAnsi="Times New Roman" w:cs="Times New Roman"/>
          <w:b/>
          <w:bCs/>
          <w:sz w:val="24"/>
          <w:szCs w:val="24"/>
          <w:highlight w:val="yellow"/>
        </w:rPr>
      </w:pPr>
    </w:p>
    <w:p w:rsidR="0044795A" w:rsidRPr="000500ED" w:rsidRDefault="0044795A" w:rsidP="000500ED">
      <w:pPr>
        <w:ind w:right="583"/>
        <w:jc w:val="both"/>
        <w:rPr>
          <w:rFonts w:ascii="Times New Roman" w:hAnsi="Times New Roman" w:cs="Times New Roman"/>
          <w:sz w:val="24"/>
          <w:szCs w:val="24"/>
        </w:rPr>
      </w:pPr>
      <w:r w:rsidRPr="000500ED">
        <w:rPr>
          <w:rFonts w:ascii="Times New Roman" w:hAnsi="Times New Roman" w:cs="Times New Roman"/>
          <w:sz w:val="24"/>
          <w:szCs w:val="24"/>
        </w:rPr>
        <w:tab/>
      </w:r>
    </w:p>
    <w:p w:rsidR="0044795A" w:rsidRPr="000500ED" w:rsidRDefault="0044795A" w:rsidP="000500ED">
      <w:pPr>
        <w:ind w:right="583"/>
        <w:jc w:val="both"/>
        <w:rPr>
          <w:rFonts w:ascii="Times New Roman" w:hAnsi="Times New Roman" w:cs="Times New Roman"/>
          <w:sz w:val="24"/>
          <w:szCs w:val="24"/>
        </w:rPr>
      </w:pPr>
      <w:r w:rsidRPr="000500ED">
        <w:rPr>
          <w:rFonts w:ascii="Times New Roman" w:hAnsi="Times New Roman" w:cs="Times New Roman"/>
          <w:b/>
          <w:bCs/>
          <w:sz w:val="24"/>
          <w:szCs w:val="24"/>
        </w:rPr>
        <w:t xml:space="preserve">ATLIKTŲ DARBŲ akto FORMA </w:t>
      </w:r>
      <w:r w:rsidRPr="000500ED">
        <w:rPr>
          <w:rFonts w:ascii="Times New Roman" w:hAnsi="Times New Roman" w:cs="Times New Roman"/>
          <w:sz w:val="24"/>
          <w:szCs w:val="24"/>
        </w:rPr>
        <w:t xml:space="preserve"> Nr. ______</w:t>
      </w:r>
    </w:p>
    <w:p w:rsidR="0044795A" w:rsidRPr="000500ED" w:rsidRDefault="0044795A" w:rsidP="000500ED">
      <w:pPr>
        <w:ind w:right="583"/>
        <w:jc w:val="both"/>
        <w:rPr>
          <w:rFonts w:ascii="Times New Roman" w:hAnsi="Times New Roman" w:cs="Times New Roman"/>
          <w:sz w:val="24"/>
          <w:szCs w:val="24"/>
        </w:rPr>
      </w:pPr>
    </w:p>
    <w:p w:rsidR="0044795A" w:rsidRPr="000500ED" w:rsidRDefault="0044795A" w:rsidP="000500ED">
      <w:pPr>
        <w:ind w:right="583"/>
        <w:jc w:val="both"/>
        <w:rPr>
          <w:rFonts w:ascii="Times New Roman" w:hAnsi="Times New Roman" w:cs="Times New Roman"/>
          <w:sz w:val="24"/>
          <w:szCs w:val="24"/>
        </w:rPr>
      </w:pPr>
      <w:r w:rsidRPr="000500ED">
        <w:rPr>
          <w:rFonts w:ascii="Times New Roman" w:hAnsi="Times New Roman" w:cs="Times New Roman"/>
          <w:sz w:val="24"/>
          <w:szCs w:val="24"/>
        </w:rPr>
        <w:t>20   ____________  “___ „</w:t>
      </w:r>
    </w:p>
    <w:p w:rsidR="0044795A" w:rsidRPr="000500ED" w:rsidRDefault="0044795A" w:rsidP="000500ED">
      <w:pPr>
        <w:ind w:right="583"/>
        <w:jc w:val="both"/>
        <w:rPr>
          <w:rFonts w:ascii="Times New Roman" w:hAnsi="Times New Roman" w:cs="Times New Roman"/>
          <w:sz w:val="24"/>
          <w:szCs w:val="24"/>
        </w:rPr>
      </w:pPr>
      <w:r w:rsidRPr="000500ED">
        <w:rPr>
          <w:rFonts w:ascii="Times New Roman" w:hAnsi="Times New Roman" w:cs="Times New Roman"/>
          <w:sz w:val="24"/>
          <w:szCs w:val="24"/>
        </w:rPr>
        <w:t>Ataskaitinis laikotarpis nuo___&lt;data&gt;_____iki___&lt;data&gt;_____</w:t>
      </w:r>
    </w:p>
    <w:p w:rsidR="0044795A" w:rsidRPr="000500ED" w:rsidRDefault="0044795A" w:rsidP="000500ED">
      <w:pPr>
        <w:ind w:right="583"/>
        <w:jc w:val="both"/>
        <w:rPr>
          <w:rFonts w:ascii="Times New Roman" w:hAnsi="Times New Roman" w:cs="Times New Roman"/>
          <w:b/>
          <w:bCs/>
          <w:sz w:val="24"/>
          <w:szCs w:val="24"/>
        </w:rPr>
      </w:pPr>
    </w:p>
    <w:p w:rsidR="0044795A" w:rsidRPr="000500ED" w:rsidRDefault="0044795A" w:rsidP="000500ED">
      <w:pPr>
        <w:ind w:right="583"/>
        <w:jc w:val="both"/>
        <w:rPr>
          <w:rFonts w:ascii="Times New Roman" w:hAnsi="Times New Roman" w:cs="Times New Roman"/>
          <w:sz w:val="24"/>
          <w:szCs w:val="24"/>
        </w:rPr>
      </w:pPr>
      <w:r w:rsidRPr="000500ED">
        <w:rPr>
          <w:rFonts w:ascii="Times New Roman" w:hAnsi="Times New Roman" w:cs="Times New Roman"/>
          <w:b/>
          <w:bCs/>
          <w:sz w:val="24"/>
          <w:szCs w:val="24"/>
        </w:rPr>
        <w:t>Rangovas</w:t>
      </w:r>
      <w:r w:rsidRPr="000500ED">
        <w:rPr>
          <w:rFonts w:ascii="Times New Roman" w:hAnsi="Times New Roman" w:cs="Times New Roman"/>
          <w:sz w:val="24"/>
          <w:szCs w:val="24"/>
        </w:rPr>
        <w:t xml:space="preserve">: </w:t>
      </w:r>
    </w:p>
    <w:p w:rsidR="0044795A" w:rsidRPr="000500ED" w:rsidRDefault="0044795A" w:rsidP="000500ED">
      <w:pPr>
        <w:ind w:right="583"/>
        <w:jc w:val="both"/>
        <w:rPr>
          <w:rFonts w:ascii="Times New Roman" w:hAnsi="Times New Roman" w:cs="Times New Roman"/>
          <w:sz w:val="24"/>
          <w:szCs w:val="24"/>
        </w:rPr>
      </w:pPr>
      <w:r w:rsidRPr="000500ED">
        <w:rPr>
          <w:rFonts w:ascii="Times New Roman" w:hAnsi="Times New Roman" w:cs="Times New Roman"/>
          <w:b/>
          <w:bCs/>
          <w:sz w:val="24"/>
          <w:szCs w:val="24"/>
        </w:rPr>
        <w:t>Užsakovas</w:t>
      </w:r>
      <w:r w:rsidRPr="000500ED">
        <w:rPr>
          <w:rFonts w:ascii="Times New Roman" w:hAnsi="Times New Roman" w:cs="Times New Roman"/>
          <w:sz w:val="24"/>
          <w:szCs w:val="24"/>
        </w:rPr>
        <w:t xml:space="preserve">: </w:t>
      </w:r>
    </w:p>
    <w:p w:rsidR="0044795A" w:rsidRPr="000500ED" w:rsidRDefault="0044795A" w:rsidP="000500ED">
      <w:pPr>
        <w:ind w:right="583"/>
        <w:jc w:val="both"/>
        <w:rPr>
          <w:rFonts w:ascii="Times New Roman" w:hAnsi="Times New Roman" w:cs="Times New Roman"/>
          <w:sz w:val="24"/>
          <w:szCs w:val="24"/>
        </w:rPr>
      </w:pPr>
      <w:r w:rsidRPr="000500ED">
        <w:rPr>
          <w:rFonts w:ascii="Times New Roman" w:hAnsi="Times New Roman" w:cs="Times New Roman"/>
          <w:b/>
          <w:bCs/>
          <w:sz w:val="24"/>
          <w:szCs w:val="24"/>
        </w:rPr>
        <w:t xml:space="preserve">Sutarties Nr.: </w:t>
      </w:r>
      <w:r w:rsidRPr="000500ED">
        <w:rPr>
          <w:rFonts w:ascii="Times New Roman" w:hAnsi="Times New Roman" w:cs="Times New Roman"/>
          <w:sz w:val="24"/>
          <w:szCs w:val="24"/>
        </w:rPr>
        <w:t>&lt;Numeris&gt;.</w:t>
      </w:r>
    </w:p>
    <w:p w:rsidR="0044795A" w:rsidRPr="000500ED" w:rsidRDefault="0044795A" w:rsidP="000500ED">
      <w:pPr>
        <w:ind w:right="583"/>
        <w:jc w:val="both"/>
        <w:rPr>
          <w:rFonts w:ascii="Times New Roman" w:hAnsi="Times New Roman" w:cs="Times New Roman"/>
          <w:sz w:val="24"/>
          <w:szCs w:val="24"/>
        </w:rPr>
      </w:pPr>
      <w:r w:rsidRPr="000500ED">
        <w:rPr>
          <w:rFonts w:ascii="Times New Roman" w:hAnsi="Times New Roman" w:cs="Times New Roman"/>
          <w:b/>
          <w:bCs/>
          <w:sz w:val="24"/>
          <w:szCs w:val="24"/>
        </w:rPr>
        <w:t xml:space="preserve">Sutarties pavadinimas: </w:t>
      </w:r>
    </w:p>
    <w:p w:rsidR="0044795A" w:rsidRPr="000500ED" w:rsidRDefault="0044795A" w:rsidP="000500ED">
      <w:pPr>
        <w:ind w:right="583"/>
        <w:jc w:val="both"/>
        <w:rPr>
          <w:rFonts w:ascii="Times New Roman" w:hAnsi="Times New Roman" w:cs="Times New Roman"/>
          <w:sz w:val="24"/>
          <w:szCs w:val="24"/>
        </w:rPr>
      </w:pPr>
    </w:p>
    <w:p w:rsidR="0044795A" w:rsidRPr="000500ED" w:rsidRDefault="0044795A" w:rsidP="000500ED">
      <w:pPr>
        <w:ind w:right="583"/>
        <w:jc w:val="both"/>
        <w:rPr>
          <w:rFonts w:ascii="Times New Roman" w:hAnsi="Times New Roman" w:cs="Times New Roman"/>
          <w:sz w:val="24"/>
          <w:szCs w:val="24"/>
        </w:rPr>
      </w:pPr>
      <w:r w:rsidRPr="000500ED">
        <w:rPr>
          <w:rFonts w:ascii="Times New Roman" w:hAnsi="Times New Roman" w:cs="Times New Roman"/>
          <w:sz w:val="24"/>
          <w:szCs w:val="24"/>
        </w:rPr>
        <w:t>Šiuo aktu patvirtinama, kad ataskaitiniu laikotarpiu Rangovas įvykdė savo įsipareigojimus pagal aukščiau nurodytos sutarties ____________ etapą. Rangovas atliko Užsakovui šiuos darbus (paslaugas):</w:t>
      </w:r>
    </w:p>
    <w:p w:rsidR="0044795A" w:rsidRPr="000500ED" w:rsidRDefault="0044795A" w:rsidP="0096544B">
      <w:pPr>
        <w:ind w:firstLine="0"/>
        <w:jc w:val="both"/>
        <w:rPr>
          <w:rFonts w:ascii="Times New Roman" w:hAnsi="Times New Roman" w:cs="Times New Roman"/>
          <w:sz w:val="24"/>
          <w:szCs w:val="24"/>
        </w:rPr>
      </w:pPr>
      <w:r w:rsidRPr="000500ED">
        <w:rPr>
          <w:rFonts w:ascii="Times New Roman" w:hAnsi="Times New Roman" w:cs="Times New Roman"/>
          <w:sz w:val="24"/>
          <w:szCs w:val="24"/>
        </w:rPr>
        <w:t>Sumos pateikiamos (valiutos pavadinimas)</w:t>
      </w:r>
    </w:p>
    <w:tbl>
      <w:tblPr>
        <w:tblW w:w="5000" w:type="pct"/>
        <w:tblInd w:w="2" w:type="dxa"/>
        <w:tblLayout w:type="fixed"/>
        <w:tblCellMar>
          <w:left w:w="10" w:type="dxa"/>
          <w:right w:w="10" w:type="dxa"/>
        </w:tblCellMar>
        <w:tblLook w:val="0000" w:firstRow="0" w:lastRow="0" w:firstColumn="0" w:lastColumn="0" w:noHBand="0" w:noVBand="0"/>
      </w:tblPr>
      <w:tblGrid>
        <w:gridCol w:w="1355"/>
        <w:gridCol w:w="1614"/>
        <w:gridCol w:w="1195"/>
        <w:gridCol w:w="922"/>
        <w:gridCol w:w="1187"/>
        <w:gridCol w:w="922"/>
        <w:gridCol w:w="1085"/>
        <w:gridCol w:w="922"/>
        <w:gridCol w:w="1095"/>
      </w:tblGrid>
      <w:tr w:rsidR="0044795A" w:rsidRPr="000500ED">
        <w:trPr>
          <w:cantSplit/>
          <w:trHeight w:val="960"/>
        </w:trPr>
        <w:tc>
          <w:tcPr>
            <w:tcW w:w="1266" w:type="dxa"/>
            <w:vMerge w:val="restart"/>
            <w:tcBorders>
              <w:top w:val="single" w:sz="8" w:space="0" w:color="000000"/>
              <w:left w:val="single" w:sz="8" w:space="0" w:color="000000"/>
              <w:bottom w:val="single" w:sz="4" w:space="0" w:color="000000"/>
              <w:right w:val="single" w:sz="4" w:space="0" w:color="000000"/>
            </w:tcBorders>
            <w:tcMar>
              <w:top w:w="0" w:type="dxa"/>
              <w:left w:w="108" w:type="dxa"/>
              <w:bottom w:w="0" w:type="dxa"/>
              <w:right w:w="108" w:type="dxa"/>
            </w:tcMar>
            <w:vAlign w:val="center"/>
          </w:tcPr>
          <w:p w:rsidR="0044795A" w:rsidRPr="000500ED" w:rsidRDefault="0044795A" w:rsidP="0096544B">
            <w:pPr>
              <w:tabs>
                <w:tab w:val="left" w:pos="0"/>
                <w:tab w:val="left" w:pos="1139"/>
              </w:tabs>
              <w:ind w:firstLine="0"/>
              <w:jc w:val="both"/>
              <w:rPr>
                <w:rFonts w:ascii="Times New Roman" w:hAnsi="Times New Roman" w:cs="Times New Roman"/>
                <w:sz w:val="24"/>
                <w:szCs w:val="24"/>
              </w:rPr>
            </w:pPr>
            <w:r w:rsidRPr="000500ED">
              <w:rPr>
                <w:rFonts w:ascii="Times New Roman" w:hAnsi="Times New Roman" w:cs="Times New Roman"/>
                <w:sz w:val="24"/>
                <w:szCs w:val="24"/>
              </w:rPr>
              <w:t>Eil. Nr. pagal Įkainuotų veiklų sąrašą</w:t>
            </w:r>
          </w:p>
        </w:tc>
        <w:tc>
          <w:tcPr>
            <w:tcW w:w="1508" w:type="dxa"/>
            <w:vMerge w:val="restart"/>
            <w:tcBorders>
              <w:top w:val="single" w:sz="8" w:space="0" w:color="000000"/>
              <w:left w:val="single" w:sz="4" w:space="0" w:color="000000"/>
              <w:bottom w:val="single" w:sz="4" w:space="0" w:color="000000"/>
              <w:right w:val="single" w:sz="8" w:space="0" w:color="000000"/>
            </w:tcBorders>
            <w:tcMar>
              <w:top w:w="0" w:type="dxa"/>
              <w:left w:w="108" w:type="dxa"/>
              <w:bottom w:w="0" w:type="dxa"/>
              <w:right w:w="108" w:type="dxa"/>
            </w:tcMar>
            <w:vAlign w:val="center"/>
          </w:tcPr>
          <w:p w:rsidR="0044795A" w:rsidRPr="000500ED" w:rsidRDefault="0044795A" w:rsidP="0096544B">
            <w:pPr>
              <w:ind w:firstLine="0"/>
              <w:jc w:val="both"/>
              <w:rPr>
                <w:rFonts w:ascii="Times New Roman" w:hAnsi="Times New Roman" w:cs="Times New Roman"/>
                <w:sz w:val="24"/>
                <w:szCs w:val="24"/>
              </w:rPr>
            </w:pPr>
            <w:r w:rsidRPr="000500ED">
              <w:rPr>
                <w:rFonts w:ascii="Times New Roman" w:hAnsi="Times New Roman" w:cs="Times New Roman"/>
                <w:sz w:val="24"/>
                <w:szCs w:val="24"/>
              </w:rPr>
              <w:t>Nuolatinių Darbų/paslaugų veiklos (etapo) pavadinimas</w:t>
            </w:r>
          </w:p>
        </w:tc>
        <w:tc>
          <w:tcPr>
            <w:tcW w:w="1116" w:type="dxa"/>
            <w:vMerge w:val="restart"/>
            <w:tcBorders>
              <w:top w:val="single" w:sz="8" w:space="0" w:color="000000"/>
              <w:bottom w:val="single" w:sz="4" w:space="0" w:color="000000"/>
              <w:right w:val="single" w:sz="4" w:space="0" w:color="000000"/>
            </w:tcBorders>
            <w:tcMar>
              <w:top w:w="0" w:type="dxa"/>
              <w:left w:w="108" w:type="dxa"/>
              <w:bottom w:w="0" w:type="dxa"/>
              <w:right w:w="108" w:type="dxa"/>
            </w:tcMar>
            <w:vAlign w:val="center"/>
          </w:tcPr>
          <w:p w:rsidR="0044795A" w:rsidRPr="000500ED" w:rsidRDefault="0044795A" w:rsidP="0096544B">
            <w:pPr>
              <w:ind w:firstLine="0"/>
              <w:jc w:val="both"/>
              <w:rPr>
                <w:rFonts w:ascii="Times New Roman" w:hAnsi="Times New Roman" w:cs="Times New Roman"/>
                <w:sz w:val="24"/>
                <w:szCs w:val="24"/>
              </w:rPr>
            </w:pPr>
            <w:r w:rsidRPr="000500ED">
              <w:rPr>
                <w:rFonts w:ascii="Times New Roman" w:hAnsi="Times New Roman" w:cs="Times New Roman"/>
                <w:sz w:val="24"/>
                <w:szCs w:val="24"/>
              </w:rPr>
              <w:t xml:space="preserve">Sutartinė darbo kaina, be PVM </w:t>
            </w:r>
          </w:p>
        </w:tc>
        <w:tc>
          <w:tcPr>
            <w:tcW w:w="1970" w:type="dxa"/>
            <w:gridSpan w:val="2"/>
            <w:tcBorders>
              <w:top w:val="single" w:sz="8" w:space="0" w:color="000000"/>
              <w:bottom w:val="single" w:sz="4" w:space="0" w:color="000000"/>
              <w:right w:val="single" w:sz="4" w:space="0" w:color="000000"/>
            </w:tcBorders>
            <w:tcMar>
              <w:top w:w="0" w:type="dxa"/>
              <w:left w:w="108" w:type="dxa"/>
              <w:bottom w:w="0" w:type="dxa"/>
              <w:right w:w="108" w:type="dxa"/>
            </w:tcMar>
            <w:vAlign w:val="center"/>
          </w:tcPr>
          <w:p w:rsidR="0044795A" w:rsidRPr="000500ED" w:rsidRDefault="0044795A" w:rsidP="0096544B">
            <w:pPr>
              <w:ind w:firstLine="0"/>
              <w:jc w:val="both"/>
              <w:rPr>
                <w:rFonts w:ascii="Times New Roman" w:hAnsi="Times New Roman" w:cs="Times New Roman"/>
                <w:sz w:val="24"/>
                <w:szCs w:val="24"/>
              </w:rPr>
            </w:pPr>
            <w:r w:rsidRPr="000500ED">
              <w:rPr>
                <w:rFonts w:ascii="Times New Roman" w:hAnsi="Times New Roman" w:cs="Times New Roman"/>
                <w:sz w:val="24"/>
                <w:szCs w:val="24"/>
              </w:rPr>
              <w:t>Atlikta darbų (paslaugų) nuo statybos pradžios įskaitant ataskaitinį laikotarpį</w:t>
            </w:r>
          </w:p>
        </w:tc>
        <w:tc>
          <w:tcPr>
            <w:tcW w:w="1874" w:type="dxa"/>
            <w:gridSpan w:val="2"/>
            <w:tcBorders>
              <w:top w:val="single" w:sz="8" w:space="0" w:color="000000"/>
              <w:bottom w:val="single" w:sz="4" w:space="0" w:color="000000"/>
              <w:right w:val="single" w:sz="4" w:space="0" w:color="000000"/>
            </w:tcBorders>
            <w:tcMar>
              <w:top w:w="0" w:type="dxa"/>
              <w:left w:w="108" w:type="dxa"/>
              <w:bottom w:w="0" w:type="dxa"/>
              <w:right w:w="108" w:type="dxa"/>
            </w:tcMar>
            <w:vAlign w:val="center"/>
          </w:tcPr>
          <w:p w:rsidR="0044795A" w:rsidRPr="000500ED" w:rsidRDefault="0044795A" w:rsidP="0096544B">
            <w:pPr>
              <w:ind w:firstLine="0"/>
              <w:jc w:val="both"/>
              <w:rPr>
                <w:rFonts w:ascii="Times New Roman" w:hAnsi="Times New Roman" w:cs="Times New Roman"/>
                <w:sz w:val="24"/>
                <w:szCs w:val="24"/>
              </w:rPr>
            </w:pPr>
            <w:r w:rsidRPr="000500ED">
              <w:rPr>
                <w:rFonts w:ascii="Times New Roman" w:hAnsi="Times New Roman" w:cs="Times New Roman"/>
                <w:sz w:val="24"/>
                <w:szCs w:val="24"/>
              </w:rPr>
              <w:t xml:space="preserve">Atlikta darbų (paslaugų)  nuo statybos pradžios iki ataskaitinio laikotarpio </w:t>
            </w:r>
          </w:p>
        </w:tc>
        <w:tc>
          <w:tcPr>
            <w:tcW w:w="1884" w:type="dxa"/>
            <w:gridSpan w:val="2"/>
            <w:tcBorders>
              <w:top w:val="single" w:sz="8" w:space="0" w:color="000000"/>
              <w:left w:val="single" w:sz="8" w:space="0" w:color="000000"/>
              <w:bottom w:val="single" w:sz="4" w:space="0" w:color="000000"/>
              <w:right w:val="single" w:sz="8" w:space="0" w:color="000000"/>
            </w:tcBorders>
            <w:tcMar>
              <w:top w:w="0" w:type="dxa"/>
              <w:left w:w="108" w:type="dxa"/>
              <w:bottom w:w="0" w:type="dxa"/>
              <w:right w:w="108" w:type="dxa"/>
            </w:tcMar>
            <w:vAlign w:val="center"/>
          </w:tcPr>
          <w:p w:rsidR="0044795A" w:rsidRPr="000500ED" w:rsidRDefault="0044795A" w:rsidP="0096544B">
            <w:pPr>
              <w:ind w:firstLine="0"/>
              <w:jc w:val="both"/>
              <w:rPr>
                <w:rFonts w:ascii="Times New Roman" w:hAnsi="Times New Roman" w:cs="Times New Roman"/>
                <w:sz w:val="24"/>
                <w:szCs w:val="24"/>
              </w:rPr>
            </w:pPr>
            <w:r w:rsidRPr="000500ED">
              <w:rPr>
                <w:rFonts w:ascii="Times New Roman" w:hAnsi="Times New Roman" w:cs="Times New Roman"/>
                <w:sz w:val="24"/>
                <w:szCs w:val="24"/>
              </w:rPr>
              <w:t>Atlikta darbų (paslaugų) per ataskaitinį laikotarpį</w:t>
            </w:r>
          </w:p>
        </w:tc>
      </w:tr>
      <w:tr w:rsidR="0044795A" w:rsidRPr="000500ED">
        <w:trPr>
          <w:cantSplit/>
          <w:trHeight w:val="450"/>
        </w:trPr>
        <w:tc>
          <w:tcPr>
            <w:tcW w:w="1266" w:type="dxa"/>
            <w:vMerge/>
            <w:tcBorders>
              <w:top w:val="single" w:sz="8" w:space="0" w:color="000000"/>
              <w:left w:val="single" w:sz="8" w:space="0" w:color="000000"/>
              <w:bottom w:val="single" w:sz="4" w:space="0" w:color="000000"/>
              <w:right w:val="single" w:sz="4" w:space="0" w:color="000000"/>
            </w:tcBorders>
            <w:tcMar>
              <w:top w:w="0" w:type="dxa"/>
              <w:left w:w="108" w:type="dxa"/>
              <w:bottom w:w="0" w:type="dxa"/>
              <w:right w:w="108" w:type="dxa"/>
            </w:tcMar>
            <w:vAlign w:val="center"/>
          </w:tcPr>
          <w:p w:rsidR="0044795A" w:rsidRPr="000500ED" w:rsidRDefault="0044795A" w:rsidP="0096544B">
            <w:pPr>
              <w:ind w:firstLine="0"/>
              <w:jc w:val="both"/>
              <w:rPr>
                <w:rFonts w:ascii="Times New Roman" w:hAnsi="Times New Roman" w:cs="Times New Roman"/>
                <w:sz w:val="24"/>
                <w:szCs w:val="24"/>
              </w:rPr>
            </w:pPr>
          </w:p>
        </w:tc>
        <w:tc>
          <w:tcPr>
            <w:tcW w:w="1508" w:type="dxa"/>
            <w:vMerge/>
            <w:tcBorders>
              <w:top w:val="single" w:sz="8" w:space="0" w:color="000000"/>
              <w:left w:val="single" w:sz="4" w:space="0" w:color="000000"/>
              <w:bottom w:val="single" w:sz="4" w:space="0" w:color="000000"/>
              <w:right w:val="single" w:sz="8" w:space="0" w:color="000000"/>
            </w:tcBorders>
            <w:tcMar>
              <w:top w:w="0" w:type="dxa"/>
              <w:left w:w="108" w:type="dxa"/>
              <w:bottom w:w="0" w:type="dxa"/>
              <w:right w:w="108" w:type="dxa"/>
            </w:tcMar>
            <w:vAlign w:val="center"/>
          </w:tcPr>
          <w:p w:rsidR="0044795A" w:rsidRPr="000500ED" w:rsidRDefault="0044795A" w:rsidP="0096544B">
            <w:pPr>
              <w:ind w:firstLine="0"/>
              <w:jc w:val="both"/>
              <w:rPr>
                <w:rFonts w:ascii="Times New Roman" w:hAnsi="Times New Roman" w:cs="Times New Roman"/>
                <w:sz w:val="24"/>
                <w:szCs w:val="24"/>
              </w:rPr>
            </w:pPr>
          </w:p>
        </w:tc>
        <w:tc>
          <w:tcPr>
            <w:tcW w:w="1116" w:type="dxa"/>
            <w:vMerge/>
            <w:tcBorders>
              <w:top w:val="single" w:sz="8" w:space="0" w:color="000000"/>
              <w:bottom w:val="single" w:sz="4" w:space="0" w:color="000000"/>
              <w:right w:val="single" w:sz="4" w:space="0" w:color="000000"/>
            </w:tcBorders>
            <w:tcMar>
              <w:top w:w="0" w:type="dxa"/>
              <w:left w:w="108" w:type="dxa"/>
              <w:bottom w:w="0" w:type="dxa"/>
              <w:right w:w="108" w:type="dxa"/>
            </w:tcMar>
            <w:vAlign w:val="center"/>
          </w:tcPr>
          <w:p w:rsidR="0044795A" w:rsidRPr="000500ED" w:rsidRDefault="0044795A" w:rsidP="0096544B">
            <w:pPr>
              <w:ind w:firstLine="0"/>
              <w:jc w:val="both"/>
              <w:rPr>
                <w:rFonts w:ascii="Times New Roman" w:hAnsi="Times New Roman" w:cs="Times New Roman"/>
                <w:sz w:val="24"/>
                <w:szCs w:val="24"/>
              </w:rPr>
            </w:pPr>
          </w:p>
        </w:tc>
        <w:tc>
          <w:tcPr>
            <w:tcW w:w="861" w:type="dxa"/>
            <w:tcBorders>
              <w:bottom w:val="single" w:sz="4" w:space="0" w:color="000000"/>
              <w:right w:val="single" w:sz="4" w:space="0" w:color="000000"/>
            </w:tcBorders>
            <w:noWrap/>
            <w:tcMar>
              <w:top w:w="0" w:type="dxa"/>
              <w:left w:w="108" w:type="dxa"/>
              <w:bottom w:w="0" w:type="dxa"/>
              <w:right w:w="108" w:type="dxa"/>
            </w:tcMar>
            <w:vAlign w:val="center"/>
          </w:tcPr>
          <w:p w:rsidR="0044795A" w:rsidRPr="000500ED" w:rsidRDefault="0044795A" w:rsidP="0096544B">
            <w:pPr>
              <w:ind w:firstLine="0"/>
              <w:jc w:val="both"/>
              <w:rPr>
                <w:rFonts w:ascii="Times New Roman" w:hAnsi="Times New Roman" w:cs="Times New Roman"/>
                <w:sz w:val="24"/>
                <w:szCs w:val="24"/>
              </w:rPr>
            </w:pPr>
            <w:r w:rsidRPr="000500ED">
              <w:rPr>
                <w:rFonts w:ascii="Times New Roman" w:hAnsi="Times New Roman" w:cs="Times New Roman"/>
                <w:sz w:val="24"/>
                <w:szCs w:val="24"/>
              </w:rPr>
              <w:t>%</w:t>
            </w:r>
          </w:p>
        </w:tc>
        <w:tc>
          <w:tcPr>
            <w:tcW w:w="1109" w:type="dxa"/>
            <w:tcBorders>
              <w:bottom w:val="single" w:sz="4" w:space="0" w:color="000000"/>
              <w:right w:val="single" w:sz="4" w:space="0" w:color="000000"/>
            </w:tcBorders>
            <w:noWrap/>
            <w:tcMar>
              <w:top w:w="0" w:type="dxa"/>
              <w:left w:w="108" w:type="dxa"/>
              <w:bottom w:w="0" w:type="dxa"/>
              <w:right w:w="108" w:type="dxa"/>
            </w:tcMar>
            <w:vAlign w:val="center"/>
          </w:tcPr>
          <w:p w:rsidR="0044795A" w:rsidRPr="000500ED" w:rsidRDefault="0044795A" w:rsidP="0096544B">
            <w:pPr>
              <w:ind w:firstLine="0"/>
              <w:jc w:val="both"/>
              <w:rPr>
                <w:rFonts w:ascii="Times New Roman" w:hAnsi="Times New Roman" w:cs="Times New Roman"/>
                <w:sz w:val="24"/>
                <w:szCs w:val="24"/>
              </w:rPr>
            </w:pPr>
            <w:r w:rsidRPr="000500ED">
              <w:rPr>
                <w:rFonts w:ascii="Times New Roman" w:hAnsi="Times New Roman" w:cs="Times New Roman"/>
                <w:sz w:val="24"/>
                <w:szCs w:val="24"/>
              </w:rPr>
              <w:t xml:space="preserve">Suma </w:t>
            </w:r>
          </w:p>
        </w:tc>
        <w:tc>
          <w:tcPr>
            <w:tcW w:w="861" w:type="dxa"/>
            <w:tcBorders>
              <w:bottom w:val="single" w:sz="4" w:space="0" w:color="000000"/>
              <w:right w:val="single" w:sz="4" w:space="0" w:color="000000"/>
            </w:tcBorders>
            <w:noWrap/>
            <w:tcMar>
              <w:top w:w="0" w:type="dxa"/>
              <w:left w:w="108" w:type="dxa"/>
              <w:bottom w:w="0" w:type="dxa"/>
              <w:right w:w="108" w:type="dxa"/>
            </w:tcMar>
            <w:vAlign w:val="center"/>
          </w:tcPr>
          <w:p w:rsidR="0044795A" w:rsidRPr="000500ED" w:rsidRDefault="0044795A" w:rsidP="0096544B">
            <w:pPr>
              <w:ind w:firstLine="0"/>
              <w:jc w:val="both"/>
              <w:rPr>
                <w:rFonts w:ascii="Times New Roman" w:hAnsi="Times New Roman" w:cs="Times New Roman"/>
                <w:sz w:val="24"/>
                <w:szCs w:val="24"/>
              </w:rPr>
            </w:pPr>
            <w:r w:rsidRPr="000500ED">
              <w:rPr>
                <w:rFonts w:ascii="Times New Roman" w:hAnsi="Times New Roman" w:cs="Times New Roman"/>
                <w:sz w:val="24"/>
                <w:szCs w:val="24"/>
              </w:rPr>
              <w:t>%</w:t>
            </w:r>
          </w:p>
        </w:tc>
        <w:tc>
          <w:tcPr>
            <w:tcW w:w="1013" w:type="dxa"/>
            <w:tcBorders>
              <w:bottom w:val="single" w:sz="4" w:space="0" w:color="000000"/>
            </w:tcBorders>
            <w:noWrap/>
            <w:tcMar>
              <w:top w:w="0" w:type="dxa"/>
              <w:left w:w="108" w:type="dxa"/>
              <w:bottom w:w="0" w:type="dxa"/>
              <w:right w:w="108" w:type="dxa"/>
            </w:tcMar>
            <w:vAlign w:val="center"/>
          </w:tcPr>
          <w:p w:rsidR="0044795A" w:rsidRPr="000500ED" w:rsidRDefault="0044795A" w:rsidP="0096544B">
            <w:pPr>
              <w:ind w:firstLine="0"/>
              <w:jc w:val="both"/>
              <w:rPr>
                <w:rFonts w:ascii="Times New Roman" w:hAnsi="Times New Roman" w:cs="Times New Roman"/>
                <w:sz w:val="24"/>
                <w:szCs w:val="24"/>
              </w:rPr>
            </w:pPr>
            <w:r w:rsidRPr="000500ED">
              <w:rPr>
                <w:rFonts w:ascii="Times New Roman" w:hAnsi="Times New Roman" w:cs="Times New Roman"/>
                <w:sz w:val="24"/>
                <w:szCs w:val="24"/>
              </w:rPr>
              <w:t xml:space="preserve">Suma </w:t>
            </w:r>
          </w:p>
        </w:tc>
        <w:tc>
          <w:tcPr>
            <w:tcW w:w="861" w:type="dxa"/>
            <w:tcBorders>
              <w:left w:val="single" w:sz="8" w:space="0" w:color="000000"/>
              <w:bottom w:val="single" w:sz="4" w:space="0" w:color="000000"/>
              <w:right w:val="single" w:sz="4" w:space="0" w:color="000000"/>
            </w:tcBorders>
            <w:noWrap/>
            <w:tcMar>
              <w:top w:w="0" w:type="dxa"/>
              <w:left w:w="108" w:type="dxa"/>
              <w:bottom w:w="0" w:type="dxa"/>
              <w:right w:w="108" w:type="dxa"/>
            </w:tcMar>
            <w:vAlign w:val="center"/>
          </w:tcPr>
          <w:p w:rsidR="0044795A" w:rsidRPr="000500ED" w:rsidRDefault="0044795A" w:rsidP="0096544B">
            <w:pPr>
              <w:ind w:firstLine="0"/>
              <w:jc w:val="both"/>
              <w:rPr>
                <w:rFonts w:ascii="Times New Roman" w:hAnsi="Times New Roman" w:cs="Times New Roman"/>
                <w:sz w:val="24"/>
                <w:szCs w:val="24"/>
              </w:rPr>
            </w:pPr>
            <w:r w:rsidRPr="000500ED">
              <w:rPr>
                <w:rFonts w:ascii="Times New Roman" w:hAnsi="Times New Roman" w:cs="Times New Roman"/>
                <w:sz w:val="24"/>
                <w:szCs w:val="24"/>
              </w:rPr>
              <w:t>%</w:t>
            </w:r>
          </w:p>
        </w:tc>
        <w:tc>
          <w:tcPr>
            <w:tcW w:w="1023" w:type="dxa"/>
            <w:tcBorders>
              <w:bottom w:val="single" w:sz="4" w:space="0" w:color="000000"/>
              <w:right w:val="single" w:sz="8" w:space="0" w:color="000000"/>
            </w:tcBorders>
            <w:noWrap/>
            <w:tcMar>
              <w:top w:w="0" w:type="dxa"/>
              <w:left w:w="108" w:type="dxa"/>
              <w:bottom w:w="0" w:type="dxa"/>
              <w:right w:w="108" w:type="dxa"/>
            </w:tcMar>
            <w:vAlign w:val="center"/>
          </w:tcPr>
          <w:p w:rsidR="0044795A" w:rsidRPr="000500ED" w:rsidRDefault="0044795A" w:rsidP="0096544B">
            <w:pPr>
              <w:ind w:firstLine="0"/>
              <w:jc w:val="both"/>
              <w:rPr>
                <w:rFonts w:ascii="Times New Roman" w:hAnsi="Times New Roman" w:cs="Times New Roman"/>
                <w:sz w:val="24"/>
                <w:szCs w:val="24"/>
              </w:rPr>
            </w:pPr>
            <w:r w:rsidRPr="000500ED">
              <w:rPr>
                <w:rFonts w:ascii="Times New Roman" w:hAnsi="Times New Roman" w:cs="Times New Roman"/>
                <w:sz w:val="24"/>
                <w:szCs w:val="24"/>
              </w:rPr>
              <w:t xml:space="preserve">Suma </w:t>
            </w:r>
          </w:p>
        </w:tc>
      </w:tr>
      <w:tr w:rsidR="0044795A" w:rsidRPr="000500ED">
        <w:trPr>
          <w:trHeight w:val="255"/>
        </w:trPr>
        <w:tc>
          <w:tcPr>
            <w:tcW w:w="1266" w:type="dxa"/>
            <w:tcBorders>
              <w:left w:val="single" w:sz="8" w:space="0" w:color="000000"/>
              <w:bottom w:val="single" w:sz="4" w:space="0" w:color="000000"/>
              <w:right w:val="single" w:sz="4" w:space="0" w:color="000000"/>
            </w:tcBorders>
            <w:tcMar>
              <w:top w:w="0" w:type="dxa"/>
              <w:left w:w="108" w:type="dxa"/>
              <w:bottom w:w="0" w:type="dxa"/>
              <w:right w:w="108" w:type="dxa"/>
            </w:tcMar>
            <w:vAlign w:val="bottom"/>
          </w:tcPr>
          <w:p w:rsidR="0044795A" w:rsidRPr="000500ED" w:rsidRDefault="0044795A" w:rsidP="000500ED">
            <w:pPr>
              <w:ind w:right="583"/>
              <w:jc w:val="both"/>
              <w:rPr>
                <w:rFonts w:ascii="Times New Roman" w:hAnsi="Times New Roman" w:cs="Times New Roman"/>
                <w:sz w:val="24"/>
                <w:szCs w:val="24"/>
              </w:rPr>
            </w:pPr>
            <w:r w:rsidRPr="000500ED">
              <w:rPr>
                <w:rFonts w:ascii="Times New Roman" w:hAnsi="Times New Roman" w:cs="Times New Roman"/>
                <w:sz w:val="24"/>
                <w:szCs w:val="24"/>
              </w:rPr>
              <w:t> </w:t>
            </w:r>
          </w:p>
        </w:tc>
        <w:tc>
          <w:tcPr>
            <w:tcW w:w="1508" w:type="dxa"/>
            <w:tcBorders>
              <w:bottom w:val="single" w:sz="4" w:space="0" w:color="000000"/>
              <w:right w:val="single" w:sz="8" w:space="0" w:color="000000"/>
            </w:tcBorders>
            <w:tcMar>
              <w:top w:w="0" w:type="dxa"/>
              <w:left w:w="108" w:type="dxa"/>
              <w:bottom w:w="0" w:type="dxa"/>
              <w:right w:w="108" w:type="dxa"/>
            </w:tcMar>
            <w:vAlign w:val="bottom"/>
          </w:tcPr>
          <w:p w:rsidR="0044795A" w:rsidRPr="000500ED" w:rsidRDefault="0044795A" w:rsidP="000500ED">
            <w:pPr>
              <w:ind w:right="583"/>
              <w:jc w:val="both"/>
              <w:rPr>
                <w:rFonts w:ascii="Times New Roman" w:hAnsi="Times New Roman" w:cs="Times New Roman"/>
                <w:sz w:val="24"/>
                <w:szCs w:val="24"/>
              </w:rPr>
            </w:pPr>
            <w:r w:rsidRPr="000500ED">
              <w:rPr>
                <w:rFonts w:ascii="Times New Roman" w:hAnsi="Times New Roman" w:cs="Times New Roman"/>
                <w:sz w:val="24"/>
                <w:szCs w:val="24"/>
              </w:rPr>
              <w:t> </w:t>
            </w:r>
          </w:p>
        </w:tc>
        <w:tc>
          <w:tcPr>
            <w:tcW w:w="1116" w:type="dxa"/>
            <w:tcBorders>
              <w:bottom w:val="single" w:sz="4" w:space="0" w:color="000000"/>
              <w:right w:val="single" w:sz="4" w:space="0" w:color="000000"/>
            </w:tcBorders>
            <w:noWrap/>
            <w:tcMar>
              <w:top w:w="0" w:type="dxa"/>
              <w:left w:w="108" w:type="dxa"/>
              <w:bottom w:w="0" w:type="dxa"/>
              <w:right w:w="108" w:type="dxa"/>
            </w:tcMar>
            <w:vAlign w:val="bottom"/>
          </w:tcPr>
          <w:p w:rsidR="0044795A" w:rsidRPr="000500ED" w:rsidRDefault="0044795A" w:rsidP="000500ED">
            <w:pPr>
              <w:ind w:right="583"/>
              <w:jc w:val="both"/>
              <w:rPr>
                <w:rFonts w:ascii="Times New Roman" w:hAnsi="Times New Roman" w:cs="Times New Roman"/>
                <w:sz w:val="24"/>
                <w:szCs w:val="24"/>
              </w:rPr>
            </w:pPr>
            <w:r w:rsidRPr="000500ED">
              <w:rPr>
                <w:rFonts w:ascii="Times New Roman" w:hAnsi="Times New Roman" w:cs="Times New Roman"/>
                <w:sz w:val="24"/>
                <w:szCs w:val="24"/>
              </w:rPr>
              <w:t> </w:t>
            </w:r>
          </w:p>
        </w:tc>
        <w:tc>
          <w:tcPr>
            <w:tcW w:w="861" w:type="dxa"/>
            <w:tcBorders>
              <w:bottom w:val="single" w:sz="4" w:space="0" w:color="000000"/>
              <w:right w:val="single" w:sz="4" w:space="0" w:color="000000"/>
            </w:tcBorders>
            <w:noWrap/>
            <w:tcMar>
              <w:top w:w="0" w:type="dxa"/>
              <w:left w:w="108" w:type="dxa"/>
              <w:bottom w:w="0" w:type="dxa"/>
              <w:right w:w="108" w:type="dxa"/>
            </w:tcMar>
            <w:vAlign w:val="bottom"/>
          </w:tcPr>
          <w:p w:rsidR="0044795A" w:rsidRPr="000500ED" w:rsidRDefault="0044795A" w:rsidP="000500ED">
            <w:pPr>
              <w:ind w:right="583"/>
              <w:jc w:val="both"/>
              <w:rPr>
                <w:rFonts w:ascii="Times New Roman" w:hAnsi="Times New Roman" w:cs="Times New Roman"/>
                <w:sz w:val="24"/>
                <w:szCs w:val="24"/>
              </w:rPr>
            </w:pPr>
            <w:r w:rsidRPr="000500ED">
              <w:rPr>
                <w:rFonts w:ascii="Times New Roman" w:hAnsi="Times New Roman" w:cs="Times New Roman"/>
                <w:sz w:val="24"/>
                <w:szCs w:val="24"/>
              </w:rPr>
              <w:t> </w:t>
            </w:r>
          </w:p>
        </w:tc>
        <w:tc>
          <w:tcPr>
            <w:tcW w:w="1109" w:type="dxa"/>
            <w:tcBorders>
              <w:bottom w:val="single" w:sz="4" w:space="0" w:color="000000"/>
              <w:right w:val="single" w:sz="4" w:space="0" w:color="000000"/>
            </w:tcBorders>
            <w:noWrap/>
            <w:tcMar>
              <w:top w:w="0" w:type="dxa"/>
              <w:left w:w="108" w:type="dxa"/>
              <w:bottom w:w="0" w:type="dxa"/>
              <w:right w:w="108" w:type="dxa"/>
            </w:tcMar>
            <w:vAlign w:val="bottom"/>
          </w:tcPr>
          <w:p w:rsidR="0044795A" w:rsidRPr="000500ED" w:rsidRDefault="0044795A" w:rsidP="000500ED">
            <w:pPr>
              <w:ind w:right="583"/>
              <w:jc w:val="both"/>
              <w:rPr>
                <w:rFonts w:ascii="Times New Roman" w:hAnsi="Times New Roman" w:cs="Times New Roman"/>
                <w:sz w:val="24"/>
                <w:szCs w:val="24"/>
              </w:rPr>
            </w:pPr>
            <w:r w:rsidRPr="000500ED">
              <w:rPr>
                <w:rFonts w:ascii="Times New Roman" w:hAnsi="Times New Roman" w:cs="Times New Roman"/>
                <w:sz w:val="24"/>
                <w:szCs w:val="24"/>
              </w:rPr>
              <w:t> </w:t>
            </w:r>
          </w:p>
        </w:tc>
        <w:tc>
          <w:tcPr>
            <w:tcW w:w="861" w:type="dxa"/>
            <w:tcBorders>
              <w:bottom w:val="single" w:sz="4" w:space="0" w:color="000000"/>
              <w:right w:val="single" w:sz="4" w:space="0" w:color="000000"/>
            </w:tcBorders>
            <w:noWrap/>
            <w:tcMar>
              <w:top w:w="0" w:type="dxa"/>
              <w:left w:w="108" w:type="dxa"/>
              <w:bottom w:w="0" w:type="dxa"/>
              <w:right w:w="108" w:type="dxa"/>
            </w:tcMar>
            <w:vAlign w:val="bottom"/>
          </w:tcPr>
          <w:p w:rsidR="0044795A" w:rsidRPr="000500ED" w:rsidRDefault="0044795A" w:rsidP="000500ED">
            <w:pPr>
              <w:ind w:right="583"/>
              <w:jc w:val="both"/>
              <w:rPr>
                <w:rFonts w:ascii="Times New Roman" w:hAnsi="Times New Roman" w:cs="Times New Roman"/>
                <w:sz w:val="24"/>
                <w:szCs w:val="24"/>
              </w:rPr>
            </w:pPr>
            <w:r w:rsidRPr="000500ED">
              <w:rPr>
                <w:rFonts w:ascii="Times New Roman" w:hAnsi="Times New Roman" w:cs="Times New Roman"/>
                <w:sz w:val="24"/>
                <w:szCs w:val="24"/>
              </w:rPr>
              <w:t> </w:t>
            </w:r>
          </w:p>
        </w:tc>
        <w:tc>
          <w:tcPr>
            <w:tcW w:w="1013" w:type="dxa"/>
            <w:tcBorders>
              <w:bottom w:val="single" w:sz="4" w:space="0" w:color="000000"/>
            </w:tcBorders>
            <w:noWrap/>
            <w:tcMar>
              <w:top w:w="0" w:type="dxa"/>
              <w:left w:w="108" w:type="dxa"/>
              <w:bottom w:w="0" w:type="dxa"/>
              <w:right w:w="108" w:type="dxa"/>
            </w:tcMar>
            <w:vAlign w:val="bottom"/>
          </w:tcPr>
          <w:p w:rsidR="0044795A" w:rsidRPr="000500ED" w:rsidRDefault="0044795A" w:rsidP="000500ED">
            <w:pPr>
              <w:ind w:right="583"/>
              <w:jc w:val="both"/>
              <w:rPr>
                <w:rFonts w:ascii="Times New Roman" w:hAnsi="Times New Roman" w:cs="Times New Roman"/>
                <w:sz w:val="24"/>
                <w:szCs w:val="24"/>
              </w:rPr>
            </w:pPr>
            <w:r w:rsidRPr="000500ED">
              <w:rPr>
                <w:rFonts w:ascii="Times New Roman" w:hAnsi="Times New Roman" w:cs="Times New Roman"/>
                <w:sz w:val="24"/>
                <w:szCs w:val="24"/>
              </w:rPr>
              <w:t> </w:t>
            </w:r>
          </w:p>
        </w:tc>
        <w:tc>
          <w:tcPr>
            <w:tcW w:w="861" w:type="dxa"/>
            <w:tcBorders>
              <w:left w:val="single" w:sz="8" w:space="0" w:color="000000"/>
              <w:bottom w:val="single" w:sz="4" w:space="0" w:color="000000"/>
              <w:right w:val="single" w:sz="4" w:space="0" w:color="000000"/>
            </w:tcBorders>
            <w:noWrap/>
            <w:tcMar>
              <w:top w:w="0" w:type="dxa"/>
              <w:left w:w="108" w:type="dxa"/>
              <w:bottom w:w="0" w:type="dxa"/>
              <w:right w:w="108" w:type="dxa"/>
            </w:tcMar>
            <w:vAlign w:val="bottom"/>
          </w:tcPr>
          <w:p w:rsidR="0044795A" w:rsidRPr="000500ED" w:rsidRDefault="0044795A" w:rsidP="000500ED">
            <w:pPr>
              <w:ind w:right="583"/>
              <w:jc w:val="both"/>
              <w:rPr>
                <w:rFonts w:ascii="Times New Roman" w:hAnsi="Times New Roman" w:cs="Times New Roman"/>
                <w:sz w:val="24"/>
                <w:szCs w:val="24"/>
              </w:rPr>
            </w:pPr>
            <w:r w:rsidRPr="000500ED">
              <w:rPr>
                <w:rFonts w:ascii="Times New Roman" w:hAnsi="Times New Roman" w:cs="Times New Roman"/>
                <w:sz w:val="24"/>
                <w:szCs w:val="24"/>
              </w:rPr>
              <w:t> </w:t>
            </w:r>
          </w:p>
        </w:tc>
        <w:tc>
          <w:tcPr>
            <w:tcW w:w="1023" w:type="dxa"/>
            <w:tcBorders>
              <w:bottom w:val="single" w:sz="4" w:space="0" w:color="000000"/>
              <w:right w:val="single" w:sz="8" w:space="0" w:color="000000"/>
            </w:tcBorders>
            <w:noWrap/>
            <w:tcMar>
              <w:top w:w="0" w:type="dxa"/>
              <w:left w:w="108" w:type="dxa"/>
              <w:bottom w:w="0" w:type="dxa"/>
              <w:right w:w="108" w:type="dxa"/>
            </w:tcMar>
            <w:vAlign w:val="bottom"/>
          </w:tcPr>
          <w:p w:rsidR="0044795A" w:rsidRPr="000500ED" w:rsidRDefault="0044795A" w:rsidP="000500ED">
            <w:pPr>
              <w:ind w:right="583"/>
              <w:jc w:val="both"/>
              <w:rPr>
                <w:rFonts w:ascii="Times New Roman" w:hAnsi="Times New Roman" w:cs="Times New Roman"/>
                <w:sz w:val="24"/>
                <w:szCs w:val="24"/>
              </w:rPr>
            </w:pPr>
            <w:r w:rsidRPr="000500ED">
              <w:rPr>
                <w:rFonts w:ascii="Times New Roman" w:hAnsi="Times New Roman" w:cs="Times New Roman"/>
                <w:sz w:val="24"/>
                <w:szCs w:val="24"/>
              </w:rPr>
              <w:t> </w:t>
            </w:r>
          </w:p>
        </w:tc>
      </w:tr>
      <w:tr w:rsidR="0044795A" w:rsidRPr="000500ED">
        <w:trPr>
          <w:trHeight w:val="255"/>
        </w:trPr>
        <w:tc>
          <w:tcPr>
            <w:tcW w:w="1266" w:type="dxa"/>
            <w:tcBorders>
              <w:left w:val="single" w:sz="8" w:space="0" w:color="000000"/>
              <w:bottom w:val="single" w:sz="4" w:space="0" w:color="000000"/>
              <w:right w:val="single" w:sz="4" w:space="0" w:color="000000"/>
            </w:tcBorders>
            <w:tcMar>
              <w:top w:w="0" w:type="dxa"/>
              <w:left w:w="108" w:type="dxa"/>
              <w:bottom w:w="0" w:type="dxa"/>
              <w:right w:w="108" w:type="dxa"/>
            </w:tcMar>
            <w:vAlign w:val="bottom"/>
          </w:tcPr>
          <w:p w:rsidR="0044795A" w:rsidRPr="000500ED" w:rsidRDefault="0044795A" w:rsidP="000500ED">
            <w:pPr>
              <w:ind w:right="583"/>
              <w:jc w:val="both"/>
              <w:rPr>
                <w:rFonts w:ascii="Times New Roman" w:hAnsi="Times New Roman" w:cs="Times New Roman"/>
                <w:sz w:val="24"/>
                <w:szCs w:val="24"/>
              </w:rPr>
            </w:pPr>
            <w:r w:rsidRPr="000500ED">
              <w:rPr>
                <w:rFonts w:ascii="Times New Roman" w:hAnsi="Times New Roman" w:cs="Times New Roman"/>
                <w:sz w:val="24"/>
                <w:szCs w:val="24"/>
              </w:rPr>
              <w:t> </w:t>
            </w:r>
          </w:p>
        </w:tc>
        <w:tc>
          <w:tcPr>
            <w:tcW w:w="1508" w:type="dxa"/>
            <w:tcBorders>
              <w:bottom w:val="single" w:sz="4" w:space="0" w:color="000000"/>
              <w:right w:val="single" w:sz="8" w:space="0" w:color="000000"/>
            </w:tcBorders>
            <w:tcMar>
              <w:top w:w="0" w:type="dxa"/>
              <w:left w:w="108" w:type="dxa"/>
              <w:bottom w:w="0" w:type="dxa"/>
              <w:right w:w="108" w:type="dxa"/>
            </w:tcMar>
            <w:vAlign w:val="bottom"/>
          </w:tcPr>
          <w:p w:rsidR="0044795A" w:rsidRPr="000500ED" w:rsidRDefault="0044795A" w:rsidP="000500ED">
            <w:pPr>
              <w:ind w:right="583"/>
              <w:jc w:val="both"/>
              <w:rPr>
                <w:rFonts w:ascii="Times New Roman" w:hAnsi="Times New Roman" w:cs="Times New Roman"/>
                <w:sz w:val="24"/>
                <w:szCs w:val="24"/>
              </w:rPr>
            </w:pPr>
            <w:r w:rsidRPr="000500ED">
              <w:rPr>
                <w:rFonts w:ascii="Times New Roman" w:hAnsi="Times New Roman" w:cs="Times New Roman"/>
                <w:sz w:val="24"/>
                <w:szCs w:val="24"/>
              </w:rPr>
              <w:t> </w:t>
            </w:r>
          </w:p>
        </w:tc>
        <w:tc>
          <w:tcPr>
            <w:tcW w:w="1116" w:type="dxa"/>
            <w:tcBorders>
              <w:bottom w:val="single" w:sz="4" w:space="0" w:color="000000"/>
              <w:right w:val="single" w:sz="4" w:space="0" w:color="000000"/>
            </w:tcBorders>
            <w:noWrap/>
            <w:tcMar>
              <w:top w:w="0" w:type="dxa"/>
              <w:left w:w="108" w:type="dxa"/>
              <w:bottom w:w="0" w:type="dxa"/>
              <w:right w:w="108" w:type="dxa"/>
            </w:tcMar>
            <w:vAlign w:val="bottom"/>
          </w:tcPr>
          <w:p w:rsidR="0044795A" w:rsidRPr="000500ED" w:rsidRDefault="0044795A" w:rsidP="000500ED">
            <w:pPr>
              <w:ind w:right="583"/>
              <w:jc w:val="both"/>
              <w:rPr>
                <w:rFonts w:ascii="Times New Roman" w:hAnsi="Times New Roman" w:cs="Times New Roman"/>
                <w:sz w:val="24"/>
                <w:szCs w:val="24"/>
              </w:rPr>
            </w:pPr>
            <w:r w:rsidRPr="000500ED">
              <w:rPr>
                <w:rFonts w:ascii="Times New Roman" w:hAnsi="Times New Roman" w:cs="Times New Roman"/>
                <w:sz w:val="24"/>
                <w:szCs w:val="24"/>
              </w:rPr>
              <w:t> </w:t>
            </w:r>
          </w:p>
        </w:tc>
        <w:tc>
          <w:tcPr>
            <w:tcW w:w="861" w:type="dxa"/>
            <w:tcBorders>
              <w:bottom w:val="single" w:sz="4" w:space="0" w:color="000000"/>
              <w:right w:val="single" w:sz="4" w:space="0" w:color="000000"/>
            </w:tcBorders>
            <w:noWrap/>
            <w:tcMar>
              <w:top w:w="0" w:type="dxa"/>
              <w:left w:w="108" w:type="dxa"/>
              <w:bottom w:w="0" w:type="dxa"/>
              <w:right w:w="108" w:type="dxa"/>
            </w:tcMar>
            <w:vAlign w:val="bottom"/>
          </w:tcPr>
          <w:p w:rsidR="0044795A" w:rsidRPr="000500ED" w:rsidRDefault="0044795A" w:rsidP="000500ED">
            <w:pPr>
              <w:ind w:right="583"/>
              <w:jc w:val="both"/>
              <w:rPr>
                <w:rFonts w:ascii="Times New Roman" w:hAnsi="Times New Roman" w:cs="Times New Roman"/>
                <w:sz w:val="24"/>
                <w:szCs w:val="24"/>
              </w:rPr>
            </w:pPr>
            <w:r w:rsidRPr="000500ED">
              <w:rPr>
                <w:rFonts w:ascii="Times New Roman" w:hAnsi="Times New Roman" w:cs="Times New Roman"/>
                <w:sz w:val="24"/>
                <w:szCs w:val="24"/>
              </w:rPr>
              <w:t> </w:t>
            </w:r>
          </w:p>
        </w:tc>
        <w:tc>
          <w:tcPr>
            <w:tcW w:w="1109" w:type="dxa"/>
            <w:tcBorders>
              <w:bottom w:val="single" w:sz="4" w:space="0" w:color="000000"/>
              <w:right w:val="single" w:sz="4" w:space="0" w:color="000000"/>
            </w:tcBorders>
            <w:noWrap/>
            <w:tcMar>
              <w:top w:w="0" w:type="dxa"/>
              <w:left w:w="108" w:type="dxa"/>
              <w:bottom w:w="0" w:type="dxa"/>
              <w:right w:w="108" w:type="dxa"/>
            </w:tcMar>
            <w:vAlign w:val="bottom"/>
          </w:tcPr>
          <w:p w:rsidR="0044795A" w:rsidRPr="000500ED" w:rsidRDefault="0044795A" w:rsidP="000500ED">
            <w:pPr>
              <w:ind w:right="583"/>
              <w:jc w:val="both"/>
              <w:rPr>
                <w:rFonts w:ascii="Times New Roman" w:hAnsi="Times New Roman" w:cs="Times New Roman"/>
                <w:sz w:val="24"/>
                <w:szCs w:val="24"/>
              </w:rPr>
            </w:pPr>
            <w:r w:rsidRPr="000500ED">
              <w:rPr>
                <w:rFonts w:ascii="Times New Roman" w:hAnsi="Times New Roman" w:cs="Times New Roman"/>
                <w:sz w:val="24"/>
                <w:szCs w:val="24"/>
              </w:rPr>
              <w:t> </w:t>
            </w:r>
          </w:p>
        </w:tc>
        <w:tc>
          <w:tcPr>
            <w:tcW w:w="861" w:type="dxa"/>
            <w:tcBorders>
              <w:bottom w:val="single" w:sz="4" w:space="0" w:color="000000"/>
              <w:right w:val="single" w:sz="4" w:space="0" w:color="000000"/>
            </w:tcBorders>
            <w:noWrap/>
            <w:tcMar>
              <w:top w:w="0" w:type="dxa"/>
              <w:left w:w="108" w:type="dxa"/>
              <w:bottom w:w="0" w:type="dxa"/>
              <w:right w:w="108" w:type="dxa"/>
            </w:tcMar>
            <w:vAlign w:val="bottom"/>
          </w:tcPr>
          <w:p w:rsidR="0044795A" w:rsidRPr="000500ED" w:rsidRDefault="0044795A" w:rsidP="000500ED">
            <w:pPr>
              <w:ind w:right="583"/>
              <w:jc w:val="both"/>
              <w:rPr>
                <w:rFonts w:ascii="Times New Roman" w:hAnsi="Times New Roman" w:cs="Times New Roman"/>
                <w:sz w:val="24"/>
                <w:szCs w:val="24"/>
              </w:rPr>
            </w:pPr>
            <w:r w:rsidRPr="000500ED">
              <w:rPr>
                <w:rFonts w:ascii="Times New Roman" w:hAnsi="Times New Roman" w:cs="Times New Roman"/>
                <w:sz w:val="24"/>
                <w:szCs w:val="24"/>
              </w:rPr>
              <w:t> </w:t>
            </w:r>
          </w:p>
        </w:tc>
        <w:tc>
          <w:tcPr>
            <w:tcW w:w="1013" w:type="dxa"/>
            <w:tcBorders>
              <w:bottom w:val="single" w:sz="4" w:space="0" w:color="000000"/>
            </w:tcBorders>
            <w:noWrap/>
            <w:tcMar>
              <w:top w:w="0" w:type="dxa"/>
              <w:left w:w="108" w:type="dxa"/>
              <w:bottom w:w="0" w:type="dxa"/>
              <w:right w:w="108" w:type="dxa"/>
            </w:tcMar>
            <w:vAlign w:val="bottom"/>
          </w:tcPr>
          <w:p w:rsidR="0044795A" w:rsidRPr="000500ED" w:rsidRDefault="0044795A" w:rsidP="000500ED">
            <w:pPr>
              <w:ind w:right="583"/>
              <w:jc w:val="both"/>
              <w:rPr>
                <w:rFonts w:ascii="Times New Roman" w:hAnsi="Times New Roman" w:cs="Times New Roman"/>
                <w:sz w:val="24"/>
                <w:szCs w:val="24"/>
              </w:rPr>
            </w:pPr>
            <w:r w:rsidRPr="000500ED">
              <w:rPr>
                <w:rFonts w:ascii="Times New Roman" w:hAnsi="Times New Roman" w:cs="Times New Roman"/>
                <w:sz w:val="24"/>
                <w:szCs w:val="24"/>
              </w:rPr>
              <w:t> </w:t>
            </w:r>
          </w:p>
        </w:tc>
        <w:tc>
          <w:tcPr>
            <w:tcW w:w="861" w:type="dxa"/>
            <w:tcBorders>
              <w:left w:val="single" w:sz="8" w:space="0" w:color="000000"/>
              <w:bottom w:val="single" w:sz="4" w:space="0" w:color="000000"/>
              <w:right w:val="single" w:sz="4" w:space="0" w:color="000000"/>
            </w:tcBorders>
            <w:noWrap/>
            <w:tcMar>
              <w:top w:w="0" w:type="dxa"/>
              <w:left w:w="108" w:type="dxa"/>
              <w:bottom w:w="0" w:type="dxa"/>
              <w:right w:w="108" w:type="dxa"/>
            </w:tcMar>
            <w:vAlign w:val="bottom"/>
          </w:tcPr>
          <w:p w:rsidR="0044795A" w:rsidRPr="000500ED" w:rsidRDefault="0044795A" w:rsidP="000500ED">
            <w:pPr>
              <w:ind w:right="583"/>
              <w:jc w:val="both"/>
              <w:rPr>
                <w:rFonts w:ascii="Times New Roman" w:hAnsi="Times New Roman" w:cs="Times New Roman"/>
                <w:sz w:val="24"/>
                <w:szCs w:val="24"/>
              </w:rPr>
            </w:pPr>
            <w:r w:rsidRPr="000500ED">
              <w:rPr>
                <w:rFonts w:ascii="Times New Roman" w:hAnsi="Times New Roman" w:cs="Times New Roman"/>
                <w:sz w:val="24"/>
                <w:szCs w:val="24"/>
              </w:rPr>
              <w:t> </w:t>
            </w:r>
          </w:p>
        </w:tc>
        <w:tc>
          <w:tcPr>
            <w:tcW w:w="1023" w:type="dxa"/>
            <w:tcBorders>
              <w:bottom w:val="single" w:sz="4" w:space="0" w:color="000000"/>
              <w:right w:val="single" w:sz="8" w:space="0" w:color="000000"/>
            </w:tcBorders>
            <w:noWrap/>
            <w:tcMar>
              <w:top w:w="0" w:type="dxa"/>
              <w:left w:w="108" w:type="dxa"/>
              <w:bottom w:w="0" w:type="dxa"/>
              <w:right w:w="108" w:type="dxa"/>
            </w:tcMar>
            <w:vAlign w:val="bottom"/>
          </w:tcPr>
          <w:p w:rsidR="0044795A" w:rsidRPr="000500ED" w:rsidRDefault="0044795A" w:rsidP="000500ED">
            <w:pPr>
              <w:ind w:right="583"/>
              <w:jc w:val="both"/>
              <w:rPr>
                <w:rFonts w:ascii="Times New Roman" w:hAnsi="Times New Roman" w:cs="Times New Roman"/>
                <w:sz w:val="24"/>
                <w:szCs w:val="24"/>
              </w:rPr>
            </w:pPr>
            <w:r w:rsidRPr="000500ED">
              <w:rPr>
                <w:rFonts w:ascii="Times New Roman" w:hAnsi="Times New Roman" w:cs="Times New Roman"/>
                <w:sz w:val="24"/>
                <w:szCs w:val="24"/>
              </w:rPr>
              <w:t> </w:t>
            </w:r>
          </w:p>
        </w:tc>
      </w:tr>
      <w:tr w:rsidR="0044795A" w:rsidRPr="000500ED">
        <w:trPr>
          <w:trHeight w:val="255"/>
        </w:trPr>
        <w:tc>
          <w:tcPr>
            <w:tcW w:w="2774" w:type="dxa"/>
            <w:gridSpan w:val="2"/>
            <w:tcBorders>
              <w:top w:val="single" w:sz="8" w:space="0" w:color="000000"/>
              <w:left w:val="single" w:sz="8" w:space="0" w:color="000000"/>
              <w:bottom w:val="single" w:sz="4" w:space="0" w:color="000000"/>
              <w:right w:val="single" w:sz="8" w:space="0" w:color="000000"/>
            </w:tcBorders>
            <w:tcMar>
              <w:top w:w="0" w:type="dxa"/>
              <w:left w:w="108" w:type="dxa"/>
              <w:bottom w:w="0" w:type="dxa"/>
              <w:right w:w="108" w:type="dxa"/>
            </w:tcMar>
            <w:vAlign w:val="bottom"/>
          </w:tcPr>
          <w:p w:rsidR="0044795A" w:rsidRPr="000500ED" w:rsidRDefault="0044795A" w:rsidP="0096544B">
            <w:pPr>
              <w:ind w:right="583"/>
              <w:rPr>
                <w:rFonts w:ascii="Times New Roman" w:hAnsi="Times New Roman" w:cs="Times New Roman"/>
                <w:b/>
                <w:bCs/>
                <w:sz w:val="24"/>
                <w:szCs w:val="24"/>
              </w:rPr>
            </w:pPr>
            <w:r w:rsidRPr="000500ED">
              <w:rPr>
                <w:rFonts w:ascii="Times New Roman" w:hAnsi="Times New Roman" w:cs="Times New Roman"/>
                <w:b/>
                <w:bCs/>
                <w:sz w:val="24"/>
                <w:szCs w:val="24"/>
              </w:rPr>
              <w:t>Suma be PVM:</w:t>
            </w:r>
          </w:p>
        </w:tc>
        <w:tc>
          <w:tcPr>
            <w:tcW w:w="1116" w:type="dxa"/>
            <w:tcBorders>
              <w:bottom w:val="single" w:sz="4" w:space="0" w:color="000000"/>
              <w:right w:val="single" w:sz="4" w:space="0" w:color="000000"/>
            </w:tcBorders>
            <w:noWrap/>
            <w:tcMar>
              <w:top w:w="0" w:type="dxa"/>
              <w:left w:w="108" w:type="dxa"/>
              <w:bottom w:w="0" w:type="dxa"/>
              <w:right w:w="108" w:type="dxa"/>
            </w:tcMar>
            <w:vAlign w:val="bottom"/>
          </w:tcPr>
          <w:p w:rsidR="0044795A" w:rsidRPr="000500ED" w:rsidRDefault="0044795A" w:rsidP="000500ED">
            <w:pPr>
              <w:ind w:right="583"/>
              <w:jc w:val="both"/>
              <w:rPr>
                <w:rFonts w:ascii="Times New Roman" w:hAnsi="Times New Roman" w:cs="Times New Roman"/>
                <w:sz w:val="24"/>
                <w:szCs w:val="24"/>
              </w:rPr>
            </w:pPr>
            <w:r w:rsidRPr="000500ED">
              <w:rPr>
                <w:rFonts w:ascii="Times New Roman" w:hAnsi="Times New Roman" w:cs="Times New Roman"/>
                <w:sz w:val="24"/>
                <w:szCs w:val="24"/>
              </w:rPr>
              <w:t> </w:t>
            </w:r>
          </w:p>
        </w:tc>
        <w:tc>
          <w:tcPr>
            <w:tcW w:w="861" w:type="dxa"/>
            <w:tcBorders>
              <w:bottom w:val="single" w:sz="4" w:space="0" w:color="000000"/>
              <w:right w:val="single" w:sz="4" w:space="0" w:color="000000"/>
            </w:tcBorders>
            <w:noWrap/>
            <w:tcMar>
              <w:top w:w="0" w:type="dxa"/>
              <w:left w:w="108" w:type="dxa"/>
              <w:bottom w:w="0" w:type="dxa"/>
              <w:right w:w="108" w:type="dxa"/>
            </w:tcMar>
            <w:vAlign w:val="bottom"/>
          </w:tcPr>
          <w:p w:rsidR="0044795A" w:rsidRPr="000500ED" w:rsidRDefault="0044795A" w:rsidP="000500ED">
            <w:pPr>
              <w:ind w:right="583"/>
              <w:jc w:val="both"/>
              <w:rPr>
                <w:rFonts w:ascii="Times New Roman" w:hAnsi="Times New Roman" w:cs="Times New Roman"/>
                <w:sz w:val="24"/>
                <w:szCs w:val="24"/>
              </w:rPr>
            </w:pPr>
            <w:r w:rsidRPr="000500ED">
              <w:rPr>
                <w:rFonts w:ascii="Times New Roman" w:hAnsi="Times New Roman" w:cs="Times New Roman"/>
                <w:sz w:val="24"/>
                <w:szCs w:val="24"/>
              </w:rPr>
              <w:t> </w:t>
            </w:r>
          </w:p>
        </w:tc>
        <w:tc>
          <w:tcPr>
            <w:tcW w:w="1109" w:type="dxa"/>
            <w:tcBorders>
              <w:bottom w:val="single" w:sz="4" w:space="0" w:color="000000"/>
              <w:right w:val="single" w:sz="4" w:space="0" w:color="000000"/>
            </w:tcBorders>
            <w:noWrap/>
            <w:tcMar>
              <w:top w:w="0" w:type="dxa"/>
              <w:left w:w="108" w:type="dxa"/>
              <w:bottom w:w="0" w:type="dxa"/>
              <w:right w:w="108" w:type="dxa"/>
            </w:tcMar>
            <w:vAlign w:val="bottom"/>
          </w:tcPr>
          <w:p w:rsidR="0044795A" w:rsidRPr="000500ED" w:rsidRDefault="0044795A" w:rsidP="000500ED">
            <w:pPr>
              <w:ind w:right="583"/>
              <w:jc w:val="both"/>
              <w:rPr>
                <w:rFonts w:ascii="Times New Roman" w:hAnsi="Times New Roman" w:cs="Times New Roman"/>
                <w:sz w:val="24"/>
                <w:szCs w:val="24"/>
              </w:rPr>
            </w:pPr>
            <w:r w:rsidRPr="000500ED">
              <w:rPr>
                <w:rFonts w:ascii="Times New Roman" w:hAnsi="Times New Roman" w:cs="Times New Roman"/>
                <w:sz w:val="24"/>
                <w:szCs w:val="24"/>
              </w:rPr>
              <w:t> </w:t>
            </w:r>
          </w:p>
        </w:tc>
        <w:tc>
          <w:tcPr>
            <w:tcW w:w="861" w:type="dxa"/>
            <w:tcBorders>
              <w:bottom w:val="single" w:sz="4" w:space="0" w:color="000000"/>
              <w:right w:val="single" w:sz="4" w:space="0" w:color="000000"/>
            </w:tcBorders>
            <w:noWrap/>
            <w:tcMar>
              <w:top w:w="0" w:type="dxa"/>
              <w:left w:w="108" w:type="dxa"/>
              <w:bottom w:w="0" w:type="dxa"/>
              <w:right w:w="108" w:type="dxa"/>
            </w:tcMar>
            <w:vAlign w:val="bottom"/>
          </w:tcPr>
          <w:p w:rsidR="0044795A" w:rsidRPr="000500ED" w:rsidRDefault="0044795A" w:rsidP="000500ED">
            <w:pPr>
              <w:ind w:right="583"/>
              <w:jc w:val="both"/>
              <w:rPr>
                <w:rFonts w:ascii="Times New Roman" w:hAnsi="Times New Roman" w:cs="Times New Roman"/>
                <w:sz w:val="24"/>
                <w:szCs w:val="24"/>
              </w:rPr>
            </w:pPr>
            <w:r w:rsidRPr="000500ED">
              <w:rPr>
                <w:rFonts w:ascii="Times New Roman" w:hAnsi="Times New Roman" w:cs="Times New Roman"/>
                <w:sz w:val="24"/>
                <w:szCs w:val="24"/>
              </w:rPr>
              <w:t> </w:t>
            </w:r>
          </w:p>
        </w:tc>
        <w:tc>
          <w:tcPr>
            <w:tcW w:w="1013" w:type="dxa"/>
            <w:tcBorders>
              <w:bottom w:val="single" w:sz="4" w:space="0" w:color="000000"/>
            </w:tcBorders>
            <w:noWrap/>
            <w:tcMar>
              <w:top w:w="0" w:type="dxa"/>
              <w:left w:w="108" w:type="dxa"/>
              <w:bottom w:w="0" w:type="dxa"/>
              <w:right w:w="108" w:type="dxa"/>
            </w:tcMar>
            <w:vAlign w:val="bottom"/>
          </w:tcPr>
          <w:p w:rsidR="0044795A" w:rsidRPr="000500ED" w:rsidRDefault="0044795A" w:rsidP="000500ED">
            <w:pPr>
              <w:ind w:right="583"/>
              <w:jc w:val="both"/>
              <w:rPr>
                <w:rFonts w:ascii="Times New Roman" w:hAnsi="Times New Roman" w:cs="Times New Roman"/>
                <w:sz w:val="24"/>
                <w:szCs w:val="24"/>
              </w:rPr>
            </w:pPr>
            <w:r w:rsidRPr="000500ED">
              <w:rPr>
                <w:rFonts w:ascii="Times New Roman" w:hAnsi="Times New Roman" w:cs="Times New Roman"/>
                <w:sz w:val="24"/>
                <w:szCs w:val="24"/>
              </w:rPr>
              <w:t> </w:t>
            </w:r>
          </w:p>
        </w:tc>
        <w:tc>
          <w:tcPr>
            <w:tcW w:w="861" w:type="dxa"/>
            <w:tcBorders>
              <w:left w:val="single" w:sz="8" w:space="0" w:color="000000"/>
              <w:bottom w:val="single" w:sz="4" w:space="0" w:color="000000"/>
              <w:right w:val="single" w:sz="4" w:space="0" w:color="000000"/>
            </w:tcBorders>
            <w:noWrap/>
            <w:tcMar>
              <w:top w:w="0" w:type="dxa"/>
              <w:left w:w="108" w:type="dxa"/>
              <w:bottom w:w="0" w:type="dxa"/>
              <w:right w:w="108" w:type="dxa"/>
            </w:tcMar>
            <w:vAlign w:val="bottom"/>
          </w:tcPr>
          <w:p w:rsidR="0044795A" w:rsidRPr="000500ED" w:rsidRDefault="0044795A" w:rsidP="000500ED">
            <w:pPr>
              <w:ind w:right="583"/>
              <w:jc w:val="both"/>
              <w:rPr>
                <w:rFonts w:ascii="Times New Roman" w:hAnsi="Times New Roman" w:cs="Times New Roman"/>
                <w:sz w:val="24"/>
                <w:szCs w:val="24"/>
              </w:rPr>
            </w:pPr>
            <w:r w:rsidRPr="000500ED">
              <w:rPr>
                <w:rFonts w:ascii="Times New Roman" w:hAnsi="Times New Roman" w:cs="Times New Roman"/>
                <w:sz w:val="24"/>
                <w:szCs w:val="24"/>
              </w:rPr>
              <w:t> </w:t>
            </w:r>
          </w:p>
        </w:tc>
        <w:tc>
          <w:tcPr>
            <w:tcW w:w="1023" w:type="dxa"/>
            <w:tcBorders>
              <w:bottom w:val="single" w:sz="4" w:space="0" w:color="000000"/>
              <w:right w:val="single" w:sz="8" w:space="0" w:color="000000"/>
            </w:tcBorders>
            <w:noWrap/>
            <w:tcMar>
              <w:top w:w="0" w:type="dxa"/>
              <w:left w:w="108" w:type="dxa"/>
              <w:bottom w:w="0" w:type="dxa"/>
              <w:right w:w="108" w:type="dxa"/>
            </w:tcMar>
            <w:vAlign w:val="bottom"/>
          </w:tcPr>
          <w:p w:rsidR="0044795A" w:rsidRPr="000500ED" w:rsidRDefault="0044795A" w:rsidP="000500ED">
            <w:pPr>
              <w:ind w:right="583"/>
              <w:jc w:val="both"/>
              <w:rPr>
                <w:rFonts w:ascii="Times New Roman" w:hAnsi="Times New Roman" w:cs="Times New Roman"/>
                <w:sz w:val="24"/>
                <w:szCs w:val="24"/>
              </w:rPr>
            </w:pPr>
            <w:r w:rsidRPr="000500ED">
              <w:rPr>
                <w:rFonts w:ascii="Times New Roman" w:hAnsi="Times New Roman" w:cs="Times New Roman"/>
                <w:sz w:val="24"/>
                <w:szCs w:val="24"/>
              </w:rPr>
              <w:t> </w:t>
            </w:r>
          </w:p>
        </w:tc>
      </w:tr>
      <w:tr w:rsidR="0044795A" w:rsidRPr="000500ED">
        <w:trPr>
          <w:trHeight w:val="255"/>
        </w:trPr>
        <w:tc>
          <w:tcPr>
            <w:tcW w:w="2774" w:type="dxa"/>
            <w:gridSpan w:val="2"/>
            <w:tcBorders>
              <w:top w:val="single" w:sz="4" w:space="0" w:color="000000"/>
              <w:left w:val="single" w:sz="8" w:space="0" w:color="000000"/>
              <w:bottom w:val="single" w:sz="4" w:space="0" w:color="000000"/>
              <w:right w:val="single" w:sz="8" w:space="0" w:color="000000"/>
            </w:tcBorders>
            <w:tcMar>
              <w:top w:w="0" w:type="dxa"/>
              <w:left w:w="108" w:type="dxa"/>
              <w:bottom w:w="0" w:type="dxa"/>
              <w:right w:w="108" w:type="dxa"/>
            </w:tcMar>
            <w:vAlign w:val="bottom"/>
          </w:tcPr>
          <w:p w:rsidR="0044795A" w:rsidRPr="000500ED" w:rsidRDefault="0044795A" w:rsidP="0096544B">
            <w:pPr>
              <w:ind w:right="583"/>
              <w:rPr>
                <w:rFonts w:ascii="Times New Roman" w:hAnsi="Times New Roman" w:cs="Times New Roman"/>
                <w:sz w:val="24"/>
                <w:szCs w:val="24"/>
              </w:rPr>
            </w:pPr>
            <w:proofErr w:type="spellStart"/>
            <w:r w:rsidRPr="000500ED">
              <w:rPr>
                <w:rFonts w:ascii="Times New Roman" w:hAnsi="Times New Roman" w:cs="Times New Roman"/>
                <w:sz w:val="24"/>
                <w:szCs w:val="24"/>
              </w:rPr>
              <w:t>PVM{tarifas</w:t>
            </w:r>
            <w:proofErr w:type="spellEnd"/>
            <w:r w:rsidRPr="000500ED">
              <w:rPr>
                <w:rFonts w:ascii="Times New Roman" w:hAnsi="Times New Roman" w:cs="Times New Roman"/>
                <w:sz w:val="24"/>
                <w:szCs w:val="24"/>
              </w:rPr>
              <w:t>} suma</w:t>
            </w:r>
          </w:p>
        </w:tc>
        <w:tc>
          <w:tcPr>
            <w:tcW w:w="1116" w:type="dxa"/>
            <w:tcBorders>
              <w:bottom w:val="single" w:sz="4" w:space="0" w:color="000000"/>
              <w:right w:val="single" w:sz="4" w:space="0" w:color="000000"/>
            </w:tcBorders>
            <w:noWrap/>
            <w:tcMar>
              <w:top w:w="0" w:type="dxa"/>
              <w:left w:w="108" w:type="dxa"/>
              <w:bottom w:w="0" w:type="dxa"/>
              <w:right w:w="108" w:type="dxa"/>
            </w:tcMar>
            <w:vAlign w:val="bottom"/>
          </w:tcPr>
          <w:p w:rsidR="0044795A" w:rsidRPr="000500ED" w:rsidRDefault="0044795A" w:rsidP="000500ED">
            <w:pPr>
              <w:ind w:right="583"/>
              <w:jc w:val="both"/>
              <w:rPr>
                <w:rFonts w:ascii="Times New Roman" w:hAnsi="Times New Roman" w:cs="Times New Roman"/>
                <w:sz w:val="24"/>
                <w:szCs w:val="24"/>
              </w:rPr>
            </w:pPr>
            <w:r w:rsidRPr="000500ED">
              <w:rPr>
                <w:rFonts w:ascii="Times New Roman" w:hAnsi="Times New Roman" w:cs="Times New Roman"/>
                <w:sz w:val="24"/>
                <w:szCs w:val="24"/>
              </w:rPr>
              <w:t> </w:t>
            </w:r>
          </w:p>
        </w:tc>
        <w:tc>
          <w:tcPr>
            <w:tcW w:w="861" w:type="dxa"/>
            <w:tcBorders>
              <w:bottom w:val="single" w:sz="4" w:space="0" w:color="000000"/>
              <w:right w:val="single" w:sz="4" w:space="0" w:color="000000"/>
            </w:tcBorders>
            <w:noWrap/>
            <w:tcMar>
              <w:top w:w="0" w:type="dxa"/>
              <w:left w:w="108" w:type="dxa"/>
              <w:bottom w:w="0" w:type="dxa"/>
              <w:right w:w="108" w:type="dxa"/>
            </w:tcMar>
            <w:vAlign w:val="bottom"/>
          </w:tcPr>
          <w:p w:rsidR="0044795A" w:rsidRPr="000500ED" w:rsidRDefault="0044795A" w:rsidP="000500ED">
            <w:pPr>
              <w:ind w:right="583"/>
              <w:jc w:val="both"/>
              <w:rPr>
                <w:rFonts w:ascii="Times New Roman" w:hAnsi="Times New Roman" w:cs="Times New Roman"/>
                <w:sz w:val="24"/>
                <w:szCs w:val="24"/>
              </w:rPr>
            </w:pPr>
            <w:r w:rsidRPr="000500ED">
              <w:rPr>
                <w:rFonts w:ascii="Times New Roman" w:hAnsi="Times New Roman" w:cs="Times New Roman"/>
                <w:sz w:val="24"/>
                <w:szCs w:val="24"/>
              </w:rPr>
              <w:t> </w:t>
            </w:r>
          </w:p>
        </w:tc>
        <w:tc>
          <w:tcPr>
            <w:tcW w:w="1109" w:type="dxa"/>
            <w:tcBorders>
              <w:bottom w:val="single" w:sz="4" w:space="0" w:color="000000"/>
              <w:right w:val="single" w:sz="4" w:space="0" w:color="000000"/>
            </w:tcBorders>
            <w:noWrap/>
            <w:tcMar>
              <w:top w:w="0" w:type="dxa"/>
              <w:left w:w="108" w:type="dxa"/>
              <w:bottom w:w="0" w:type="dxa"/>
              <w:right w:w="108" w:type="dxa"/>
            </w:tcMar>
            <w:vAlign w:val="bottom"/>
          </w:tcPr>
          <w:p w:rsidR="0044795A" w:rsidRPr="000500ED" w:rsidRDefault="0044795A" w:rsidP="000500ED">
            <w:pPr>
              <w:ind w:right="583"/>
              <w:jc w:val="both"/>
              <w:rPr>
                <w:rFonts w:ascii="Times New Roman" w:hAnsi="Times New Roman" w:cs="Times New Roman"/>
                <w:sz w:val="24"/>
                <w:szCs w:val="24"/>
              </w:rPr>
            </w:pPr>
            <w:r w:rsidRPr="000500ED">
              <w:rPr>
                <w:rFonts w:ascii="Times New Roman" w:hAnsi="Times New Roman" w:cs="Times New Roman"/>
                <w:sz w:val="24"/>
                <w:szCs w:val="24"/>
              </w:rPr>
              <w:t> </w:t>
            </w:r>
          </w:p>
        </w:tc>
        <w:tc>
          <w:tcPr>
            <w:tcW w:w="861" w:type="dxa"/>
            <w:tcBorders>
              <w:bottom w:val="single" w:sz="4" w:space="0" w:color="000000"/>
              <w:right w:val="single" w:sz="4" w:space="0" w:color="000000"/>
            </w:tcBorders>
            <w:noWrap/>
            <w:tcMar>
              <w:top w:w="0" w:type="dxa"/>
              <w:left w:w="108" w:type="dxa"/>
              <w:bottom w:w="0" w:type="dxa"/>
              <w:right w:w="108" w:type="dxa"/>
            </w:tcMar>
            <w:vAlign w:val="bottom"/>
          </w:tcPr>
          <w:p w:rsidR="0044795A" w:rsidRPr="000500ED" w:rsidRDefault="0044795A" w:rsidP="000500ED">
            <w:pPr>
              <w:ind w:right="583"/>
              <w:jc w:val="both"/>
              <w:rPr>
                <w:rFonts w:ascii="Times New Roman" w:hAnsi="Times New Roman" w:cs="Times New Roman"/>
                <w:sz w:val="24"/>
                <w:szCs w:val="24"/>
              </w:rPr>
            </w:pPr>
            <w:r w:rsidRPr="000500ED">
              <w:rPr>
                <w:rFonts w:ascii="Times New Roman" w:hAnsi="Times New Roman" w:cs="Times New Roman"/>
                <w:sz w:val="24"/>
                <w:szCs w:val="24"/>
              </w:rPr>
              <w:t> </w:t>
            </w:r>
          </w:p>
        </w:tc>
        <w:tc>
          <w:tcPr>
            <w:tcW w:w="1013" w:type="dxa"/>
            <w:tcBorders>
              <w:bottom w:val="single" w:sz="4" w:space="0" w:color="000000"/>
            </w:tcBorders>
            <w:noWrap/>
            <w:tcMar>
              <w:top w:w="0" w:type="dxa"/>
              <w:left w:w="108" w:type="dxa"/>
              <w:bottom w:w="0" w:type="dxa"/>
              <w:right w:w="108" w:type="dxa"/>
            </w:tcMar>
            <w:vAlign w:val="bottom"/>
          </w:tcPr>
          <w:p w:rsidR="0044795A" w:rsidRPr="000500ED" w:rsidRDefault="0044795A" w:rsidP="000500ED">
            <w:pPr>
              <w:ind w:right="583"/>
              <w:jc w:val="both"/>
              <w:rPr>
                <w:rFonts w:ascii="Times New Roman" w:hAnsi="Times New Roman" w:cs="Times New Roman"/>
                <w:sz w:val="24"/>
                <w:szCs w:val="24"/>
              </w:rPr>
            </w:pPr>
            <w:r w:rsidRPr="000500ED">
              <w:rPr>
                <w:rFonts w:ascii="Times New Roman" w:hAnsi="Times New Roman" w:cs="Times New Roman"/>
                <w:sz w:val="24"/>
                <w:szCs w:val="24"/>
              </w:rPr>
              <w:t> </w:t>
            </w:r>
          </w:p>
        </w:tc>
        <w:tc>
          <w:tcPr>
            <w:tcW w:w="861" w:type="dxa"/>
            <w:tcBorders>
              <w:left w:val="single" w:sz="8" w:space="0" w:color="000000"/>
              <w:bottom w:val="single" w:sz="4" w:space="0" w:color="000000"/>
              <w:right w:val="single" w:sz="4" w:space="0" w:color="000000"/>
            </w:tcBorders>
            <w:noWrap/>
            <w:tcMar>
              <w:top w:w="0" w:type="dxa"/>
              <w:left w:w="108" w:type="dxa"/>
              <w:bottom w:w="0" w:type="dxa"/>
              <w:right w:w="108" w:type="dxa"/>
            </w:tcMar>
            <w:vAlign w:val="bottom"/>
          </w:tcPr>
          <w:p w:rsidR="0044795A" w:rsidRPr="000500ED" w:rsidRDefault="0044795A" w:rsidP="000500ED">
            <w:pPr>
              <w:ind w:right="583"/>
              <w:jc w:val="both"/>
              <w:rPr>
                <w:rFonts w:ascii="Times New Roman" w:hAnsi="Times New Roman" w:cs="Times New Roman"/>
                <w:sz w:val="24"/>
                <w:szCs w:val="24"/>
              </w:rPr>
            </w:pPr>
            <w:r w:rsidRPr="000500ED">
              <w:rPr>
                <w:rFonts w:ascii="Times New Roman" w:hAnsi="Times New Roman" w:cs="Times New Roman"/>
                <w:sz w:val="24"/>
                <w:szCs w:val="24"/>
              </w:rPr>
              <w:t> </w:t>
            </w:r>
          </w:p>
        </w:tc>
        <w:tc>
          <w:tcPr>
            <w:tcW w:w="1023" w:type="dxa"/>
            <w:tcBorders>
              <w:bottom w:val="single" w:sz="4" w:space="0" w:color="000000"/>
              <w:right w:val="single" w:sz="8" w:space="0" w:color="000000"/>
            </w:tcBorders>
            <w:noWrap/>
            <w:tcMar>
              <w:top w:w="0" w:type="dxa"/>
              <w:left w:w="108" w:type="dxa"/>
              <w:bottom w:w="0" w:type="dxa"/>
              <w:right w:w="108" w:type="dxa"/>
            </w:tcMar>
            <w:vAlign w:val="bottom"/>
          </w:tcPr>
          <w:p w:rsidR="0044795A" w:rsidRPr="000500ED" w:rsidRDefault="0044795A" w:rsidP="000500ED">
            <w:pPr>
              <w:ind w:right="583"/>
              <w:jc w:val="both"/>
              <w:rPr>
                <w:rFonts w:ascii="Times New Roman" w:hAnsi="Times New Roman" w:cs="Times New Roman"/>
                <w:sz w:val="24"/>
                <w:szCs w:val="24"/>
              </w:rPr>
            </w:pPr>
            <w:r w:rsidRPr="000500ED">
              <w:rPr>
                <w:rFonts w:ascii="Times New Roman" w:hAnsi="Times New Roman" w:cs="Times New Roman"/>
                <w:sz w:val="24"/>
                <w:szCs w:val="24"/>
              </w:rPr>
              <w:t> </w:t>
            </w:r>
          </w:p>
        </w:tc>
      </w:tr>
      <w:tr w:rsidR="0044795A" w:rsidRPr="000500ED">
        <w:trPr>
          <w:trHeight w:val="255"/>
        </w:trPr>
        <w:tc>
          <w:tcPr>
            <w:tcW w:w="2774" w:type="dxa"/>
            <w:gridSpan w:val="2"/>
            <w:tcBorders>
              <w:top w:val="single" w:sz="4"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tcPr>
          <w:p w:rsidR="0044795A" w:rsidRPr="000500ED" w:rsidRDefault="0044795A" w:rsidP="0096544B">
            <w:pPr>
              <w:ind w:right="583"/>
              <w:rPr>
                <w:rFonts w:ascii="Times New Roman" w:hAnsi="Times New Roman" w:cs="Times New Roman"/>
                <w:b/>
                <w:bCs/>
                <w:sz w:val="24"/>
                <w:szCs w:val="24"/>
              </w:rPr>
            </w:pPr>
            <w:r w:rsidRPr="000500ED">
              <w:rPr>
                <w:rFonts w:ascii="Times New Roman" w:hAnsi="Times New Roman" w:cs="Times New Roman"/>
                <w:b/>
                <w:bCs/>
                <w:sz w:val="24"/>
                <w:szCs w:val="24"/>
              </w:rPr>
              <w:t>Suma su PVM:</w:t>
            </w:r>
          </w:p>
        </w:tc>
        <w:tc>
          <w:tcPr>
            <w:tcW w:w="1116" w:type="dxa"/>
            <w:tcBorders>
              <w:bottom w:val="single" w:sz="8" w:space="0" w:color="000000"/>
              <w:right w:val="single" w:sz="4" w:space="0" w:color="000000"/>
            </w:tcBorders>
            <w:noWrap/>
            <w:tcMar>
              <w:top w:w="0" w:type="dxa"/>
              <w:left w:w="108" w:type="dxa"/>
              <w:bottom w:w="0" w:type="dxa"/>
              <w:right w:w="108" w:type="dxa"/>
            </w:tcMar>
            <w:vAlign w:val="bottom"/>
          </w:tcPr>
          <w:p w:rsidR="0044795A" w:rsidRPr="000500ED" w:rsidRDefault="0044795A" w:rsidP="000500ED">
            <w:pPr>
              <w:ind w:right="583"/>
              <w:jc w:val="both"/>
              <w:rPr>
                <w:rFonts w:ascii="Times New Roman" w:hAnsi="Times New Roman" w:cs="Times New Roman"/>
                <w:b/>
                <w:bCs/>
                <w:sz w:val="24"/>
                <w:szCs w:val="24"/>
              </w:rPr>
            </w:pPr>
            <w:r w:rsidRPr="000500ED">
              <w:rPr>
                <w:rFonts w:ascii="Times New Roman" w:hAnsi="Times New Roman" w:cs="Times New Roman"/>
                <w:b/>
                <w:bCs/>
                <w:sz w:val="24"/>
                <w:szCs w:val="24"/>
              </w:rPr>
              <w:t> </w:t>
            </w:r>
          </w:p>
        </w:tc>
        <w:tc>
          <w:tcPr>
            <w:tcW w:w="861" w:type="dxa"/>
            <w:tcBorders>
              <w:bottom w:val="single" w:sz="8" w:space="0" w:color="000000"/>
              <w:right w:val="single" w:sz="4" w:space="0" w:color="000000"/>
            </w:tcBorders>
            <w:noWrap/>
            <w:tcMar>
              <w:top w:w="0" w:type="dxa"/>
              <w:left w:w="108" w:type="dxa"/>
              <w:bottom w:w="0" w:type="dxa"/>
              <w:right w:w="108" w:type="dxa"/>
            </w:tcMar>
            <w:vAlign w:val="bottom"/>
          </w:tcPr>
          <w:p w:rsidR="0044795A" w:rsidRPr="000500ED" w:rsidRDefault="0044795A" w:rsidP="000500ED">
            <w:pPr>
              <w:ind w:right="583"/>
              <w:jc w:val="both"/>
              <w:rPr>
                <w:rFonts w:ascii="Times New Roman" w:hAnsi="Times New Roman" w:cs="Times New Roman"/>
                <w:sz w:val="24"/>
                <w:szCs w:val="24"/>
              </w:rPr>
            </w:pPr>
            <w:r w:rsidRPr="000500ED">
              <w:rPr>
                <w:rFonts w:ascii="Times New Roman" w:hAnsi="Times New Roman" w:cs="Times New Roman"/>
                <w:sz w:val="24"/>
                <w:szCs w:val="24"/>
              </w:rPr>
              <w:t> </w:t>
            </w:r>
          </w:p>
        </w:tc>
        <w:tc>
          <w:tcPr>
            <w:tcW w:w="1109" w:type="dxa"/>
            <w:tcBorders>
              <w:bottom w:val="single" w:sz="8" w:space="0" w:color="000000"/>
              <w:right w:val="single" w:sz="4" w:space="0" w:color="000000"/>
            </w:tcBorders>
            <w:noWrap/>
            <w:tcMar>
              <w:top w:w="0" w:type="dxa"/>
              <w:left w:w="108" w:type="dxa"/>
              <w:bottom w:w="0" w:type="dxa"/>
              <w:right w:w="108" w:type="dxa"/>
            </w:tcMar>
            <w:vAlign w:val="bottom"/>
          </w:tcPr>
          <w:p w:rsidR="0044795A" w:rsidRPr="000500ED" w:rsidRDefault="0044795A" w:rsidP="000500ED">
            <w:pPr>
              <w:ind w:right="583"/>
              <w:jc w:val="both"/>
              <w:rPr>
                <w:rFonts w:ascii="Times New Roman" w:hAnsi="Times New Roman" w:cs="Times New Roman"/>
                <w:b/>
                <w:bCs/>
                <w:sz w:val="24"/>
                <w:szCs w:val="24"/>
              </w:rPr>
            </w:pPr>
            <w:r w:rsidRPr="000500ED">
              <w:rPr>
                <w:rFonts w:ascii="Times New Roman" w:hAnsi="Times New Roman" w:cs="Times New Roman"/>
                <w:b/>
                <w:bCs/>
                <w:sz w:val="24"/>
                <w:szCs w:val="24"/>
              </w:rPr>
              <w:t> </w:t>
            </w:r>
          </w:p>
        </w:tc>
        <w:tc>
          <w:tcPr>
            <w:tcW w:w="861" w:type="dxa"/>
            <w:tcBorders>
              <w:bottom w:val="single" w:sz="8" w:space="0" w:color="000000"/>
              <w:right w:val="single" w:sz="4" w:space="0" w:color="000000"/>
            </w:tcBorders>
            <w:noWrap/>
            <w:tcMar>
              <w:top w:w="0" w:type="dxa"/>
              <w:left w:w="108" w:type="dxa"/>
              <w:bottom w:w="0" w:type="dxa"/>
              <w:right w:w="108" w:type="dxa"/>
            </w:tcMar>
            <w:vAlign w:val="bottom"/>
          </w:tcPr>
          <w:p w:rsidR="0044795A" w:rsidRPr="000500ED" w:rsidRDefault="0044795A" w:rsidP="000500ED">
            <w:pPr>
              <w:ind w:right="583"/>
              <w:jc w:val="both"/>
              <w:rPr>
                <w:rFonts w:ascii="Times New Roman" w:hAnsi="Times New Roman" w:cs="Times New Roman"/>
                <w:sz w:val="24"/>
                <w:szCs w:val="24"/>
              </w:rPr>
            </w:pPr>
            <w:r w:rsidRPr="000500ED">
              <w:rPr>
                <w:rFonts w:ascii="Times New Roman" w:hAnsi="Times New Roman" w:cs="Times New Roman"/>
                <w:sz w:val="24"/>
                <w:szCs w:val="24"/>
              </w:rPr>
              <w:t> </w:t>
            </w:r>
          </w:p>
        </w:tc>
        <w:tc>
          <w:tcPr>
            <w:tcW w:w="1013" w:type="dxa"/>
            <w:tcBorders>
              <w:bottom w:val="single" w:sz="8" w:space="0" w:color="000000"/>
            </w:tcBorders>
            <w:noWrap/>
            <w:tcMar>
              <w:top w:w="0" w:type="dxa"/>
              <w:left w:w="108" w:type="dxa"/>
              <w:bottom w:w="0" w:type="dxa"/>
              <w:right w:w="108" w:type="dxa"/>
            </w:tcMar>
            <w:vAlign w:val="bottom"/>
          </w:tcPr>
          <w:p w:rsidR="0044795A" w:rsidRPr="000500ED" w:rsidRDefault="0044795A" w:rsidP="000500ED">
            <w:pPr>
              <w:ind w:right="583"/>
              <w:jc w:val="both"/>
              <w:rPr>
                <w:rFonts w:ascii="Times New Roman" w:hAnsi="Times New Roman" w:cs="Times New Roman"/>
                <w:b/>
                <w:bCs/>
                <w:sz w:val="24"/>
                <w:szCs w:val="24"/>
              </w:rPr>
            </w:pPr>
            <w:r w:rsidRPr="000500ED">
              <w:rPr>
                <w:rFonts w:ascii="Times New Roman" w:hAnsi="Times New Roman" w:cs="Times New Roman"/>
                <w:b/>
                <w:bCs/>
                <w:sz w:val="24"/>
                <w:szCs w:val="24"/>
              </w:rPr>
              <w:t> </w:t>
            </w:r>
          </w:p>
        </w:tc>
        <w:tc>
          <w:tcPr>
            <w:tcW w:w="861" w:type="dxa"/>
            <w:tcBorders>
              <w:left w:val="single" w:sz="8" w:space="0" w:color="000000"/>
              <w:bottom w:val="single" w:sz="8" w:space="0" w:color="000000"/>
              <w:right w:val="single" w:sz="4" w:space="0" w:color="000000"/>
            </w:tcBorders>
            <w:noWrap/>
            <w:tcMar>
              <w:top w:w="0" w:type="dxa"/>
              <w:left w:w="108" w:type="dxa"/>
              <w:bottom w:w="0" w:type="dxa"/>
              <w:right w:w="108" w:type="dxa"/>
            </w:tcMar>
            <w:vAlign w:val="bottom"/>
          </w:tcPr>
          <w:p w:rsidR="0044795A" w:rsidRPr="000500ED" w:rsidRDefault="0044795A" w:rsidP="000500ED">
            <w:pPr>
              <w:ind w:right="583"/>
              <w:jc w:val="both"/>
              <w:rPr>
                <w:rFonts w:ascii="Times New Roman" w:hAnsi="Times New Roman" w:cs="Times New Roman"/>
                <w:sz w:val="24"/>
                <w:szCs w:val="24"/>
              </w:rPr>
            </w:pPr>
            <w:r w:rsidRPr="000500ED">
              <w:rPr>
                <w:rFonts w:ascii="Times New Roman" w:hAnsi="Times New Roman" w:cs="Times New Roman"/>
                <w:sz w:val="24"/>
                <w:szCs w:val="24"/>
              </w:rPr>
              <w:t> </w:t>
            </w:r>
          </w:p>
        </w:tc>
        <w:tc>
          <w:tcPr>
            <w:tcW w:w="1023" w:type="dxa"/>
            <w:tcBorders>
              <w:bottom w:val="single" w:sz="8" w:space="0" w:color="000000"/>
              <w:right w:val="single" w:sz="8" w:space="0" w:color="000000"/>
            </w:tcBorders>
            <w:noWrap/>
            <w:tcMar>
              <w:top w:w="0" w:type="dxa"/>
              <w:left w:w="108" w:type="dxa"/>
              <w:bottom w:w="0" w:type="dxa"/>
              <w:right w:w="108" w:type="dxa"/>
            </w:tcMar>
            <w:vAlign w:val="bottom"/>
          </w:tcPr>
          <w:p w:rsidR="0044795A" w:rsidRPr="000500ED" w:rsidRDefault="0044795A" w:rsidP="000500ED">
            <w:pPr>
              <w:ind w:right="583"/>
              <w:jc w:val="both"/>
              <w:rPr>
                <w:rFonts w:ascii="Times New Roman" w:hAnsi="Times New Roman" w:cs="Times New Roman"/>
                <w:b/>
                <w:bCs/>
                <w:sz w:val="24"/>
                <w:szCs w:val="24"/>
              </w:rPr>
            </w:pPr>
            <w:r w:rsidRPr="000500ED">
              <w:rPr>
                <w:rFonts w:ascii="Times New Roman" w:hAnsi="Times New Roman" w:cs="Times New Roman"/>
                <w:b/>
                <w:bCs/>
                <w:sz w:val="24"/>
                <w:szCs w:val="24"/>
              </w:rPr>
              <w:t> </w:t>
            </w:r>
          </w:p>
        </w:tc>
      </w:tr>
      <w:tr w:rsidR="0044795A" w:rsidRPr="000500ED">
        <w:trPr>
          <w:trHeight w:val="341"/>
        </w:trPr>
        <w:tc>
          <w:tcPr>
            <w:tcW w:w="7734" w:type="dxa"/>
            <w:gridSpan w:val="7"/>
            <w:tcBorders>
              <w:top w:val="single" w:sz="4"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tcPr>
          <w:p w:rsidR="0044795A" w:rsidRPr="000500ED" w:rsidRDefault="0044795A" w:rsidP="000500ED">
            <w:pPr>
              <w:ind w:right="583"/>
              <w:jc w:val="both"/>
              <w:rPr>
                <w:rFonts w:ascii="Times New Roman" w:hAnsi="Times New Roman" w:cs="Times New Roman"/>
                <w:b/>
                <w:bCs/>
                <w:sz w:val="24"/>
                <w:szCs w:val="24"/>
              </w:rPr>
            </w:pPr>
            <w:r w:rsidRPr="000500ED">
              <w:rPr>
                <w:rFonts w:ascii="Times New Roman" w:hAnsi="Times New Roman" w:cs="Times New Roman"/>
                <w:b/>
                <w:bCs/>
                <w:sz w:val="24"/>
                <w:szCs w:val="24"/>
              </w:rPr>
              <w:t>Suma mokėjimui: </w:t>
            </w:r>
          </w:p>
        </w:tc>
        <w:tc>
          <w:tcPr>
            <w:tcW w:w="861" w:type="dxa"/>
            <w:tcBorders>
              <w:left w:val="single" w:sz="8" w:space="0" w:color="000000"/>
              <w:bottom w:val="single" w:sz="8" w:space="0" w:color="000000"/>
              <w:right w:val="single" w:sz="4" w:space="0" w:color="000000"/>
            </w:tcBorders>
            <w:noWrap/>
            <w:tcMar>
              <w:top w:w="0" w:type="dxa"/>
              <w:left w:w="108" w:type="dxa"/>
              <w:bottom w:w="0" w:type="dxa"/>
              <w:right w:w="108" w:type="dxa"/>
            </w:tcMar>
            <w:vAlign w:val="bottom"/>
          </w:tcPr>
          <w:p w:rsidR="0044795A" w:rsidRPr="000500ED" w:rsidRDefault="0044795A" w:rsidP="000500ED">
            <w:pPr>
              <w:ind w:right="583"/>
              <w:jc w:val="both"/>
              <w:rPr>
                <w:rFonts w:ascii="Times New Roman" w:hAnsi="Times New Roman" w:cs="Times New Roman"/>
                <w:sz w:val="24"/>
                <w:szCs w:val="24"/>
              </w:rPr>
            </w:pPr>
            <w:r w:rsidRPr="000500ED">
              <w:rPr>
                <w:rFonts w:ascii="Times New Roman" w:hAnsi="Times New Roman" w:cs="Times New Roman"/>
                <w:sz w:val="24"/>
                <w:szCs w:val="24"/>
              </w:rPr>
              <w:t> </w:t>
            </w:r>
          </w:p>
        </w:tc>
        <w:tc>
          <w:tcPr>
            <w:tcW w:w="1023" w:type="dxa"/>
            <w:tcBorders>
              <w:bottom w:val="single" w:sz="8" w:space="0" w:color="000000"/>
              <w:right w:val="single" w:sz="8" w:space="0" w:color="000000"/>
            </w:tcBorders>
            <w:noWrap/>
            <w:tcMar>
              <w:top w:w="0" w:type="dxa"/>
              <w:left w:w="108" w:type="dxa"/>
              <w:bottom w:w="0" w:type="dxa"/>
              <w:right w:w="108" w:type="dxa"/>
            </w:tcMar>
            <w:vAlign w:val="bottom"/>
          </w:tcPr>
          <w:p w:rsidR="0044795A" w:rsidRPr="000500ED" w:rsidRDefault="0044795A" w:rsidP="000500ED">
            <w:pPr>
              <w:ind w:right="583"/>
              <w:jc w:val="both"/>
              <w:rPr>
                <w:rFonts w:ascii="Times New Roman" w:hAnsi="Times New Roman" w:cs="Times New Roman"/>
                <w:b/>
                <w:bCs/>
                <w:sz w:val="24"/>
                <w:szCs w:val="24"/>
              </w:rPr>
            </w:pPr>
            <w:r w:rsidRPr="000500ED">
              <w:rPr>
                <w:rFonts w:ascii="Times New Roman" w:hAnsi="Times New Roman" w:cs="Times New Roman"/>
                <w:b/>
                <w:bCs/>
                <w:sz w:val="24"/>
                <w:szCs w:val="24"/>
              </w:rPr>
              <w:t> </w:t>
            </w:r>
          </w:p>
        </w:tc>
      </w:tr>
    </w:tbl>
    <w:p w:rsidR="0044795A" w:rsidRPr="000500ED" w:rsidRDefault="0044795A" w:rsidP="0096544B">
      <w:pPr>
        <w:ind w:firstLine="0"/>
        <w:rPr>
          <w:rFonts w:ascii="Times New Roman" w:hAnsi="Times New Roman" w:cs="Times New Roman"/>
          <w:sz w:val="24"/>
          <w:szCs w:val="24"/>
        </w:rPr>
      </w:pPr>
      <w:r w:rsidRPr="000500ED">
        <w:rPr>
          <w:rFonts w:ascii="Times New Roman" w:hAnsi="Times New Roman" w:cs="Times New Roman"/>
          <w:sz w:val="24"/>
          <w:szCs w:val="24"/>
        </w:rPr>
        <w:t>Šis aktas neatleidžia Rangovo bei Užsakovo nuo kitų sutartinių įsipareigojimų pagal aukščiau nurodytą sutartį vykdymo.</w:t>
      </w:r>
    </w:p>
    <w:tbl>
      <w:tblPr>
        <w:tblW w:w="8973" w:type="dxa"/>
        <w:tblInd w:w="2" w:type="dxa"/>
        <w:tblLayout w:type="fixed"/>
        <w:tblCellMar>
          <w:left w:w="10" w:type="dxa"/>
          <w:right w:w="10" w:type="dxa"/>
        </w:tblCellMar>
        <w:tblLook w:val="0000" w:firstRow="0" w:lastRow="0" w:firstColumn="0" w:lastColumn="0" w:noHBand="0" w:noVBand="0"/>
      </w:tblPr>
      <w:tblGrid>
        <w:gridCol w:w="1418"/>
        <w:gridCol w:w="3055"/>
        <w:gridCol w:w="1197"/>
        <w:gridCol w:w="3303"/>
      </w:tblGrid>
      <w:tr w:rsidR="0044795A" w:rsidRPr="000500ED">
        <w:trPr>
          <w:trHeight w:val="520"/>
        </w:trPr>
        <w:tc>
          <w:tcPr>
            <w:tcW w:w="4473" w:type="dxa"/>
            <w:gridSpan w:val="2"/>
            <w:tcMar>
              <w:top w:w="0" w:type="dxa"/>
              <w:left w:w="108" w:type="dxa"/>
              <w:bottom w:w="0" w:type="dxa"/>
              <w:right w:w="108" w:type="dxa"/>
            </w:tcMar>
          </w:tcPr>
          <w:p w:rsidR="0044795A" w:rsidRPr="000500ED" w:rsidRDefault="0044795A" w:rsidP="0096544B">
            <w:pPr>
              <w:ind w:firstLine="0"/>
              <w:rPr>
                <w:rFonts w:ascii="Times New Roman" w:hAnsi="Times New Roman" w:cs="Times New Roman"/>
                <w:sz w:val="24"/>
                <w:szCs w:val="24"/>
              </w:rPr>
            </w:pPr>
            <w:r w:rsidRPr="000500ED">
              <w:rPr>
                <w:rFonts w:ascii="Times New Roman" w:hAnsi="Times New Roman" w:cs="Times New Roman"/>
                <w:sz w:val="24"/>
                <w:szCs w:val="24"/>
              </w:rPr>
              <w:t>Užsakovo atstovas</w:t>
            </w:r>
          </w:p>
        </w:tc>
        <w:tc>
          <w:tcPr>
            <w:tcW w:w="4500" w:type="dxa"/>
            <w:gridSpan w:val="2"/>
            <w:tcMar>
              <w:top w:w="0" w:type="dxa"/>
              <w:left w:w="108" w:type="dxa"/>
              <w:bottom w:w="0" w:type="dxa"/>
              <w:right w:w="108" w:type="dxa"/>
            </w:tcMar>
          </w:tcPr>
          <w:p w:rsidR="0044795A" w:rsidRPr="000500ED" w:rsidRDefault="0044795A" w:rsidP="0096544B">
            <w:pPr>
              <w:ind w:firstLine="0"/>
              <w:rPr>
                <w:rFonts w:ascii="Times New Roman" w:hAnsi="Times New Roman" w:cs="Times New Roman"/>
                <w:sz w:val="24"/>
                <w:szCs w:val="24"/>
              </w:rPr>
            </w:pPr>
            <w:r w:rsidRPr="000500ED">
              <w:rPr>
                <w:rFonts w:ascii="Times New Roman" w:hAnsi="Times New Roman" w:cs="Times New Roman"/>
                <w:sz w:val="24"/>
                <w:szCs w:val="24"/>
              </w:rPr>
              <w:t>Rangovo atstovas</w:t>
            </w:r>
          </w:p>
        </w:tc>
      </w:tr>
      <w:tr w:rsidR="0044795A" w:rsidRPr="000500ED">
        <w:trPr>
          <w:cantSplit/>
          <w:trHeight w:val="555"/>
        </w:trPr>
        <w:tc>
          <w:tcPr>
            <w:tcW w:w="1418" w:type="dxa"/>
            <w:tcMar>
              <w:top w:w="0" w:type="dxa"/>
              <w:left w:w="108" w:type="dxa"/>
              <w:bottom w:w="0" w:type="dxa"/>
              <w:right w:w="108" w:type="dxa"/>
            </w:tcMar>
          </w:tcPr>
          <w:p w:rsidR="0044795A" w:rsidRPr="000500ED" w:rsidRDefault="0044795A" w:rsidP="0096544B">
            <w:pPr>
              <w:ind w:firstLine="0"/>
              <w:rPr>
                <w:rFonts w:ascii="Times New Roman" w:hAnsi="Times New Roman" w:cs="Times New Roman"/>
                <w:sz w:val="24"/>
                <w:szCs w:val="24"/>
              </w:rPr>
            </w:pPr>
            <w:r w:rsidRPr="000500ED">
              <w:rPr>
                <w:rFonts w:ascii="Times New Roman" w:hAnsi="Times New Roman" w:cs="Times New Roman"/>
                <w:sz w:val="24"/>
                <w:szCs w:val="24"/>
              </w:rPr>
              <w:t>Vardas,</w:t>
            </w:r>
          </w:p>
          <w:p w:rsidR="0044795A" w:rsidRPr="000500ED" w:rsidRDefault="0044795A" w:rsidP="0096544B">
            <w:pPr>
              <w:ind w:firstLine="0"/>
              <w:rPr>
                <w:rFonts w:ascii="Times New Roman" w:hAnsi="Times New Roman" w:cs="Times New Roman"/>
                <w:sz w:val="24"/>
                <w:szCs w:val="24"/>
              </w:rPr>
            </w:pPr>
            <w:r w:rsidRPr="000500ED">
              <w:rPr>
                <w:rFonts w:ascii="Times New Roman" w:hAnsi="Times New Roman" w:cs="Times New Roman"/>
                <w:sz w:val="24"/>
                <w:szCs w:val="24"/>
              </w:rPr>
              <w:t>pavardė:</w:t>
            </w:r>
          </w:p>
        </w:tc>
        <w:tc>
          <w:tcPr>
            <w:tcW w:w="3055" w:type="dxa"/>
            <w:tcMar>
              <w:top w:w="0" w:type="dxa"/>
              <w:left w:w="108" w:type="dxa"/>
              <w:bottom w:w="0" w:type="dxa"/>
              <w:right w:w="108" w:type="dxa"/>
            </w:tcMar>
          </w:tcPr>
          <w:p w:rsidR="0044795A" w:rsidRPr="000500ED" w:rsidRDefault="0044795A" w:rsidP="0096544B">
            <w:pPr>
              <w:ind w:firstLine="0"/>
              <w:rPr>
                <w:rFonts w:ascii="Times New Roman" w:hAnsi="Times New Roman" w:cs="Times New Roman"/>
                <w:sz w:val="24"/>
                <w:szCs w:val="24"/>
              </w:rPr>
            </w:pPr>
          </w:p>
        </w:tc>
        <w:tc>
          <w:tcPr>
            <w:tcW w:w="1197" w:type="dxa"/>
            <w:tcMar>
              <w:top w:w="0" w:type="dxa"/>
              <w:left w:w="108" w:type="dxa"/>
              <w:bottom w:w="0" w:type="dxa"/>
              <w:right w:w="108" w:type="dxa"/>
            </w:tcMar>
          </w:tcPr>
          <w:p w:rsidR="0044795A" w:rsidRPr="000500ED" w:rsidRDefault="0044795A" w:rsidP="0096544B">
            <w:pPr>
              <w:ind w:firstLine="0"/>
              <w:rPr>
                <w:rFonts w:ascii="Times New Roman" w:hAnsi="Times New Roman" w:cs="Times New Roman"/>
                <w:sz w:val="24"/>
                <w:szCs w:val="24"/>
              </w:rPr>
            </w:pPr>
            <w:r w:rsidRPr="000500ED">
              <w:rPr>
                <w:rFonts w:ascii="Times New Roman" w:hAnsi="Times New Roman" w:cs="Times New Roman"/>
                <w:sz w:val="24"/>
                <w:szCs w:val="24"/>
              </w:rPr>
              <w:t>Vardas,</w:t>
            </w:r>
          </w:p>
          <w:p w:rsidR="0044795A" w:rsidRPr="000500ED" w:rsidRDefault="0044795A" w:rsidP="0096544B">
            <w:pPr>
              <w:ind w:firstLine="0"/>
              <w:rPr>
                <w:rFonts w:ascii="Times New Roman" w:hAnsi="Times New Roman" w:cs="Times New Roman"/>
                <w:sz w:val="24"/>
                <w:szCs w:val="24"/>
              </w:rPr>
            </w:pPr>
            <w:r w:rsidRPr="000500ED">
              <w:rPr>
                <w:rFonts w:ascii="Times New Roman" w:hAnsi="Times New Roman" w:cs="Times New Roman"/>
                <w:sz w:val="24"/>
                <w:szCs w:val="24"/>
              </w:rPr>
              <w:t>pavardė:</w:t>
            </w:r>
          </w:p>
        </w:tc>
        <w:tc>
          <w:tcPr>
            <w:tcW w:w="3303" w:type="dxa"/>
            <w:tcMar>
              <w:top w:w="0" w:type="dxa"/>
              <w:left w:w="108" w:type="dxa"/>
              <w:bottom w:w="0" w:type="dxa"/>
              <w:right w:w="108" w:type="dxa"/>
            </w:tcMar>
          </w:tcPr>
          <w:p w:rsidR="0044795A" w:rsidRPr="000500ED" w:rsidRDefault="0044795A" w:rsidP="0096544B">
            <w:pPr>
              <w:ind w:firstLine="0"/>
              <w:rPr>
                <w:rFonts w:ascii="Times New Roman" w:hAnsi="Times New Roman" w:cs="Times New Roman"/>
                <w:sz w:val="24"/>
                <w:szCs w:val="24"/>
              </w:rPr>
            </w:pPr>
          </w:p>
        </w:tc>
      </w:tr>
      <w:tr w:rsidR="0044795A" w:rsidRPr="000500ED">
        <w:trPr>
          <w:cantSplit/>
          <w:trHeight w:val="278"/>
        </w:trPr>
        <w:tc>
          <w:tcPr>
            <w:tcW w:w="1418" w:type="dxa"/>
            <w:tcMar>
              <w:top w:w="0" w:type="dxa"/>
              <w:left w:w="108" w:type="dxa"/>
              <w:bottom w:w="0" w:type="dxa"/>
              <w:right w:w="108" w:type="dxa"/>
            </w:tcMar>
          </w:tcPr>
          <w:p w:rsidR="0044795A" w:rsidRPr="000500ED" w:rsidRDefault="0044795A" w:rsidP="0096544B">
            <w:pPr>
              <w:ind w:firstLine="0"/>
              <w:rPr>
                <w:rFonts w:ascii="Times New Roman" w:hAnsi="Times New Roman" w:cs="Times New Roman"/>
                <w:sz w:val="24"/>
                <w:szCs w:val="24"/>
              </w:rPr>
            </w:pPr>
            <w:r w:rsidRPr="000500ED">
              <w:rPr>
                <w:rFonts w:ascii="Times New Roman" w:hAnsi="Times New Roman" w:cs="Times New Roman"/>
                <w:sz w:val="24"/>
                <w:szCs w:val="24"/>
              </w:rPr>
              <w:t>Pareigos:</w:t>
            </w:r>
          </w:p>
        </w:tc>
        <w:tc>
          <w:tcPr>
            <w:tcW w:w="3055" w:type="dxa"/>
            <w:tcMar>
              <w:top w:w="0" w:type="dxa"/>
              <w:left w:w="108" w:type="dxa"/>
              <w:bottom w:w="0" w:type="dxa"/>
              <w:right w:w="108" w:type="dxa"/>
            </w:tcMar>
          </w:tcPr>
          <w:p w:rsidR="0044795A" w:rsidRPr="000500ED" w:rsidRDefault="0044795A" w:rsidP="0096544B">
            <w:pPr>
              <w:ind w:firstLine="0"/>
              <w:rPr>
                <w:rFonts w:ascii="Times New Roman" w:hAnsi="Times New Roman" w:cs="Times New Roman"/>
                <w:sz w:val="24"/>
                <w:szCs w:val="24"/>
              </w:rPr>
            </w:pPr>
          </w:p>
        </w:tc>
        <w:tc>
          <w:tcPr>
            <w:tcW w:w="1197" w:type="dxa"/>
            <w:tcMar>
              <w:top w:w="0" w:type="dxa"/>
              <w:left w:w="108" w:type="dxa"/>
              <w:bottom w:w="0" w:type="dxa"/>
              <w:right w:w="108" w:type="dxa"/>
            </w:tcMar>
          </w:tcPr>
          <w:p w:rsidR="0044795A" w:rsidRPr="000500ED" w:rsidRDefault="0044795A" w:rsidP="0096544B">
            <w:pPr>
              <w:ind w:firstLine="0"/>
              <w:rPr>
                <w:rFonts w:ascii="Times New Roman" w:hAnsi="Times New Roman" w:cs="Times New Roman"/>
                <w:sz w:val="24"/>
                <w:szCs w:val="24"/>
              </w:rPr>
            </w:pPr>
            <w:r w:rsidRPr="000500ED">
              <w:rPr>
                <w:rFonts w:ascii="Times New Roman" w:hAnsi="Times New Roman" w:cs="Times New Roman"/>
                <w:sz w:val="24"/>
                <w:szCs w:val="24"/>
              </w:rPr>
              <w:t>Pareigos:</w:t>
            </w:r>
          </w:p>
        </w:tc>
        <w:tc>
          <w:tcPr>
            <w:tcW w:w="3303" w:type="dxa"/>
            <w:tcMar>
              <w:top w:w="0" w:type="dxa"/>
              <w:left w:w="108" w:type="dxa"/>
              <w:bottom w:w="0" w:type="dxa"/>
              <w:right w:w="108" w:type="dxa"/>
            </w:tcMar>
          </w:tcPr>
          <w:p w:rsidR="0044795A" w:rsidRPr="000500ED" w:rsidRDefault="0044795A" w:rsidP="0096544B">
            <w:pPr>
              <w:ind w:firstLine="0"/>
              <w:rPr>
                <w:rFonts w:ascii="Times New Roman" w:hAnsi="Times New Roman" w:cs="Times New Roman"/>
                <w:sz w:val="24"/>
                <w:szCs w:val="24"/>
              </w:rPr>
            </w:pPr>
          </w:p>
        </w:tc>
      </w:tr>
      <w:tr w:rsidR="0044795A" w:rsidRPr="000500ED">
        <w:trPr>
          <w:cantSplit/>
          <w:trHeight w:val="329"/>
        </w:trPr>
        <w:tc>
          <w:tcPr>
            <w:tcW w:w="1418" w:type="dxa"/>
            <w:tcMar>
              <w:top w:w="0" w:type="dxa"/>
              <w:left w:w="108" w:type="dxa"/>
              <w:bottom w:w="0" w:type="dxa"/>
              <w:right w:w="108" w:type="dxa"/>
            </w:tcMar>
          </w:tcPr>
          <w:p w:rsidR="0044795A" w:rsidRPr="000500ED" w:rsidRDefault="0044795A" w:rsidP="0096544B">
            <w:pPr>
              <w:ind w:firstLine="0"/>
              <w:rPr>
                <w:rFonts w:ascii="Times New Roman" w:hAnsi="Times New Roman" w:cs="Times New Roman"/>
                <w:sz w:val="24"/>
                <w:szCs w:val="24"/>
              </w:rPr>
            </w:pPr>
            <w:r w:rsidRPr="000500ED">
              <w:rPr>
                <w:rFonts w:ascii="Times New Roman" w:hAnsi="Times New Roman" w:cs="Times New Roman"/>
                <w:sz w:val="24"/>
                <w:szCs w:val="24"/>
              </w:rPr>
              <w:t>Parašas:</w:t>
            </w:r>
          </w:p>
        </w:tc>
        <w:tc>
          <w:tcPr>
            <w:tcW w:w="3055" w:type="dxa"/>
            <w:tcMar>
              <w:top w:w="0" w:type="dxa"/>
              <w:left w:w="108" w:type="dxa"/>
              <w:bottom w:w="0" w:type="dxa"/>
              <w:right w:w="108" w:type="dxa"/>
            </w:tcMar>
          </w:tcPr>
          <w:p w:rsidR="0044795A" w:rsidRPr="000500ED" w:rsidRDefault="0044795A" w:rsidP="0096544B">
            <w:pPr>
              <w:ind w:firstLine="0"/>
              <w:rPr>
                <w:rFonts w:ascii="Times New Roman" w:hAnsi="Times New Roman" w:cs="Times New Roman"/>
                <w:sz w:val="24"/>
                <w:szCs w:val="24"/>
              </w:rPr>
            </w:pPr>
          </w:p>
        </w:tc>
        <w:tc>
          <w:tcPr>
            <w:tcW w:w="1197" w:type="dxa"/>
            <w:tcMar>
              <w:top w:w="0" w:type="dxa"/>
              <w:left w:w="108" w:type="dxa"/>
              <w:bottom w:w="0" w:type="dxa"/>
              <w:right w:w="108" w:type="dxa"/>
            </w:tcMar>
          </w:tcPr>
          <w:p w:rsidR="0044795A" w:rsidRPr="000500ED" w:rsidRDefault="0044795A" w:rsidP="0096544B">
            <w:pPr>
              <w:ind w:firstLine="0"/>
              <w:rPr>
                <w:rFonts w:ascii="Times New Roman" w:hAnsi="Times New Roman" w:cs="Times New Roman"/>
                <w:sz w:val="24"/>
                <w:szCs w:val="24"/>
              </w:rPr>
            </w:pPr>
            <w:r w:rsidRPr="000500ED">
              <w:rPr>
                <w:rFonts w:ascii="Times New Roman" w:hAnsi="Times New Roman" w:cs="Times New Roman"/>
                <w:sz w:val="24"/>
                <w:szCs w:val="24"/>
              </w:rPr>
              <w:t>Parašas:</w:t>
            </w:r>
          </w:p>
        </w:tc>
        <w:tc>
          <w:tcPr>
            <w:tcW w:w="3303" w:type="dxa"/>
            <w:tcMar>
              <w:top w:w="0" w:type="dxa"/>
              <w:left w:w="108" w:type="dxa"/>
              <w:bottom w:w="0" w:type="dxa"/>
              <w:right w:w="108" w:type="dxa"/>
            </w:tcMar>
          </w:tcPr>
          <w:p w:rsidR="0044795A" w:rsidRPr="000500ED" w:rsidRDefault="0044795A" w:rsidP="0096544B">
            <w:pPr>
              <w:ind w:firstLine="0"/>
              <w:rPr>
                <w:rFonts w:ascii="Times New Roman" w:hAnsi="Times New Roman" w:cs="Times New Roman"/>
                <w:sz w:val="24"/>
                <w:szCs w:val="24"/>
              </w:rPr>
            </w:pPr>
          </w:p>
        </w:tc>
      </w:tr>
      <w:tr w:rsidR="0044795A" w:rsidRPr="000500ED">
        <w:trPr>
          <w:cantSplit/>
          <w:trHeight w:val="428"/>
        </w:trPr>
        <w:tc>
          <w:tcPr>
            <w:tcW w:w="1418" w:type="dxa"/>
            <w:tcMar>
              <w:top w:w="0" w:type="dxa"/>
              <w:left w:w="108" w:type="dxa"/>
              <w:bottom w:w="0" w:type="dxa"/>
              <w:right w:w="108" w:type="dxa"/>
            </w:tcMar>
          </w:tcPr>
          <w:p w:rsidR="0044795A" w:rsidRPr="000500ED" w:rsidRDefault="0044795A" w:rsidP="0096544B">
            <w:pPr>
              <w:ind w:firstLine="0"/>
              <w:rPr>
                <w:rFonts w:ascii="Times New Roman" w:hAnsi="Times New Roman" w:cs="Times New Roman"/>
                <w:sz w:val="24"/>
                <w:szCs w:val="24"/>
              </w:rPr>
            </w:pPr>
            <w:r w:rsidRPr="000500ED">
              <w:rPr>
                <w:rFonts w:ascii="Times New Roman" w:hAnsi="Times New Roman" w:cs="Times New Roman"/>
                <w:sz w:val="24"/>
                <w:szCs w:val="24"/>
              </w:rPr>
              <w:t>Data:</w:t>
            </w:r>
          </w:p>
          <w:p w:rsidR="0044795A" w:rsidRPr="000500ED" w:rsidRDefault="0044795A" w:rsidP="0096544B">
            <w:pPr>
              <w:ind w:firstLine="0"/>
              <w:rPr>
                <w:rFonts w:ascii="Times New Roman" w:hAnsi="Times New Roman" w:cs="Times New Roman"/>
                <w:sz w:val="24"/>
                <w:szCs w:val="24"/>
              </w:rPr>
            </w:pPr>
            <w:r w:rsidRPr="000500ED">
              <w:rPr>
                <w:rFonts w:ascii="Times New Roman" w:hAnsi="Times New Roman" w:cs="Times New Roman"/>
                <w:sz w:val="24"/>
                <w:szCs w:val="24"/>
              </w:rPr>
              <w:t>A.V.</w:t>
            </w:r>
          </w:p>
        </w:tc>
        <w:tc>
          <w:tcPr>
            <w:tcW w:w="3055" w:type="dxa"/>
            <w:tcMar>
              <w:top w:w="0" w:type="dxa"/>
              <w:left w:w="108" w:type="dxa"/>
              <w:bottom w:w="0" w:type="dxa"/>
              <w:right w:w="108" w:type="dxa"/>
            </w:tcMar>
          </w:tcPr>
          <w:p w:rsidR="0044795A" w:rsidRPr="000500ED" w:rsidRDefault="0044795A" w:rsidP="0096544B">
            <w:pPr>
              <w:ind w:firstLine="0"/>
              <w:rPr>
                <w:rFonts w:ascii="Times New Roman" w:hAnsi="Times New Roman" w:cs="Times New Roman"/>
                <w:sz w:val="24"/>
                <w:szCs w:val="24"/>
              </w:rPr>
            </w:pPr>
          </w:p>
        </w:tc>
        <w:tc>
          <w:tcPr>
            <w:tcW w:w="1197" w:type="dxa"/>
            <w:tcMar>
              <w:top w:w="0" w:type="dxa"/>
              <w:left w:w="108" w:type="dxa"/>
              <w:bottom w:w="0" w:type="dxa"/>
              <w:right w:w="108" w:type="dxa"/>
            </w:tcMar>
          </w:tcPr>
          <w:p w:rsidR="0044795A" w:rsidRPr="000500ED" w:rsidRDefault="0044795A" w:rsidP="0096544B">
            <w:pPr>
              <w:ind w:firstLine="0"/>
              <w:rPr>
                <w:rFonts w:ascii="Times New Roman" w:hAnsi="Times New Roman" w:cs="Times New Roman"/>
                <w:sz w:val="24"/>
                <w:szCs w:val="24"/>
              </w:rPr>
            </w:pPr>
            <w:r w:rsidRPr="000500ED">
              <w:rPr>
                <w:rFonts w:ascii="Times New Roman" w:hAnsi="Times New Roman" w:cs="Times New Roman"/>
                <w:sz w:val="24"/>
                <w:szCs w:val="24"/>
              </w:rPr>
              <w:t>Data:</w:t>
            </w:r>
          </w:p>
          <w:p w:rsidR="0044795A" w:rsidRPr="000500ED" w:rsidRDefault="0044795A" w:rsidP="0096544B">
            <w:pPr>
              <w:ind w:firstLine="0"/>
              <w:rPr>
                <w:rFonts w:ascii="Times New Roman" w:hAnsi="Times New Roman" w:cs="Times New Roman"/>
                <w:sz w:val="24"/>
                <w:szCs w:val="24"/>
              </w:rPr>
            </w:pPr>
            <w:r w:rsidRPr="000500ED">
              <w:rPr>
                <w:rFonts w:ascii="Times New Roman" w:hAnsi="Times New Roman" w:cs="Times New Roman"/>
                <w:sz w:val="24"/>
                <w:szCs w:val="24"/>
              </w:rPr>
              <w:t>A.V.</w:t>
            </w:r>
          </w:p>
        </w:tc>
        <w:tc>
          <w:tcPr>
            <w:tcW w:w="3303" w:type="dxa"/>
            <w:tcMar>
              <w:top w:w="0" w:type="dxa"/>
              <w:left w:w="108" w:type="dxa"/>
              <w:bottom w:w="0" w:type="dxa"/>
              <w:right w:w="108" w:type="dxa"/>
            </w:tcMar>
          </w:tcPr>
          <w:p w:rsidR="0044795A" w:rsidRPr="000500ED" w:rsidRDefault="0044795A" w:rsidP="0096544B">
            <w:pPr>
              <w:ind w:firstLine="0"/>
              <w:rPr>
                <w:rFonts w:ascii="Times New Roman" w:hAnsi="Times New Roman" w:cs="Times New Roman"/>
                <w:sz w:val="24"/>
                <w:szCs w:val="24"/>
              </w:rPr>
            </w:pPr>
          </w:p>
        </w:tc>
      </w:tr>
      <w:tr w:rsidR="0044795A" w:rsidRPr="000500ED">
        <w:trPr>
          <w:trHeight w:val="520"/>
        </w:trPr>
        <w:tc>
          <w:tcPr>
            <w:tcW w:w="4473" w:type="dxa"/>
            <w:gridSpan w:val="2"/>
          </w:tcPr>
          <w:p w:rsidR="0044795A" w:rsidRPr="000500ED" w:rsidRDefault="0044795A" w:rsidP="0096544B">
            <w:pPr>
              <w:ind w:firstLine="0"/>
              <w:rPr>
                <w:rFonts w:ascii="Times New Roman" w:hAnsi="Times New Roman" w:cs="Times New Roman"/>
                <w:sz w:val="24"/>
                <w:szCs w:val="24"/>
              </w:rPr>
            </w:pPr>
            <w:r w:rsidRPr="000500ED">
              <w:rPr>
                <w:rFonts w:ascii="Times New Roman" w:hAnsi="Times New Roman" w:cs="Times New Roman"/>
                <w:sz w:val="24"/>
                <w:szCs w:val="24"/>
              </w:rPr>
              <w:t>Techninės priežiūros atstovas</w:t>
            </w:r>
          </w:p>
        </w:tc>
        <w:tc>
          <w:tcPr>
            <w:tcW w:w="1197" w:type="dxa"/>
            <w:tcMar>
              <w:top w:w="0" w:type="dxa"/>
              <w:left w:w="10" w:type="dxa"/>
              <w:bottom w:w="0" w:type="dxa"/>
              <w:right w:w="10" w:type="dxa"/>
            </w:tcMar>
          </w:tcPr>
          <w:p w:rsidR="0044795A" w:rsidRPr="000500ED" w:rsidRDefault="0044795A" w:rsidP="0096544B">
            <w:pPr>
              <w:ind w:firstLine="0"/>
              <w:rPr>
                <w:rFonts w:ascii="Times New Roman" w:hAnsi="Times New Roman" w:cs="Times New Roman"/>
                <w:sz w:val="24"/>
                <w:szCs w:val="24"/>
              </w:rPr>
            </w:pPr>
          </w:p>
        </w:tc>
        <w:tc>
          <w:tcPr>
            <w:tcW w:w="3303" w:type="dxa"/>
            <w:tcMar>
              <w:top w:w="0" w:type="dxa"/>
              <w:left w:w="108" w:type="dxa"/>
              <w:bottom w:w="0" w:type="dxa"/>
              <w:right w:w="108" w:type="dxa"/>
            </w:tcMar>
          </w:tcPr>
          <w:p w:rsidR="0044795A" w:rsidRPr="000500ED" w:rsidRDefault="0044795A" w:rsidP="0096544B">
            <w:pPr>
              <w:ind w:firstLine="0"/>
              <w:rPr>
                <w:rFonts w:ascii="Times New Roman" w:hAnsi="Times New Roman" w:cs="Times New Roman"/>
                <w:sz w:val="24"/>
                <w:szCs w:val="24"/>
              </w:rPr>
            </w:pPr>
          </w:p>
        </w:tc>
      </w:tr>
      <w:tr w:rsidR="0044795A" w:rsidRPr="000500ED">
        <w:trPr>
          <w:cantSplit/>
          <w:trHeight w:val="555"/>
        </w:trPr>
        <w:tc>
          <w:tcPr>
            <w:tcW w:w="1418" w:type="dxa"/>
          </w:tcPr>
          <w:p w:rsidR="0044795A" w:rsidRPr="000500ED" w:rsidRDefault="0044795A" w:rsidP="0096544B">
            <w:pPr>
              <w:ind w:firstLine="0"/>
              <w:rPr>
                <w:rFonts w:ascii="Times New Roman" w:hAnsi="Times New Roman" w:cs="Times New Roman"/>
                <w:sz w:val="24"/>
                <w:szCs w:val="24"/>
              </w:rPr>
            </w:pPr>
            <w:r w:rsidRPr="000500ED">
              <w:rPr>
                <w:rFonts w:ascii="Times New Roman" w:hAnsi="Times New Roman" w:cs="Times New Roman"/>
                <w:sz w:val="24"/>
                <w:szCs w:val="24"/>
              </w:rPr>
              <w:t>Vardas,</w:t>
            </w:r>
          </w:p>
          <w:p w:rsidR="0044795A" w:rsidRPr="000500ED" w:rsidRDefault="0044795A" w:rsidP="0096544B">
            <w:pPr>
              <w:ind w:firstLine="0"/>
              <w:rPr>
                <w:rFonts w:ascii="Times New Roman" w:hAnsi="Times New Roman" w:cs="Times New Roman"/>
                <w:sz w:val="24"/>
                <w:szCs w:val="24"/>
              </w:rPr>
            </w:pPr>
            <w:r w:rsidRPr="000500ED">
              <w:rPr>
                <w:rFonts w:ascii="Times New Roman" w:hAnsi="Times New Roman" w:cs="Times New Roman"/>
                <w:sz w:val="24"/>
                <w:szCs w:val="24"/>
              </w:rPr>
              <w:t>pavardė:</w:t>
            </w:r>
          </w:p>
        </w:tc>
        <w:tc>
          <w:tcPr>
            <w:tcW w:w="3055" w:type="dxa"/>
          </w:tcPr>
          <w:p w:rsidR="0044795A" w:rsidRPr="000500ED" w:rsidRDefault="0044795A" w:rsidP="0096544B">
            <w:pPr>
              <w:ind w:firstLine="0"/>
              <w:rPr>
                <w:rFonts w:ascii="Times New Roman" w:hAnsi="Times New Roman" w:cs="Times New Roman"/>
                <w:sz w:val="24"/>
                <w:szCs w:val="24"/>
              </w:rPr>
            </w:pPr>
          </w:p>
        </w:tc>
        <w:tc>
          <w:tcPr>
            <w:tcW w:w="1197" w:type="dxa"/>
            <w:tcMar>
              <w:top w:w="0" w:type="dxa"/>
              <w:left w:w="10" w:type="dxa"/>
              <w:bottom w:w="0" w:type="dxa"/>
              <w:right w:w="10" w:type="dxa"/>
            </w:tcMar>
          </w:tcPr>
          <w:p w:rsidR="0044795A" w:rsidRPr="000500ED" w:rsidRDefault="0044795A" w:rsidP="0096544B">
            <w:pPr>
              <w:ind w:firstLine="0"/>
              <w:rPr>
                <w:rFonts w:ascii="Times New Roman" w:hAnsi="Times New Roman" w:cs="Times New Roman"/>
                <w:sz w:val="24"/>
                <w:szCs w:val="24"/>
              </w:rPr>
            </w:pPr>
          </w:p>
        </w:tc>
        <w:tc>
          <w:tcPr>
            <w:tcW w:w="3303" w:type="dxa"/>
            <w:tcMar>
              <w:top w:w="0" w:type="dxa"/>
              <w:left w:w="108" w:type="dxa"/>
              <w:bottom w:w="0" w:type="dxa"/>
              <w:right w:w="108" w:type="dxa"/>
            </w:tcMar>
          </w:tcPr>
          <w:p w:rsidR="0044795A" w:rsidRPr="000500ED" w:rsidRDefault="0044795A" w:rsidP="0096544B">
            <w:pPr>
              <w:ind w:firstLine="0"/>
              <w:rPr>
                <w:rFonts w:ascii="Times New Roman" w:hAnsi="Times New Roman" w:cs="Times New Roman"/>
                <w:sz w:val="24"/>
                <w:szCs w:val="24"/>
              </w:rPr>
            </w:pPr>
          </w:p>
        </w:tc>
      </w:tr>
      <w:tr w:rsidR="0044795A" w:rsidRPr="000500ED">
        <w:trPr>
          <w:cantSplit/>
          <w:trHeight w:val="278"/>
        </w:trPr>
        <w:tc>
          <w:tcPr>
            <w:tcW w:w="1418" w:type="dxa"/>
          </w:tcPr>
          <w:p w:rsidR="0044795A" w:rsidRPr="000500ED" w:rsidRDefault="0044795A" w:rsidP="0096544B">
            <w:pPr>
              <w:ind w:firstLine="0"/>
              <w:rPr>
                <w:rFonts w:ascii="Times New Roman" w:hAnsi="Times New Roman" w:cs="Times New Roman"/>
                <w:sz w:val="24"/>
                <w:szCs w:val="24"/>
              </w:rPr>
            </w:pPr>
            <w:r w:rsidRPr="000500ED">
              <w:rPr>
                <w:rFonts w:ascii="Times New Roman" w:hAnsi="Times New Roman" w:cs="Times New Roman"/>
                <w:sz w:val="24"/>
                <w:szCs w:val="24"/>
              </w:rPr>
              <w:lastRenderedPageBreak/>
              <w:t>Pareigos:</w:t>
            </w:r>
          </w:p>
        </w:tc>
        <w:tc>
          <w:tcPr>
            <w:tcW w:w="3055" w:type="dxa"/>
          </w:tcPr>
          <w:p w:rsidR="0044795A" w:rsidRPr="000500ED" w:rsidRDefault="0044795A" w:rsidP="0096544B">
            <w:pPr>
              <w:ind w:firstLine="0"/>
              <w:rPr>
                <w:rFonts w:ascii="Times New Roman" w:hAnsi="Times New Roman" w:cs="Times New Roman"/>
                <w:sz w:val="24"/>
                <w:szCs w:val="24"/>
              </w:rPr>
            </w:pPr>
          </w:p>
        </w:tc>
        <w:tc>
          <w:tcPr>
            <w:tcW w:w="1197" w:type="dxa"/>
            <w:tcMar>
              <w:top w:w="0" w:type="dxa"/>
              <w:left w:w="10" w:type="dxa"/>
              <w:bottom w:w="0" w:type="dxa"/>
              <w:right w:w="10" w:type="dxa"/>
            </w:tcMar>
          </w:tcPr>
          <w:p w:rsidR="0044795A" w:rsidRPr="000500ED" w:rsidRDefault="0044795A" w:rsidP="0096544B">
            <w:pPr>
              <w:ind w:firstLine="0"/>
              <w:rPr>
                <w:rFonts w:ascii="Times New Roman" w:hAnsi="Times New Roman" w:cs="Times New Roman"/>
                <w:sz w:val="24"/>
                <w:szCs w:val="24"/>
              </w:rPr>
            </w:pPr>
          </w:p>
        </w:tc>
        <w:tc>
          <w:tcPr>
            <w:tcW w:w="3303" w:type="dxa"/>
            <w:tcMar>
              <w:top w:w="0" w:type="dxa"/>
              <w:left w:w="108" w:type="dxa"/>
              <w:bottom w:w="0" w:type="dxa"/>
              <w:right w:w="108" w:type="dxa"/>
            </w:tcMar>
          </w:tcPr>
          <w:p w:rsidR="0044795A" w:rsidRPr="000500ED" w:rsidRDefault="0044795A" w:rsidP="0096544B">
            <w:pPr>
              <w:ind w:firstLine="0"/>
              <w:rPr>
                <w:rFonts w:ascii="Times New Roman" w:hAnsi="Times New Roman" w:cs="Times New Roman"/>
                <w:sz w:val="24"/>
                <w:szCs w:val="24"/>
              </w:rPr>
            </w:pPr>
          </w:p>
        </w:tc>
      </w:tr>
      <w:tr w:rsidR="0044795A" w:rsidRPr="000500ED">
        <w:trPr>
          <w:cantSplit/>
          <w:trHeight w:val="329"/>
        </w:trPr>
        <w:tc>
          <w:tcPr>
            <w:tcW w:w="1418" w:type="dxa"/>
          </w:tcPr>
          <w:p w:rsidR="0044795A" w:rsidRPr="000500ED" w:rsidRDefault="0044795A" w:rsidP="0096544B">
            <w:pPr>
              <w:ind w:firstLine="0"/>
              <w:rPr>
                <w:rFonts w:ascii="Times New Roman" w:hAnsi="Times New Roman" w:cs="Times New Roman"/>
                <w:sz w:val="24"/>
                <w:szCs w:val="24"/>
              </w:rPr>
            </w:pPr>
            <w:r w:rsidRPr="000500ED">
              <w:rPr>
                <w:rFonts w:ascii="Times New Roman" w:hAnsi="Times New Roman" w:cs="Times New Roman"/>
                <w:sz w:val="24"/>
                <w:szCs w:val="24"/>
              </w:rPr>
              <w:t>Parašas:</w:t>
            </w:r>
          </w:p>
        </w:tc>
        <w:tc>
          <w:tcPr>
            <w:tcW w:w="3055" w:type="dxa"/>
          </w:tcPr>
          <w:p w:rsidR="0044795A" w:rsidRPr="000500ED" w:rsidRDefault="0044795A" w:rsidP="0096544B">
            <w:pPr>
              <w:ind w:firstLine="0"/>
              <w:rPr>
                <w:rFonts w:ascii="Times New Roman" w:hAnsi="Times New Roman" w:cs="Times New Roman"/>
                <w:sz w:val="24"/>
                <w:szCs w:val="24"/>
              </w:rPr>
            </w:pPr>
          </w:p>
        </w:tc>
        <w:tc>
          <w:tcPr>
            <w:tcW w:w="1197" w:type="dxa"/>
            <w:tcMar>
              <w:top w:w="0" w:type="dxa"/>
              <w:left w:w="10" w:type="dxa"/>
              <w:bottom w:w="0" w:type="dxa"/>
              <w:right w:w="10" w:type="dxa"/>
            </w:tcMar>
          </w:tcPr>
          <w:p w:rsidR="0044795A" w:rsidRPr="000500ED" w:rsidRDefault="0044795A" w:rsidP="0096544B">
            <w:pPr>
              <w:ind w:firstLine="0"/>
              <w:rPr>
                <w:rFonts w:ascii="Times New Roman" w:hAnsi="Times New Roman" w:cs="Times New Roman"/>
                <w:sz w:val="24"/>
                <w:szCs w:val="24"/>
              </w:rPr>
            </w:pPr>
          </w:p>
        </w:tc>
        <w:tc>
          <w:tcPr>
            <w:tcW w:w="3303" w:type="dxa"/>
            <w:tcMar>
              <w:top w:w="0" w:type="dxa"/>
              <w:left w:w="108" w:type="dxa"/>
              <w:bottom w:w="0" w:type="dxa"/>
              <w:right w:w="108" w:type="dxa"/>
            </w:tcMar>
          </w:tcPr>
          <w:p w:rsidR="0044795A" w:rsidRPr="000500ED" w:rsidRDefault="0044795A" w:rsidP="0096544B">
            <w:pPr>
              <w:ind w:firstLine="0"/>
              <w:rPr>
                <w:rFonts w:ascii="Times New Roman" w:hAnsi="Times New Roman" w:cs="Times New Roman"/>
                <w:sz w:val="24"/>
                <w:szCs w:val="24"/>
              </w:rPr>
            </w:pPr>
          </w:p>
        </w:tc>
      </w:tr>
      <w:tr w:rsidR="0044795A" w:rsidRPr="000500ED">
        <w:trPr>
          <w:cantSplit/>
          <w:trHeight w:val="428"/>
        </w:trPr>
        <w:tc>
          <w:tcPr>
            <w:tcW w:w="1418" w:type="dxa"/>
          </w:tcPr>
          <w:p w:rsidR="0044795A" w:rsidRPr="000500ED" w:rsidRDefault="0044795A" w:rsidP="0096544B">
            <w:pPr>
              <w:ind w:firstLine="0"/>
              <w:rPr>
                <w:rFonts w:ascii="Times New Roman" w:hAnsi="Times New Roman" w:cs="Times New Roman"/>
                <w:sz w:val="24"/>
                <w:szCs w:val="24"/>
              </w:rPr>
            </w:pPr>
            <w:r w:rsidRPr="000500ED">
              <w:rPr>
                <w:rFonts w:ascii="Times New Roman" w:hAnsi="Times New Roman" w:cs="Times New Roman"/>
                <w:sz w:val="24"/>
                <w:szCs w:val="24"/>
              </w:rPr>
              <w:t>Data:</w:t>
            </w:r>
          </w:p>
          <w:p w:rsidR="0044795A" w:rsidRPr="000500ED" w:rsidRDefault="0044795A" w:rsidP="0096544B">
            <w:pPr>
              <w:ind w:firstLine="0"/>
              <w:rPr>
                <w:rFonts w:ascii="Times New Roman" w:hAnsi="Times New Roman" w:cs="Times New Roman"/>
                <w:sz w:val="24"/>
                <w:szCs w:val="24"/>
              </w:rPr>
            </w:pPr>
            <w:r w:rsidRPr="000500ED">
              <w:rPr>
                <w:rFonts w:ascii="Times New Roman" w:hAnsi="Times New Roman" w:cs="Times New Roman"/>
                <w:sz w:val="24"/>
                <w:szCs w:val="24"/>
              </w:rPr>
              <w:t>A.V.</w:t>
            </w:r>
          </w:p>
        </w:tc>
        <w:tc>
          <w:tcPr>
            <w:tcW w:w="3055" w:type="dxa"/>
          </w:tcPr>
          <w:p w:rsidR="0044795A" w:rsidRPr="000500ED" w:rsidRDefault="0044795A" w:rsidP="0096544B">
            <w:pPr>
              <w:ind w:firstLine="0"/>
              <w:rPr>
                <w:rFonts w:ascii="Times New Roman" w:hAnsi="Times New Roman" w:cs="Times New Roman"/>
                <w:sz w:val="24"/>
                <w:szCs w:val="24"/>
              </w:rPr>
            </w:pPr>
          </w:p>
        </w:tc>
        <w:tc>
          <w:tcPr>
            <w:tcW w:w="1197" w:type="dxa"/>
            <w:tcMar>
              <w:top w:w="0" w:type="dxa"/>
              <w:left w:w="10" w:type="dxa"/>
              <w:bottom w:w="0" w:type="dxa"/>
              <w:right w:w="10" w:type="dxa"/>
            </w:tcMar>
          </w:tcPr>
          <w:p w:rsidR="0044795A" w:rsidRPr="000500ED" w:rsidRDefault="0044795A" w:rsidP="0096544B">
            <w:pPr>
              <w:ind w:firstLine="0"/>
              <w:rPr>
                <w:rFonts w:ascii="Times New Roman" w:hAnsi="Times New Roman" w:cs="Times New Roman"/>
                <w:sz w:val="24"/>
                <w:szCs w:val="24"/>
              </w:rPr>
            </w:pPr>
          </w:p>
        </w:tc>
        <w:tc>
          <w:tcPr>
            <w:tcW w:w="3303" w:type="dxa"/>
            <w:tcMar>
              <w:top w:w="0" w:type="dxa"/>
              <w:left w:w="108" w:type="dxa"/>
              <w:bottom w:w="0" w:type="dxa"/>
              <w:right w:w="108" w:type="dxa"/>
            </w:tcMar>
          </w:tcPr>
          <w:p w:rsidR="0044795A" w:rsidRPr="000500ED" w:rsidRDefault="0044795A" w:rsidP="0096544B">
            <w:pPr>
              <w:ind w:firstLine="0"/>
              <w:rPr>
                <w:rFonts w:ascii="Times New Roman" w:hAnsi="Times New Roman" w:cs="Times New Roman"/>
                <w:sz w:val="24"/>
                <w:szCs w:val="24"/>
              </w:rPr>
            </w:pPr>
          </w:p>
        </w:tc>
      </w:tr>
    </w:tbl>
    <w:p w:rsidR="0044795A" w:rsidRPr="000500ED" w:rsidRDefault="0044795A" w:rsidP="0096544B">
      <w:pPr>
        <w:ind w:firstLine="0"/>
        <w:rPr>
          <w:rFonts w:ascii="Times New Roman" w:hAnsi="Times New Roman" w:cs="Times New Roman"/>
          <w:sz w:val="24"/>
          <w:szCs w:val="24"/>
        </w:rPr>
      </w:pPr>
      <w:r w:rsidRPr="000500ED">
        <w:rPr>
          <w:rFonts w:ascii="Times New Roman" w:hAnsi="Times New Roman" w:cs="Times New Roman"/>
          <w:sz w:val="24"/>
          <w:szCs w:val="24"/>
        </w:rPr>
        <w:br w:type="page"/>
      </w:r>
    </w:p>
    <w:p w:rsidR="0044795A" w:rsidRPr="000500ED" w:rsidRDefault="0044795A" w:rsidP="000500ED">
      <w:pPr>
        <w:tabs>
          <w:tab w:val="left" w:pos="5245"/>
        </w:tabs>
        <w:ind w:right="583"/>
        <w:rPr>
          <w:rFonts w:ascii="Times New Roman" w:hAnsi="Times New Roman" w:cs="Times New Roman"/>
          <w:sz w:val="24"/>
          <w:szCs w:val="24"/>
        </w:rPr>
      </w:pPr>
      <w:r w:rsidRPr="000500ED">
        <w:rPr>
          <w:rFonts w:ascii="Times New Roman" w:hAnsi="Times New Roman" w:cs="Times New Roman"/>
          <w:sz w:val="24"/>
          <w:szCs w:val="24"/>
        </w:rPr>
        <w:lastRenderedPageBreak/>
        <w:t xml:space="preserve">                                                                                   </w:t>
      </w:r>
      <w:r w:rsidRPr="00E94892">
        <w:rPr>
          <w:rFonts w:ascii="Times New Roman" w:hAnsi="Times New Roman" w:cs="Times New Roman"/>
          <w:sz w:val="24"/>
          <w:szCs w:val="24"/>
        </w:rPr>
        <w:t>20__ m. _____________ d.</w:t>
      </w:r>
    </w:p>
    <w:p w:rsidR="0044795A" w:rsidRPr="000500ED" w:rsidRDefault="0044795A" w:rsidP="000500ED">
      <w:pPr>
        <w:tabs>
          <w:tab w:val="left" w:pos="5245"/>
        </w:tabs>
        <w:ind w:left="5041" w:right="583"/>
        <w:rPr>
          <w:rFonts w:ascii="Times New Roman" w:hAnsi="Times New Roman" w:cs="Times New Roman"/>
          <w:sz w:val="24"/>
          <w:szCs w:val="24"/>
        </w:rPr>
      </w:pPr>
      <w:r w:rsidRPr="000500ED">
        <w:rPr>
          <w:rFonts w:ascii="Times New Roman" w:hAnsi="Times New Roman" w:cs="Times New Roman"/>
          <w:sz w:val="24"/>
          <w:szCs w:val="24"/>
        </w:rPr>
        <w:t>Rangos sutarties</w:t>
      </w:r>
    </w:p>
    <w:p w:rsidR="0044795A" w:rsidRPr="000500ED" w:rsidRDefault="0044795A" w:rsidP="000500ED">
      <w:pPr>
        <w:tabs>
          <w:tab w:val="left" w:pos="5245"/>
        </w:tabs>
        <w:ind w:left="5041" w:right="583"/>
        <w:rPr>
          <w:rFonts w:ascii="Times New Roman" w:hAnsi="Times New Roman" w:cs="Times New Roman"/>
          <w:sz w:val="24"/>
          <w:szCs w:val="24"/>
        </w:rPr>
      </w:pPr>
      <w:r w:rsidRPr="00E94892">
        <w:rPr>
          <w:rFonts w:ascii="Times New Roman" w:hAnsi="Times New Roman" w:cs="Times New Roman"/>
          <w:sz w:val="24"/>
          <w:szCs w:val="24"/>
        </w:rPr>
        <w:t>Nr. __________________</w:t>
      </w:r>
    </w:p>
    <w:p w:rsidR="0044795A" w:rsidRPr="000500ED" w:rsidRDefault="0044795A" w:rsidP="000500ED">
      <w:pPr>
        <w:ind w:right="583"/>
        <w:jc w:val="center"/>
        <w:rPr>
          <w:rFonts w:ascii="Times New Roman" w:hAnsi="Times New Roman" w:cs="Times New Roman"/>
          <w:sz w:val="24"/>
          <w:szCs w:val="24"/>
        </w:rPr>
      </w:pPr>
      <w:r w:rsidRPr="000500ED">
        <w:rPr>
          <w:rFonts w:ascii="Times New Roman" w:hAnsi="Times New Roman" w:cs="Times New Roman"/>
          <w:sz w:val="24"/>
          <w:szCs w:val="24"/>
        </w:rPr>
        <w:t xml:space="preserve">                       </w:t>
      </w:r>
      <w:r>
        <w:rPr>
          <w:rFonts w:ascii="Times New Roman" w:hAnsi="Times New Roman" w:cs="Times New Roman"/>
          <w:sz w:val="24"/>
          <w:szCs w:val="24"/>
        </w:rPr>
        <w:t xml:space="preserve">             </w:t>
      </w:r>
      <w:r w:rsidRPr="000500ED">
        <w:rPr>
          <w:rFonts w:ascii="Times New Roman" w:hAnsi="Times New Roman" w:cs="Times New Roman"/>
          <w:sz w:val="24"/>
          <w:szCs w:val="24"/>
        </w:rPr>
        <w:t>2 priedas</w:t>
      </w:r>
    </w:p>
    <w:p w:rsidR="0044795A" w:rsidRPr="000500ED" w:rsidRDefault="0044795A" w:rsidP="000500ED">
      <w:pPr>
        <w:tabs>
          <w:tab w:val="left" w:leader="underscore" w:pos="1524"/>
        </w:tabs>
        <w:spacing w:line="128" w:lineRule="exact"/>
        <w:ind w:right="583"/>
        <w:rPr>
          <w:rFonts w:ascii="Times New Roman" w:hAnsi="Times New Roman" w:cs="Times New Roman"/>
          <w:i/>
          <w:iCs/>
          <w:sz w:val="24"/>
          <w:szCs w:val="24"/>
        </w:rPr>
      </w:pPr>
    </w:p>
    <w:p w:rsidR="0044795A" w:rsidRPr="000500ED" w:rsidRDefault="0044795A" w:rsidP="000500ED">
      <w:pPr>
        <w:tabs>
          <w:tab w:val="left" w:leader="underscore" w:pos="1524"/>
        </w:tabs>
        <w:spacing w:line="128" w:lineRule="exact"/>
        <w:ind w:right="583"/>
        <w:rPr>
          <w:rFonts w:ascii="Times New Roman" w:hAnsi="Times New Roman" w:cs="Times New Roman"/>
          <w:i/>
          <w:iCs/>
          <w:sz w:val="24"/>
          <w:szCs w:val="24"/>
        </w:rPr>
      </w:pPr>
    </w:p>
    <w:p w:rsidR="0044795A" w:rsidRPr="000500ED" w:rsidRDefault="0044795A" w:rsidP="000500ED">
      <w:pPr>
        <w:tabs>
          <w:tab w:val="left" w:leader="underscore" w:pos="1524"/>
        </w:tabs>
        <w:spacing w:line="128" w:lineRule="exact"/>
        <w:ind w:right="583"/>
        <w:rPr>
          <w:rFonts w:ascii="Times New Roman" w:hAnsi="Times New Roman" w:cs="Times New Roman"/>
          <w:i/>
          <w:iCs/>
          <w:sz w:val="24"/>
          <w:szCs w:val="24"/>
        </w:rPr>
      </w:pPr>
    </w:p>
    <w:p w:rsidR="0044795A" w:rsidRPr="000500ED" w:rsidRDefault="0044795A" w:rsidP="000500ED">
      <w:pPr>
        <w:tabs>
          <w:tab w:val="left" w:leader="underscore" w:pos="1524"/>
        </w:tabs>
        <w:ind w:right="583"/>
        <w:jc w:val="center"/>
        <w:rPr>
          <w:rFonts w:ascii="Times New Roman" w:hAnsi="Times New Roman" w:cs="Times New Roman"/>
          <w:sz w:val="24"/>
          <w:szCs w:val="24"/>
        </w:rPr>
      </w:pPr>
    </w:p>
    <w:p w:rsidR="0044795A" w:rsidRPr="000500ED" w:rsidRDefault="0044795A" w:rsidP="0096544B">
      <w:pPr>
        <w:tabs>
          <w:tab w:val="left" w:leader="underscore" w:pos="1524"/>
        </w:tabs>
        <w:ind w:firstLine="0"/>
        <w:jc w:val="center"/>
        <w:rPr>
          <w:rFonts w:ascii="Times New Roman" w:hAnsi="Times New Roman" w:cs="Times New Roman"/>
          <w:b/>
          <w:bCs/>
          <w:sz w:val="24"/>
          <w:szCs w:val="24"/>
        </w:rPr>
      </w:pPr>
      <w:r w:rsidRPr="000500ED">
        <w:rPr>
          <w:rFonts w:ascii="Times New Roman" w:hAnsi="Times New Roman" w:cs="Times New Roman"/>
          <w:b/>
          <w:bCs/>
          <w:sz w:val="24"/>
          <w:szCs w:val="24"/>
        </w:rPr>
        <w:t>DARBŲ KAINA</w:t>
      </w:r>
    </w:p>
    <w:p w:rsidR="0044795A" w:rsidRPr="000500ED" w:rsidRDefault="0044795A" w:rsidP="0096544B">
      <w:pPr>
        <w:tabs>
          <w:tab w:val="left" w:leader="underscore" w:pos="1524"/>
        </w:tabs>
        <w:ind w:firstLine="0"/>
        <w:rPr>
          <w:rFonts w:ascii="Times New Roman" w:hAnsi="Times New Roman" w:cs="Times New Roman"/>
          <w:sz w:val="24"/>
          <w:szCs w:val="24"/>
        </w:rPr>
      </w:pPr>
    </w:p>
    <w:p w:rsidR="0044795A" w:rsidRPr="000500ED" w:rsidRDefault="0044795A" w:rsidP="0096544B">
      <w:pPr>
        <w:tabs>
          <w:tab w:val="left" w:leader="underscore" w:pos="1524"/>
        </w:tabs>
        <w:ind w:firstLine="0"/>
        <w:rPr>
          <w:rFonts w:ascii="Times New Roman" w:hAnsi="Times New Roman" w:cs="Times New Roman"/>
          <w:i/>
          <w:iCs/>
          <w:sz w:val="24"/>
          <w:szCs w:val="24"/>
        </w:rPr>
      </w:pPr>
    </w:p>
    <w:tbl>
      <w:tblPr>
        <w:tblW w:w="9889" w:type="dxa"/>
        <w:tblInd w:w="2" w:type="dxa"/>
        <w:tblLayout w:type="fixed"/>
        <w:tblLook w:val="00A0" w:firstRow="1" w:lastRow="0" w:firstColumn="1" w:lastColumn="0" w:noHBand="0" w:noVBand="0"/>
      </w:tblPr>
      <w:tblGrid>
        <w:gridCol w:w="675"/>
        <w:gridCol w:w="5670"/>
        <w:gridCol w:w="1596"/>
        <w:gridCol w:w="1948"/>
      </w:tblGrid>
      <w:tr w:rsidR="0044795A" w:rsidRPr="000500ED">
        <w:trPr>
          <w:trHeight w:val="1743"/>
          <w:tblHeader/>
        </w:trPr>
        <w:tc>
          <w:tcPr>
            <w:tcW w:w="675" w:type="dxa"/>
            <w:tcBorders>
              <w:top w:val="single" w:sz="4" w:space="0" w:color="auto"/>
              <w:left w:val="single" w:sz="4" w:space="0" w:color="auto"/>
              <w:bottom w:val="single" w:sz="4" w:space="0" w:color="auto"/>
              <w:right w:val="single" w:sz="4" w:space="0" w:color="auto"/>
            </w:tcBorders>
            <w:shd w:val="clear" w:color="auto" w:fill="D9D9D9"/>
            <w:vAlign w:val="center"/>
          </w:tcPr>
          <w:p w:rsidR="0044795A" w:rsidRPr="000500ED" w:rsidRDefault="0044795A" w:rsidP="0096544B">
            <w:pPr>
              <w:ind w:firstLine="0"/>
              <w:jc w:val="center"/>
              <w:rPr>
                <w:rFonts w:ascii="Times New Roman" w:hAnsi="Times New Roman" w:cs="Times New Roman"/>
                <w:b/>
                <w:bCs/>
                <w:sz w:val="24"/>
                <w:szCs w:val="24"/>
              </w:rPr>
            </w:pPr>
            <w:r w:rsidRPr="000500ED">
              <w:rPr>
                <w:rFonts w:ascii="Times New Roman" w:hAnsi="Times New Roman" w:cs="Times New Roman"/>
                <w:b/>
                <w:bCs/>
                <w:sz w:val="24"/>
                <w:szCs w:val="24"/>
              </w:rPr>
              <w:t>Eil. Nr.</w:t>
            </w:r>
          </w:p>
        </w:tc>
        <w:tc>
          <w:tcPr>
            <w:tcW w:w="5670" w:type="dxa"/>
            <w:tcBorders>
              <w:top w:val="single" w:sz="4" w:space="0" w:color="auto"/>
              <w:left w:val="single" w:sz="4" w:space="0" w:color="auto"/>
              <w:bottom w:val="single" w:sz="4" w:space="0" w:color="auto"/>
              <w:right w:val="single" w:sz="4" w:space="0" w:color="auto"/>
            </w:tcBorders>
            <w:shd w:val="clear" w:color="auto" w:fill="D9D9D9"/>
            <w:vAlign w:val="center"/>
          </w:tcPr>
          <w:p w:rsidR="0044795A" w:rsidRPr="000500ED" w:rsidRDefault="0044795A" w:rsidP="0096544B">
            <w:pPr>
              <w:ind w:firstLine="0"/>
              <w:jc w:val="center"/>
              <w:rPr>
                <w:rFonts w:ascii="Times New Roman" w:hAnsi="Times New Roman" w:cs="Times New Roman"/>
                <w:b/>
                <w:bCs/>
                <w:sz w:val="24"/>
                <w:szCs w:val="24"/>
              </w:rPr>
            </w:pPr>
            <w:r w:rsidRPr="000500ED">
              <w:rPr>
                <w:rFonts w:ascii="Times New Roman" w:hAnsi="Times New Roman" w:cs="Times New Roman"/>
                <w:b/>
                <w:bCs/>
                <w:sz w:val="24"/>
                <w:szCs w:val="24"/>
              </w:rPr>
              <w:t>Darbų pavadinimas</w:t>
            </w:r>
          </w:p>
        </w:tc>
        <w:tc>
          <w:tcPr>
            <w:tcW w:w="1596" w:type="dxa"/>
            <w:tcBorders>
              <w:top w:val="single" w:sz="4" w:space="0" w:color="auto"/>
              <w:left w:val="single" w:sz="4" w:space="0" w:color="auto"/>
              <w:bottom w:val="single" w:sz="4" w:space="0" w:color="auto"/>
              <w:right w:val="single" w:sz="4" w:space="0" w:color="auto"/>
            </w:tcBorders>
            <w:shd w:val="clear" w:color="auto" w:fill="D9D9D9"/>
            <w:vAlign w:val="center"/>
          </w:tcPr>
          <w:p w:rsidR="0044795A" w:rsidRPr="000500ED" w:rsidRDefault="0044795A" w:rsidP="0096544B">
            <w:pPr>
              <w:ind w:firstLine="0"/>
              <w:jc w:val="center"/>
              <w:rPr>
                <w:rFonts w:ascii="Times New Roman" w:hAnsi="Times New Roman" w:cs="Times New Roman"/>
                <w:b/>
                <w:bCs/>
                <w:sz w:val="24"/>
                <w:szCs w:val="24"/>
              </w:rPr>
            </w:pPr>
            <w:r w:rsidRPr="000500ED">
              <w:rPr>
                <w:rFonts w:ascii="Times New Roman" w:hAnsi="Times New Roman" w:cs="Times New Roman"/>
                <w:b/>
                <w:bCs/>
                <w:sz w:val="24"/>
                <w:szCs w:val="24"/>
              </w:rPr>
              <w:t>Mato, vnt.</w:t>
            </w:r>
          </w:p>
        </w:tc>
        <w:tc>
          <w:tcPr>
            <w:tcW w:w="1948" w:type="dxa"/>
            <w:tcBorders>
              <w:top w:val="single" w:sz="4" w:space="0" w:color="auto"/>
              <w:left w:val="single" w:sz="4" w:space="0" w:color="auto"/>
              <w:bottom w:val="single" w:sz="4" w:space="0" w:color="auto"/>
              <w:right w:val="single" w:sz="4" w:space="0" w:color="auto"/>
            </w:tcBorders>
            <w:shd w:val="clear" w:color="auto" w:fill="D9D9D9"/>
            <w:vAlign w:val="center"/>
          </w:tcPr>
          <w:p w:rsidR="0044795A" w:rsidRPr="000500ED" w:rsidRDefault="0044795A" w:rsidP="0096544B">
            <w:pPr>
              <w:ind w:firstLine="0"/>
              <w:jc w:val="center"/>
              <w:rPr>
                <w:rFonts w:ascii="Times New Roman" w:hAnsi="Times New Roman" w:cs="Times New Roman"/>
                <w:b/>
                <w:bCs/>
                <w:sz w:val="24"/>
                <w:szCs w:val="24"/>
              </w:rPr>
            </w:pPr>
            <w:r w:rsidRPr="000500ED">
              <w:rPr>
                <w:rFonts w:ascii="Times New Roman" w:hAnsi="Times New Roman" w:cs="Times New Roman"/>
                <w:b/>
                <w:bCs/>
                <w:sz w:val="24"/>
                <w:szCs w:val="24"/>
              </w:rPr>
              <w:t xml:space="preserve">Darbų kaina </w:t>
            </w:r>
            <w:proofErr w:type="spellStart"/>
            <w:r w:rsidRPr="000500ED">
              <w:rPr>
                <w:rFonts w:ascii="Times New Roman" w:hAnsi="Times New Roman" w:cs="Times New Roman"/>
                <w:b/>
                <w:bCs/>
                <w:sz w:val="24"/>
                <w:szCs w:val="24"/>
              </w:rPr>
              <w:t>Eur</w:t>
            </w:r>
            <w:proofErr w:type="spellEnd"/>
            <w:r w:rsidRPr="000500ED">
              <w:rPr>
                <w:rFonts w:ascii="Times New Roman" w:hAnsi="Times New Roman" w:cs="Times New Roman"/>
                <w:b/>
                <w:bCs/>
                <w:sz w:val="24"/>
                <w:szCs w:val="24"/>
              </w:rPr>
              <w:t xml:space="preserve"> su PVM</w:t>
            </w:r>
          </w:p>
        </w:tc>
      </w:tr>
      <w:tr w:rsidR="0044795A" w:rsidRPr="000500ED">
        <w:trPr>
          <w:trHeight w:val="137"/>
          <w:tblHeader/>
        </w:trPr>
        <w:tc>
          <w:tcPr>
            <w:tcW w:w="675" w:type="dxa"/>
            <w:tcBorders>
              <w:top w:val="single" w:sz="4" w:space="0" w:color="auto"/>
              <w:left w:val="single" w:sz="4" w:space="0" w:color="auto"/>
              <w:bottom w:val="single" w:sz="4" w:space="0" w:color="auto"/>
              <w:right w:val="single" w:sz="4" w:space="0" w:color="auto"/>
            </w:tcBorders>
            <w:shd w:val="clear" w:color="auto" w:fill="D9D9D9"/>
            <w:vAlign w:val="center"/>
          </w:tcPr>
          <w:p w:rsidR="0044795A" w:rsidRPr="000500ED" w:rsidRDefault="0044795A" w:rsidP="0096544B">
            <w:pPr>
              <w:ind w:firstLine="0"/>
              <w:jc w:val="center"/>
              <w:rPr>
                <w:rFonts w:ascii="Times New Roman" w:hAnsi="Times New Roman" w:cs="Times New Roman"/>
                <w:b/>
                <w:bCs/>
                <w:sz w:val="24"/>
                <w:szCs w:val="24"/>
              </w:rPr>
            </w:pPr>
            <w:r w:rsidRPr="000500ED">
              <w:rPr>
                <w:rFonts w:ascii="Times New Roman" w:hAnsi="Times New Roman" w:cs="Times New Roman"/>
                <w:b/>
                <w:bCs/>
                <w:sz w:val="24"/>
                <w:szCs w:val="24"/>
              </w:rPr>
              <w:t>1</w:t>
            </w:r>
          </w:p>
        </w:tc>
        <w:tc>
          <w:tcPr>
            <w:tcW w:w="5670" w:type="dxa"/>
            <w:tcBorders>
              <w:top w:val="single" w:sz="4" w:space="0" w:color="auto"/>
              <w:left w:val="single" w:sz="4" w:space="0" w:color="auto"/>
              <w:bottom w:val="single" w:sz="4" w:space="0" w:color="auto"/>
              <w:right w:val="single" w:sz="4" w:space="0" w:color="auto"/>
            </w:tcBorders>
            <w:shd w:val="clear" w:color="auto" w:fill="D9D9D9"/>
            <w:vAlign w:val="center"/>
          </w:tcPr>
          <w:p w:rsidR="0044795A" w:rsidRPr="000500ED" w:rsidRDefault="0044795A" w:rsidP="0096544B">
            <w:pPr>
              <w:ind w:firstLine="0"/>
              <w:jc w:val="center"/>
              <w:rPr>
                <w:rFonts w:ascii="Times New Roman" w:hAnsi="Times New Roman" w:cs="Times New Roman"/>
                <w:b/>
                <w:bCs/>
                <w:sz w:val="24"/>
                <w:szCs w:val="24"/>
              </w:rPr>
            </w:pPr>
            <w:r w:rsidRPr="000500ED">
              <w:rPr>
                <w:rFonts w:ascii="Times New Roman" w:hAnsi="Times New Roman" w:cs="Times New Roman"/>
                <w:b/>
                <w:bCs/>
                <w:sz w:val="24"/>
                <w:szCs w:val="24"/>
              </w:rPr>
              <w:t>2</w:t>
            </w:r>
          </w:p>
        </w:tc>
        <w:tc>
          <w:tcPr>
            <w:tcW w:w="1596" w:type="dxa"/>
            <w:tcBorders>
              <w:top w:val="single" w:sz="4" w:space="0" w:color="auto"/>
              <w:left w:val="single" w:sz="4" w:space="0" w:color="auto"/>
              <w:bottom w:val="single" w:sz="4" w:space="0" w:color="auto"/>
              <w:right w:val="single" w:sz="4" w:space="0" w:color="auto"/>
            </w:tcBorders>
            <w:shd w:val="clear" w:color="auto" w:fill="D9D9D9"/>
            <w:vAlign w:val="center"/>
          </w:tcPr>
          <w:p w:rsidR="0044795A" w:rsidRPr="000500ED" w:rsidRDefault="0044795A" w:rsidP="0096544B">
            <w:pPr>
              <w:ind w:firstLine="0"/>
              <w:jc w:val="center"/>
              <w:rPr>
                <w:rFonts w:ascii="Times New Roman" w:hAnsi="Times New Roman" w:cs="Times New Roman"/>
                <w:b/>
                <w:bCs/>
                <w:sz w:val="24"/>
                <w:szCs w:val="24"/>
              </w:rPr>
            </w:pPr>
            <w:r w:rsidRPr="000500ED">
              <w:rPr>
                <w:rFonts w:ascii="Times New Roman" w:hAnsi="Times New Roman" w:cs="Times New Roman"/>
                <w:b/>
                <w:bCs/>
                <w:sz w:val="24"/>
                <w:szCs w:val="24"/>
              </w:rPr>
              <w:t>3</w:t>
            </w:r>
          </w:p>
        </w:tc>
        <w:tc>
          <w:tcPr>
            <w:tcW w:w="1948" w:type="dxa"/>
            <w:tcBorders>
              <w:top w:val="single" w:sz="4" w:space="0" w:color="auto"/>
              <w:left w:val="single" w:sz="4" w:space="0" w:color="auto"/>
              <w:bottom w:val="single" w:sz="4" w:space="0" w:color="auto"/>
              <w:right w:val="single" w:sz="4" w:space="0" w:color="auto"/>
            </w:tcBorders>
            <w:shd w:val="clear" w:color="auto" w:fill="D9D9D9"/>
            <w:vAlign w:val="center"/>
          </w:tcPr>
          <w:p w:rsidR="0044795A" w:rsidRPr="000500ED" w:rsidRDefault="0044795A" w:rsidP="0096544B">
            <w:pPr>
              <w:ind w:firstLine="0"/>
              <w:jc w:val="center"/>
              <w:rPr>
                <w:rFonts w:ascii="Times New Roman" w:hAnsi="Times New Roman" w:cs="Times New Roman"/>
                <w:b/>
                <w:bCs/>
                <w:sz w:val="24"/>
                <w:szCs w:val="24"/>
              </w:rPr>
            </w:pPr>
            <w:r w:rsidRPr="000500ED">
              <w:rPr>
                <w:rFonts w:ascii="Times New Roman" w:hAnsi="Times New Roman" w:cs="Times New Roman"/>
                <w:b/>
                <w:bCs/>
                <w:sz w:val="24"/>
                <w:szCs w:val="24"/>
              </w:rPr>
              <w:t>4</w:t>
            </w:r>
          </w:p>
        </w:tc>
      </w:tr>
      <w:tr w:rsidR="00993DE4" w:rsidRPr="000500ED" w:rsidTr="00F40489">
        <w:trPr>
          <w:trHeight w:val="127"/>
        </w:trPr>
        <w:tc>
          <w:tcPr>
            <w:tcW w:w="675" w:type="dxa"/>
            <w:tcBorders>
              <w:top w:val="single" w:sz="4" w:space="0" w:color="auto"/>
              <w:left w:val="single" w:sz="4" w:space="0" w:color="auto"/>
              <w:bottom w:val="single" w:sz="4" w:space="0" w:color="auto"/>
              <w:right w:val="single" w:sz="4" w:space="0" w:color="auto"/>
            </w:tcBorders>
          </w:tcPr>
          <w:p w:rsidR="00993DE4" w:rsidRPr="009A2D01" w:rsidRDefault="00993DE4" w:rsidP="003256C4">
            <w:pPr>
              <w:ind w:firstLine="0"/>
              <w:jc w:val="center"/>
              <w:rPr>
                <w:rFonts w:ascii="Times New Roman" w:hAnsi="Times New Roman" w:cs="Times New Roman"/>
              </w:rPr>
            </w:pPr>
            <w:r>
              <w:rPr>
                <w:rFonts w:ascii="Times New Roman" w:hAnsi="Times New Roman" w:cs="Times New Roman"/>
              </w:rPr>
              <w:t>1</w:t>
            </w:r>
          </w:p>
        </w:tc>
        <w:tc>
          <w:tcPr>
            <w:tcW w:w="5670" w:type="dxa"/>
            <w:tcBorders>
              <w:top w:val="single" w:sz="4" w:space="0" w:color="auto"/>
              <w:left w:val="single" w:sz="4" w:space="0" w:color="auto"/>
              <w:bottom w:val="single" w:sz="4" w:space="0" w:color="auto"/>
              <w:right w:val="single" w:sz="4" w:space="0" w:color="auto"/>
            </w:tcBorders>
          </w:tcPr>
          <w:p w:rsidR="00993DE4" w:rsidRPr="003745F5" w:rsidRDefault="00993DE4" w:rsidP="00ED70E2">
            <w:pPr>
              <w:ind w:firstLine="0"/>
              <w:rPr>
                <w:rFonts w:ascii="Times New Roman" w:hAnsi="Times New Roman" w:cs="Times New Roman"/>
              </w:rPr>
            </w:pPr>
            <w:r w:rsidRPr="001F6DBF">
              <w:rPr>
                <w:rFonts w:ascii="Times New Roman" w:hAnsi="Times New Roman" w:cs="Times New Roman"/>
                <w:sz w:val="24"/>
                <w:szCs w:val="24"/>
              </w:rPr>
              <w:t>Šlifuotų grindų įrengimas</w:t>
            </w:r>
          </w:p>
        </w:tc>
        <w:tc>
          <w:tcPr>
            <w:tcW w:w="1596" w:type="dxa"/>
            <w:tcBorders>
              <w:top w:val="single" w:sz="4" w:space="0" w:color="auto"/>
              <w:left w:val="single" w:sz="4" w:space="0" w:color="auto"/>
              <w:bottom w:val="single" w:sz="4" w:space="0" w:color="auto"/>
              <w:right w:val="single" w:sz="4" w:space="0" w:color="auto"/>
            </w:tcBorders>
            <w:vAlign w:val="center"/>
          </w:tcPr>
          <w:p w:rsidR="00993DE4" w:rsidRPr="000500ED" w:rsidRDefault="00993DE4" w:rsidP="0096544B">
            <w:pPr>
              <w:ind w:firstLine="0"/>
              <w:rPr>
                <w:rFonts w:ascii="Times New Roman" w:hAnsi="Times New Roman" w:cs="Times New Roman"/>
                <w:sz w:val="24"/>
                <w:szCs w:val="24"/>
              </w:rPr>
            </w:pPr>
            <w:r w:rsidRPr="000500ED">
              <w:rPr>
                <w:rFonts w:ascii="Times New Roman" w:hAnsi="Times New Roman" w:cs="Times New Roman"/>
                <w:sz w:val="24"/>
                <w:szCs w:val="24"/>
              </w:rPr>
              <w:t xml:space="preserve">1 </w:t>
            </w:r>
            <w:proofErr w:type="spellStart"/>
            <w:r w:rsidRPr="000500ED">
              <w:rPr>
                <w:rFonts w:ascii="Times New Roman" w:hAnsi="Times New Roman" w:cs="Times New Roman"/>
                <w:sz w:val="24"/>
                <w:szCs w:val="24"/>
              </w:rPr>
              <w:t>kompl</w:t>
            </w:r>
            <w:proofErr w:type="spellEnd"/>
            <w:r w:rsidRPr="000500ED">
              <w:rPr>
                <w:rFonts w:ascii="Times New Roman" w:hAnsi="Times New Roman" w:cs="Times New Roman"/>
                <w:sz w:val="24"/>
                <w:szCs w:val="24"/>
              </w:rPr>
              <w:t>.</w:t>
            </w:r>
          </w:p>
        </w:tc>
        <w:tc>
          <w:tcPr>
            <w:tcW w:w="1948" w:type="dxa"/>
            <w:tcBorders>
              <w:top w:val="single" w:sz="4" w:space="0" w:color="auto"/>
              <w:left w:val="single" w:sz="4" w:space="0" w:color="auto"/>
              <w:bottom w:val="single" w:sz="4" w:space="0" w:color="auto"/>
              <w:right w:val="single" w:sz="4" w:space="0" w:color="auto"/>
            </w:tcBorders>
            <w:vAlign w:val="center"/>
          </w:tcPr>
          <w:p w:rsidR="00993DE4" w:rsidRPr="000500ED" w:rsidRDefault="00993DE4" w:rsidP="0096544B">
            <w:pPr>
              <w:ind w:firstLine="0"/>
              <w:rPr>
                <w:rFonts w:ascii="Times New Roman" w:hAnsi="Times New Roman" w:cs="Times New Roman"/>
                <w:sz w:val="24"/>
                <w:szCs w:val="24"/>
              </w:rPr>
            </w:pPr>
          </w:p>
        </w:tc>
      </w:tr>
      <w:tr w:rsidR="00993DE4" w:rsidRPr="000500ED" w:rsidTr="00F40489">
        <w:trPr>
          <w:trHeight w:val="127"/>
        </w:trPr>
        <w:tc>
          <w:tcPr>
            <w:tcW w:w="675" w:type="dxa"/>
            <w:tcBorders>
              <w:top w:val="single" w:sz="4" w:space="0" w:color="auto"/>
              <w:left w:val="single" w:sz="4" w:space="0" w:color="auto"/>
              <w:bottom w:val="single" w:sz="4" w:space="0" w:color="auto"/>
              <w:right w:val="single" w:sz="4" w:space="0" w:color="auto"/>
            </w:tcBorders>
          </w:tcPr>
          <w:p w:rsidR="00993DE4" w:rsidRPr="009A2D01" w:rsidRDefault="00993DE4" w:rsidP="003256C4">
            <w:pPr>
              <w:ind w:left="-2" w:firstLine="0"/>
              <w:jc w:val="center"/>
              <w:rPr>
                <w:rFonts w:ascii="Times New Roman" w:hAnsi="Times New Roman" w:cs="Times New Roman"/>
              </w:rPr>
            </w:pPr>
            <w:r>
              <w:rPr>
                <w:rFonts w:ascii="Times New Roman" w:hAnsi="Times New Roman" w:cs="Times New Roman"/>
              </w:rPr>
              <w:t>2</w:t>
            </w:r>
          </w:p>
        </w:tc>
        <w:tc>
          <w:tcPr>
            <w:tcW w:w="5670" w:type="dxa"/>
            <w:tcBorders>
              <w:top w:val="single" w:sz="4" w:space="0" w:color="auto"/>
              <w:left w:val="single" w:sz="4" w:space="0" w:color="auto"/>
              <w:bottom w:val="single" w:sz="4" w:space="0" w:color="auto"/>
              <w:right w:val="single" w:sz="4" w:space="0" w:color="auto"/>
            </w:tcBorders>
          </w:tcPr>
          <w:p w:rsidR="00993DE4" w:rsidRPr="003745F5" w:rsidRDefault="00993DE4" w:rsidP="00ED70E2">
            <w:pPr>
              <w:ind w:firstLine="0"/>
              <w:rPr>
                <w:rFonts w:ascii="Times New Roman" w:hAnsi="Times New Roman" w:cs="Times New Roman"/>
              </w:rPr>
            </w:pPr>
            <w:r>
              <w:rPr>
                <w:rFonts w:ascii="Times New Roman" w:hAnsi="Times New Roman" w:cs="Times New Roman"/>
                <w:sz w:val="24"/>
                <w:szCs w:val="24"/>
              </w:rPr>
              <w:t>Pakeliami vartai ir jų montavimas</w:t>
            </w:r>
          </w:p>
        </w:tc>
        <w:tc>
          <w:tcPr>
            <w:tcW w:w="1596" w:type="dxa"/>
            <w:tcBorders>
              <w:top w:val="single" w:sz="4" w:space="0" w:color="auto"/>
              <w:left w:val="single" w:sz="4" w:space="0" w:color="auto"/>
              <w:bottom w:val="single" w:sz="4" w:space="0" w:color="auto"/>
              <w:right w:val="single" w:sz="4" w:space="0" w:color="auto"/>
            </w:tcBorders>
            <w:vAlign w:val="center"/>
          </w:tcPr>
          <w:p w:rsidR="00993DE4" w:rsidRPr="000500ED" w:rsidRDefault="00993DE4" w:rsidP="0096544B">
            <w:pPr>
              <w:ind w:firstLine="0"/>
              <w:rPr>
                <w:rFonts w:ascii="Times New Roman" w:hAnsi="Times New Roman" w:cs="Times New Roman"/>
                <w:sz w:val="24"/>
                <w:szCs w:val="24"/>
              </w:rPr>
            </w:pPr>
            <w:r w:rsidRPr="000500ED">
              <w:rPr>
                <w:rFonts w:ascii="Times New Roman" w:hAnsi="Times New Roman" w:cs="Times New Roman"/>
                <w:sz w:val="24"/>
                <w:szCs w:val="24"/>
              </w:rPr>
              <w:t xml:space="preserve">1 </w:t>
            </w:r>
            <w:proofErr w:type="spellStart"/>
            <w:r w:rsidRPr="000500ED">
              <w:rPr>
                <w:rFonts w:ascii="Times New Roman" w:hAnsi="Times New Roman" w:cs="Times New Roman"/>
                <w:sz w:val="24"/>
                <w:szCs w:val="24"/>
              </w:rPr>
              <w:t>kompl</w:t>
            </w:r>
            <w:proofErr w:type="spellEnd"/>
            <w:r w:rsidRPr="000500ED">
              <w:rPr>
                <w:rFonts w:ascii="Times New Roman" w:hAnsi="Times New Roman" w:cs="Times New Roman"/>
                <w:sz w:val="24"/>
                <w:szCs w:val="24"/>
              </w:rPr>
              <w:t>.</w:t>
            </w:r>
          </w:p>
        </w:tc>
        <w:tc>
          <w:tcPr>
            <w:tcW w:w="1948" w:type="dxa"/>
            <w:tcBorders>
              <w:top w:val="single" w:sz="4" w:space="0" w:color="auto"/>
              <w:left w:val="single" w:sz="4" w:space="0" w:color="auto"/>
              <w:bottom w:val="single" w:sz="4" w:space="0" w:color="auto"/>
              <w:right w:val="single" w:sz="4" w:space="0" w:color="auto"/>
            </w:tcBorders>
            <w:vAlign w:val="center"/>
          </w:tcPr>
          <w:p w:rsidR="00993DE4" w:rsidRPr="000500ED" w:rsidRDefault="00993DE4" w:rsidP="0096544B">
            <w:pPr>
              <w:ind w:firstLine="0"/>
              <w:rPr>
                <w:rFonts w:ascii="Times New Roman" w:hAnsi="Times New Roman" w:cs="Times New Roman"/>
                <w:sz w:val="24"/>
                <w:szCs w:val="24"/>
              </w:rPr>
            </w:pPr>
          </w:p>
        </w:tc>
      </w:tr>
      <w:tr w:rsidR="00993DE4" w:rsidRPr="000500ED" w:rsidTr="00F40489">
        <w:trPr>
          <w:trHeight w:val="127"/>
        </w:trPr>
        <w:tc>
          <w:tcPr>
            <w:tcW w:w="675" w:type="dxa"/>
            <w:tcBorders>
              <w:top w:val="single" w:sz="4" w:space="0" w:color="auto"/>
              <w:left w:val="single" w:sz="4" w:space="0" w:color="auto"/>
              <w:bottom w:val="single" w:sz="4" w:space="0" w:color="auto"/>
              <w:right w:val="single" w:sz="4" w:space="0" w:color="auto"/>
            </w:tcBorders>
          </w:tcPr>
          <w:p w:rsidR="00993DE4" w:rsidRPr="009A2D01" w:rsidRDefault="00993DE4" w:rsidP="003256C4">
            <w:pPr>
              <w:ind w:left="-2" w:firstLine="0"/>
              <w:jc w:val="center"/>
              <w:rPr>
                <w:rFonts w:ascii="Times New Roman" w:hAnsi="Times New Roman" w:cs="Times New Roman"/>
              </w:rPr>
            </w:pPr>
            <w:r>
              <w:rPr>
                <w:rFonts w:ascii="Times New Roman" w:hAnsi="Times New Roman" w:cs="Times New Roman"/>
              </w:rPr>
              <w:t>3</w:t>
            </w:r>
          </w:p>
        </w:tc>
        <w:tc>
          <w:tcPr>
            <w:tcW w:w="5670" w:type="dxa"/>
            <w:tcBorders>
              <w:top w:val="single" w:sz="4" w:space="0" w:color="auto"/>
              <w:left w:val="single" w:sz="4" w:space="0" w:color="auto"/>
              <w:bottom w:val="single" w:sz="4" w:space="0" w:color="auto"/>
              <w:right w:val="single" w:sz="4" w:space="0" w:color="auto"/>
            </w:tcBorders>
          </w:tcPr>
          <w:p w:rsidR="00993DE4" w:rsidRPr="003745F5" w:rsidRDefault="00993DE4" w:rsidP="00ED70E2">
            <w:pPr>
              <w:ind w:firstLine="0"/>
              <w:rPr>
                <w:rFonts w:ascii="Times New Roman" w:hAnsi="Times New Roman" w:cs="Times New Roman"/>
              </w:rPr>
            </w:pPr>
            <w:r w:rsidRPr="001F6DBF">
              <w:rPr>
                <w:rFonts w:ascii="Times New Roman" w:hAnsi="Times New Roman" w:cs="Times New Roman"/>
                <w:sz w:val="24"/>
                <w:szCs w:val="24"/>
              </w:rPr>
              <w:t>Metalinės perdangos įrengimas</w:t>
            </w:r>
          </w:p>
        </w:tc>
        <w:tc>
          <w:tcPr>
            <w:tcW w:w="1596" w:type="dxa"/>
            <w:tcBorders>
              <w:top w:val="single" w:sz="4" w:space="0" w:color="auto"/>
              <w:left w:val="single" w:sz="4" w:space="0" w:color="auto"/>
              <w:bottom w:val="single" w:sz="4" w:space="0" w:color="auto"/>
              <w:right w:val="single" w:sz="4" w:space="0" w:color="auto"/>
            </w:tcBorders>
            <w:vAlign w:val="center"/>
          </w:tcPr>
          <w:p w:rsidR="00993DE4" w:rsidRPr="000500ED" w:rsidRDefault="00993DE4" w:rsidP="0096544B">
            <w:pPr>
              <w:ind w:firstLine="0"/>
              <w:rPr>
                <w:rFonts w:ascii="Times New Roman" w:hAnsi="Times New Roman" w:cs="Times New Roman"/>
                <w:sz w:val="24"/>
                <w:szCs w:val="24"/>
              </w:rPr>
            </w:pPr>
            <w:r w:rsidRPr="000500ED">
              <w:rPr>
                <w:rFonts w:ascii="Times New Roman" w:hAnsi="Times New Roman" w:cs="Times New Roman"/>
                <w:sz w:val="24"/>
                <w:szCs w:val="24"/>
              </w:rPr>
              <w:t xml:space="preserve">1 </w:t>
            </w:r>
            <w:proofErr w:type="spellStart"/>
            <w:r w:rsidRPr="000500ED">
              <w:rPr>
                <w:rFonts w:ascii="Times New Roman" w:hAnsi="Times New Roman" w:cs="Times New Roman"/>
                <w:sz w:val="24"/>
                <w:szCs w:val="24"/>
              </w:rPr>
              <w:t>kompl</w:t>
            </w:r>
            <w:proofErr w:type="spellEnd"/>
            <w:r w:rsidRPr="000500ED">
              <w:rPr>
                <w:rFonts w:ascii="Times New Roman" w:hAnsi="Times New Roman" w:cs="Times New Roman"/>
                <w:sz w:val="24"/>
                <w:szCs w:val="24"/>
              </w:rPr>
              <w:t>.</w:t>
            </w:r>
          </w:p>
        </w:tc>
        <w:tc>
          <w:tcPr>
            <w:tcW w:w="1948" w:type="dxa"/>
            <w:tcBorders>
              <w:top w:val="single" w:sz="4" w:space="0" w:color="auto"/>
              <w:left w:val="single" w:sz="4" w:space="0" w:color="auto"/>
              <w:bottom w:val="single" w:sz="4" w:space="0" w:color="auto"/>
              <w:right w:val="single" w:sz="4" w:space="0" w:color="auto"/>
            </w:tcBorders>
            <w:vAlign w:val="center"/>
          </w:tcPr>
          <w:p w:rsidR="00993DE4" w:rsidRPr="000500ED" w:rsidRDefault="00993DE4" w:rsidP="0096544B">
            <w:pPr>
              <w:ind w:firstLine="0"/>
              <w:rPr>
                <w:rFonts w:ascii="Times New Roman" w:hAnsi="Times New Roman" w:cs="Times New Roman"/>
                <w:sz w:val="24"/>
                <w:szCs w:val="24"/>
              </w:rPr>
            </w:pPr>
          </w:p>
        </w:tc>
      </w:tr>
      <w:tr w:rsidR="00993DE4" w:rsidRPr="000500ED" w:rsidTr="00F40489">
        <w:trPr>
          <w:trHeight w:val="127"/>
        </w:trPr>
        <w:tc>
          <w:tcPr>
            <w:tcW w:w="675" w:type="dxa"/>
            <w:tcBorders>
              <w:top w:val="single" w:sz="4" w:space="0" w:color="auto"/>
              <w:left w:val="single" w:sz="4" w:space="0" w:color="auto"/>
              <w:bottom w:val="single" w:sz="4" w:space="0" w:color="auto"/>
              <w:right w:val="single" w:sz="4" w:space="0" w:color="auto"/>
            </w:tcBorders>
          </w:tcPr>
          <w:p w:rsidR="00993DE4" w:rsidRDefault="00993DE4" w:rsidP="003256C4">
            <w:pPr>
              <w:ind w:left="-2" w:firstLine="0"/>
              <w:jc w:val="center"/>
              <w:rPr>
                <w:rFonts w:ascii="Times New Roman" w:hAnsi="Times New Roman" w:cs="Times New Roman"/>
              </w:rPr>
            </w:pPr>
            <w:r>
              <w:rPr>
                <w:rFonts w:ascii="Times New Roman" w:hAnsi="Times New Roman" w:cs="Times New Roman"/>
              </w:rPr>
              <w:t>4</w:t>
            </w:r>
          </w:p>
        </w:tc>
        <w:tc>
          <w:tcPr>
            <w:tcW w:w="5670" w:type="dxa"/>
            <w:tcBorders>
              <w:top w:val="single" w:sz="4" w:space="0" w:color="auto"/>
              <w:left w:val="single" w:sz="4" w:space="0" w:color="auto"/>
              <w:bottom w:val="single" w:sz="4" w:space="0" w:color="auto"/>
              <w:right w:val="single" w:sz="4" w:space="0" w:color="auto"/>
            </w:tcBorders>
          </w:tcPr>
          <w:p w:rsidR="00993DE4" w:rsidRPr="001F6DBF" w:rsidRDefault="00993DE4" w:rsidP="00ED70E2">
            <w:pPr>
              <w:ind w:firstLine="0"/>
              <w:rPr>
                <w:rFonts w:ascii="Times New Roman" w:hAnsi="Times New Roman" w:cs="Times New Roman"/>
                <w:sz w:val="24"/>
                <w:szCs w:val="24"/>
              </w:rPr>
            </w:pPr>
            <w:r w:rsidRPr="001F6DBF">
              <w:rPr>
                <w:rFonts w:ascii="Times New Roman" w:hAnsi="Times New Roman" w:cs="Times New Roman"/>
                <w:sz w:val="24"/>
                <w:szCs w:val="24"/>
              </w:rPr>
              <w:t>Metalinės lentynos įrengimas</w:t>
            </w:r>
          </w:p>
        </w:tc>
        <w:tc>
          <w:tcPr>
            <w:tcW w:w="1596" w:type="dxa"/>
            <w:tcBorders>
              <w:top w:val="single" w:sz="4" w:space="0" w:color="auto"/>
              <w:left w:val="single" w:sz="4" w:space="0" w:color="auto"/>
              <w:bottom w:val="single" w:sz="4" w:space="0" w:color="auto"/>
              <w:right w:val="single" w:sz="4" w:space="0" w:color="auto"/>
            </w:tcBorders>
            <w:vAlign w:val="center"/>
          </w:tcPr>
          <w:p w:rsidR="00993DE4" w:rsidRPr="000500ED" w:rsidRDefault="00993DE4" w:rsidP="00ED70E2">
            <w:pPr>
              <w:ind w:firstLine="0"/>
              <w:rPr>
                <w:rFonts w:ascii="Times New Roman" w:hAnsi="Times New Roman" w:cs="Times New Roman"/>
                <w:sz w:val="24"/>
                <w:szCs w:val="24"/>
              </w:rPr>
            </w:pPr>
            <w:r w:rsidRPr="000500ED">
              <w:rPr>
                <w:rFonts w:ascii="Times New Roman" w:hAnsi="Times New Roman" w:cs="Times New Roman"/>
                <w:sz w:val="24"/>
                <w:szCs w:val="24"/>
              </w:rPr>
              <w:t xml:space="preserve">1 </w:t>
            </w:r>
            <w:proofErr w:type="spellStart"/>
            <w:r w:rsidRPr="000500ED">
              <w:rPr>
                <w:rFonts w:ascii="Times New Roman" w:hAnsi="Times New Roman" w:cs="Times New Roman"/>
                <w:sz w:val="24"/>
                <w:szCs w:val="24"/>
              </w:rPr>
              <w:t>kompl</w:t>
            </w:r>
            <w:proofErr w:type="spellEnd"/>
            <w:r w:rsidRPr="000500ED">
              <w:rPr>
                <w:rFonts w:ascii="Times New Roman" w:hAnsi="Times New Roman" w:cs="Times New Roman"/>
                <w:sz w:val="24"/>
                <w:szCs w:val="24"/>
              </w:rPr>
              <w:t>.</w:t>
            </w:r>
          </w:p>
        </w:tc>
        <w:tc>
          <w:tcPr>
            <w:tcW w:w="1948" w:type="dxa"/>
            <w:tcBorders>
              <w:top w:val="single" w:sz="4" w:space="0" w:color="auto"/>
              <w:left w:val="single" w:sz="4" w:space="0" w:color="auto"/>
              <w:bottom w:val="single" w:sz="4" w:space="0" w:color="auto"/>
              <w:right w:val="single" w:sz="4" w:space="0" w:color="auto"/>
            </w:tcBorders>
            <w:vAlign w:val="center"/>
          </w:tcPr>
          <w:p w:rsidR="00993DE4" w:rsidRPr="000500ED" w:rsidRDefault="00993DE4" w:rsidP="0096544B">
            <w:pPr>
              <w:ind w:firstLine="0"/>
              <w:rPr>
                <w:rFonts w:ascii="Times New Roman" w:hAnsi="Times New Roman" w:cs="Times New Roman"/>
                <w:sz w:val="24"/>
                <w:szCs w:val="24"/>
              </w:rPr>
            </w:pPr>
          </w:p>
        </w:tc>
      </w:tr>
      <w:tr w:rsidR="00993DE4" w:rsidRPr="000500ED" w:rsidTr="00F40489">
        <w:trPr>
          <w:trHeight w:val="127"/>
        </w:trPr>
        <w:tc>
          <w:tcPr>
            <w:tcW w:w="675" w:type="dxa"/>
            <w:tcBorders>
              <w:top w:val="single" w:sz="4" w:space="0" w:color="auto"/>
              <w:left w:val="single" w:sz="4" w:space="0" w:color="auto"/>
              <w:bottom w:val="single" w:sz="4" w:space="0" w:color="auto"/>
              <w:right w:val="single" w:sz="4" w:space="0" w:color="auto"/>
            </w:tcBorders>
          </w:tcPr>
          <w:p w:rsidR="00993DE4" w:rsidRDefault="00993DE4" w:rsidP="003256C4">
            <w:pPr>
              <w:ind w:left="-2" w:firstLine="0"/>
              <w:jc w:val="center"/>
              <w:rPr>
                <w:rFonts w:ascii="Times New Roman" w:hAnsi="Times New Roman" w:cs="Times New Roman"/>
              </w:rPr>
            </w:pPr>
            <w:r>
              <w:rPr>
                <w:rFonts w:ascii="Times New Roman" w:hAnsi="Times New Roman" w:cs="Times New Roman"/>
              </w:rPr>
              <w:t>5</w:t>
            </w:r>
          </w:p>
        </w:tc>
        <w:tc>
          <w:tcPr>
            <w:tcW w:w="5670" w:type="dxa"/>
            <w:tcBorders>
              <w:top w:val="single" w:sz="4" w:space="0" w:color="auto"/>
              <w:left w:val="single" w:sz="4" w:space="0" w:color="auto"/>
              <w:bottom w:val="single" w:sz="4" w:space="0" w:color="auto"/>
              <w:right w:val="single" w:sz="4" w:space="0" w:color="auto"/>
            </w:tcBorders>
          </w:tcPr>
          <w:p w:rsidR="00993DE4" w:rsidRPr="001F6DBF" w:rsidRDefault="00993DE4" w:rsidP="00ED70E2">
            <w:pPr>
              <w:ind w:firstLine="0"/>
              <w:rPr>
                <w:rFonts w:ascii="Times New Roman" w:hAnsi="Times New Roman" w:cs="Times New Roman"/>
                <w:sz w:val="24"/>
                <w:szCs w:val="24"/>
              </w:rPr>
            </w:pPr>
            <w:r w:rsidRPr="001F6DBF">
              <w:rPr>
                <w:rFonts w:ascii="Times New Roman" w:hAnsi="Times New Roman" w:cs="Times New Roman"/>
                <w:sz w:val="24"/>
                <w:szCs w:val="24"/>
              </w:rPr>
              <w:t>Elektros montavimo darbai</w:t>
            </w:r>
          </w:p>
        </w:tc>
        <w:tc>
          <w:tcPr>
            <w:tcW w:w="1596" w:type="dxa"/>
            <w:tcBorders>
              <w:top w:val="single" w:sz="4" w:space="0" w:color="auto"/>
              <w:left w:val="single" w:sz="4" w:space="0" w:color="auto"/>
              <w:bottom w:val="single" w:sz="4" w:space="0" w:color="auto"/>
              <w:right w:val="single" w:sz="4" w:space="0" w:color="auto"/>
            </w:tcBorders>
            <w:vAlign w:val="center"/>
          </w:tcPr>
          <w:p w:rsidR="00993DE4" w:rsidRPr="000500ED" w:rsidRDefault="00993DE4" w:rsidP="00ED70E2">
            <w:pPr>
              <w:ind w:firstLine="0"/>
              <w:rPr>
                <w:rFonts w:ascii="Times New Roman" w:hAnsi="Times New Roman" w:cs="Times New Roman"/>
                <w:sz w:val="24"/>
                <w:szCs w:val="24"/>
              </w:rPr>
            </w:pPr>
            <w:r w:rsidRPr="000500ED">
              <w:rPr>
                <w:rFonts w:ascii="Times New Roman" w:hAnsi="Times New Roman" w:cs="Times New Roman"/>
                <w:sz w:val="24"/>
                <w:szCs w:val="24"/>
              </w:rPr>
              <w:t xml:space="preserve">1 </w:t>
            </w:r>
            <w:proofErr w:type="spellStart"/>
            <w:r w:rsidRPr="000500ED">
              <w:rPr>
                <w:rFonts w:ascii="Times New Roman" w:hAnsi="Times New Roman" w:cs="Times New Roman"/>
                <w:sz w:val="24"/>
                <w:szCs w:val="24"/>
              </w:rPr>
              <w:t>kompl</w:t>
            </w:r>
            <w:proofErr w:type="spellEnd"/>
            <w:r w:rsidRPr="000500ED">
              <w:rPr>
                <w:rFonts w:ascii="Times New Roman" w:hAnsi="Times New Roman" w:cs="Times New Roman"/>
                <w:sz w:val="24"/>
                <w:szCs w:val="24"/>
              </w:rPr>
              <w:t>.</w:t>
            </w:r>
          </w:p>
        </w:tc>
        <w:tc>
          <w:tcPr>
            <w:tcW w:w="1948" w:type="dxa"/>
            <w:tcBorders>
              <w:top w:val="single" w:sz="4" w:space="0" w:color="auto"/>
              <w:left w:val="single" w:sz="4" w:space="0" w:color="auto"/>
              <w:bottom w:val="single" w:sz="4" w:space="0" w:color="auto"/>
              <w:right w:val="single" w:sz="4" w:space="0" w:color="auto"/>
            </w:tcBorders>
            <w:vAlign w:val="center"/>
          </w:tcPr>
          <w:p w:rsidR="00993DE4" w:rsidRPr="000500ED" w:rsidRDefault="00993DE4" w:rsidP="0096544B">
            <w:pPr>
              <w:ind w:firstLine="0"/>
              <w:rPr>
                <w:rFonts w:ascii="Times New Roman" w:hAnsi="Times New Roman" w:cs="Times New Roman"/>
                <w:sz w:val="24"/>
                <w:szCs w:val="24"/>
              </w:rPr>
            </w:pPr>
          </w:p>
        </w:tc>
      </w:tr>
    </w:tbl>
    <w:p w:rsidR="0044795A" w:rsidRPr="000500ED" w:rsidRDefault="0044795A" w:rsidP="0096544B">
      <w:pPr>
        <w:tabs>
          <w:tab w:val="left" w:leader="underscore" w:pos="1524"/>
        </w:tabs>
        <w:ind w:firstLine="0"/>
        <w:rPr>
          <w:rFonts w:ascii="Times New Roman" w:hAnsi="Times New Roman" w:cs="Times New Roman"/>
          <w:i/>
          <w:iCs/>
          <w:sz w:val="24"/>
          <w:szCs w:val="24"/>
        </w:rPr>
      </w:pPr>
    </w:p>
    <w:p w:rsidR="0044795A" w:rsidRPr="000500ED" w:rsidRDefault="0044795A" w:rsidP="0096544B">
      <w:pPr>
        <w:tabs>
          <w:tab w:val="left" w:leader="underscore" w:pos="1524"/>
        </w:tabs>
        <w:ind w:firstLine="0"/>
        <w:rPr>
          <w:rFonts w:ascii="Times New Roman" w:hAnsi="Times New Roman" w:cs="Times New Roman"/>
          <w:i/>
          <w:iCs/>
          <w:sz w:val="24"/>
          <w:szCs w:val="24"/>
        </w:rPr>
      </w:pPr>
    </w:p>
    <w:p w:rsidR="0044795A" w:rsidRPr="000500ED" w:rsidRDefault="0044795A" w:rsidP="0096544B">
      <w:pPr>
        <w:tabs>
          <w:tab w:val="left" w:leader="underscore" w:pos="1524"/>
        </w:tabs>
        <w:ind w:firstLine="0"/>
        <w:rPr>
          <w:rFonts w:ascii="Times New Roman" w:hAnsi="Times New Roman" w:cs="Times New Roman"/>
          <w:b/>
          <w:bCs/>
          <w:i/>
          <w:iCs/>
          <w:sz w:val="24"/>
          <w:szCs w:val="24"/>
        </w:rPr>
      </w:pPr>
    </w:p>
    <w:p w:rsidR="0044795A" w:rsidRPr="000500ED" w:rsidRDefault="0044795A" w:rsidP="0096544B">
      <w:pPr>
        <w:tabs>
          <w:tab w:val="left" w:leader="underscore" w:pos="1524"/>
        </w:tabs>
        <w:ind w:firstLine="0"/>
        <w:rPr>
          <w:rFonts w:ascii="Times New Roman" w:hAnsi="Times New Roman" w:cs="Times New Roman"/>
          <w:b/>
          <w:bCs/>
          <w:i/>
          <w:iCs/>
          <w:sz w:val="24"/>
          <w:szCs w:val="24"/>
        </w:rPr>
      </w:pPr>
    </w:p>
    <w:p w:rsidR="0044795A" w:rsidRPr="000500ED" w:rsidRDefault="0044795A" w:rsidP="0096544B">
      <w:pPr>
        <w:tabs>
          <w:tab w:val="left" w:leader="underscore" w:pos="1524"/>
        </w:tabs>
        <w:ind w:firstLine="0"/>
        <w:rPr>
          <w:rFonts w:ascii="Times New Roman" w:hAnsi="Times New Roman" w:cs="Times New Roman"/>
          <w:b/>
          <w:bCs/>
          <w:i/>
          <w:iCs/>
          <w:sz w:val="24"/>
          <w:szCs w:val="24"/>
        </w:rPr>
      </w:pPr>
    </w:p>
    <w:p w:rsidR="0044795A" w:rsidRPr="000500ED" w:rsidRDefault="0044795A" w:rsidP="0096544B">
      <w:pPr>
        <w:tabs>
          <w:tab w:val="left" w:leader="underscore" w:pos="1524"/>
        </w:tabs>
        <w:ind w:firstLine="0"/>
        <w:rPr>
          <w:rFonts w:ascii="Times New Roman" w:hAnsi="Times New Roman" w:cs="Times New Roman"/>
          <w:b/>
          <w:bCs/>
          <w:i/>
          <w:iCs/>
          <w:sz w:val="24"/>
          <w:szCs w:val="24"/>
        </w:rPr>
      </w:pPr>
    </w:p>
    <w:p w:rsidR="0044795A" w:rsidRPr="000500ED" w:rsidRDefault="0044795A" w:rsidP="000500ED">
      <w:pPr>
        <w:tabs>
          <w:tab w:val="left" w:leader="underscore" w:pos="1524"/>
        </w:tabs>
        <w:spacing w:line="128" w:lineRule="exact"/>
        <w:ind w:right="583"/>
        <w:rPr>
          <w:rFonts w:ascii="Times New Roman" w:hAnsi="Times New Roman" w:cs="Times New Roman"/>
          <w:b/>
          <w:bCs/>
          <w:i/>
          <w:iCs/>
          <w:sz w:val="24"/>
          <w:szCs w:val="24"/>
        </w:rPr>
      </w:pPr>
    </w:p>
    <w:p w:rsidR="0044795A" w:rsidRPr="000500ED" w:rsidRDefault="0044795A" w:rsidP="000500ED">
      <w:pPr>
        <w:tabs>
          <w:tab w:val="left" w:leader="underscore" w:pos="1524"/>
        </w:tabs>
        <w:spacing w:line="128" w:lineRule="exact"/>
        <w:ind w:right="583"/>
        <w:rPr>
          <w:rFonts w:ascii="Times New Roman" w:hAnsi="Times New Roman" w:cs="Times New Roman"/>
          <w:b/>
          <w:bCs/>
          <w:i/>
          <w:iCs/>
          <w:sz w:val="24"/>
          <w:szCs w:val="24"/>
        </w:rPr>
      </w:pPr>
    </w:p>
    <w:p w:rsidR="0044795A" w:rsidRPr="000500ED" w:rsidRDefault="0044795A" w:rsidP="000500ED">
      <w:pPr>
        <w:tabs>
          <w:tab w:val="left" w:leader="underscore" w:pos="1524"/>
        </w:tabs>
        <w:spacing w:line="128" w:lineRule="exact"/>
        <w:ind w:right="583"/>
        <w:rPr>
          <w:rFonts w:ascii="Times New Roman" w:hAnsi="Times New Roman" w:cs="Times New Roman"/>
          <w:b/>
          <w:bCs/>
          <w:i/>
          <w:iCs/>
          <w:sz w:val="24"/>
          <w:szCs w:val="24"/>
        </w:rPr>
      </w:pPr>
    </w:p>
    <w:p w:rsidR="0044795A" w:rsidRPr="000500ED" w:rsidRDefault="0044795A" w:rsidP="000500ED">
      <w:pPr>
        <w:tabs>
          <w:tab w:val="left" w:leader="underscore" w:pos="1524"/>
        </w:tabs>
        <w:spacing w:line="128" w:lineRule="exact"/>
        <w:ind w:right="583"/>
        <w:rPr>
          <w:rFonts w:ascii="Times New Roman" w:hAnsi="Times New Roman" w:cs="Times New Roman"/>
          <w:b/>
          <w:bCs/>
          <w:i/>
          <w:iCs/>
          <w:sz w:val="24"/>
          <w:szCs w:val="24"/>
        </w:rPr>
      </w:pPr>
    </w:p>
    <w:p w:rsidR="0044795A" w:rsidRPr="000500ED" w:rsidRDefault="0044795A" w:rsidP="000500ED">
      <w:pPr>
        <w:tabs>
          <w:tab w:val="left" w:leader="underscore" w:pos="1524"/>
        </w:tabs>
        <w:spacing w:line="128" w:lineRule="exact"/>
        <w:ind w:right="583"/>
        <w:rPr>
          <w:rFonts w:ascii="Times New Roman" w:hAnsi="Times New Roman" w:cs="Times New Roman"/>
          <w:b/>
          <w:bCs/>
          <w:i/>
          <w:iCs/>
          <w:sz w:val="24"/>
          <w:szCs w:val="24"/>
        </w:rPr>
      </w:pPr>
    </w:p>
    <w:p w:rsidR="0044795A" w:rsidRPr="000500ED" w:rsidRDefault="0044795A" w:rsidP="000500ED">
      <w:pPr>
        <w:tabs>
          <w:tab w:val="left" w:leader="underscore" w:pos="1524"/>
        </w:tabs>
        <w:spacing w:line="128" w:lineRule="exact"/>
        <w:ind w:right="583"/>
        <w:rPr>
          <w:rFonts w:ascii="Times New Roman" w:hAnsi="Times New Roman" w:cs="Times New Roman"/>
          <w:b/>
          <w:bCs/>
          <w:i/>
          <w:iCs/>
          <w:sz w:val="24"/>
          <w:szCs w:val="24"/>
        </w:rPr>
      </w:pPr>
    </w:p>
    <w:p w:rsidR="0044795A" w:rsidRPr="000500ED" w:rsidRDefault="0044795A" w:rsidP="000500ED">
      <w:pPr>
        <w:tabs>
          <w:tab w:val="left" w:leader="underscore" w:pos="1524"/>
        </w:tabs>
        <w:spacing w:line="128" w:lineRule="exact"/>
        <w:ind w:right="583"/>
        <w:rPr>
          <w:rFonts w:ascii="Times New Roman" w:hAnsi="Times New Roman" w:cs="Times New Roman"/>
          <w:b/>
          <w:bCs/>
          <w:i/>
          <w:iCs/>
          <w:sz w:val="24"/>
          <w:szCs w:val="24"/>
        </w:rPr>
      </w:pPr>
    </w:p>
    <w:p w:rsidR="0044795A" w:rsidRPr="000500ED" w:rsidRDefault="0044795A" w:rsidP="000500ED">
      <w:pPr>
        <w:tabs>
          <w:tab w:val="left" w:leader="underscore" w:pos="1524"/>
        </w:tabs>
        <w:spacing w:line="128" w:lineRule="exact"/>
        <w:ind w:right="583"/>
        <w:rPr>
          <w:rFonts w:ascii="Times New Roman" w:hAnsi="Times New Roman" w:cs="Times New Roman"/>
          <w:b/>
          <w:bCs/>
          <w:i/>
          <w:iCs/>
          <w:sz w:val="24"/>
          <w:szCs w:val="24"/>
        </w:rPr>
      </w:pPr>
    </w:p>
    <w:p w:rsidR="0044795A" w:rsidRPr="000500ED" w:rsidRDefault="0044795A" w:rsidP="000500ED">
      <w:pPr>
        <w:tabs>
          <w:tab w:val="left" w:leader="underscore" w:pos="1524"/>
        </w:tabs>
        <w:spacing w:line="128" w:lineRule="exact"/>
        <w:ind w:right="583"/>
        <w:rPr>
          <w:rFonts w:ascii="Times New Roman" w:hAnsi="Times New Roman" w:cs="Times New Roman"/>
          <w:b/>
          <w:bCs/>
          <w:i/>
          <w:iCs/>
          <w:sz w:val="24"/>
          <w:szCs w:val="24"/>
        </w:rPr>
      </w:pPr>
    </w:p>
    <w:p w:rsidR="0044795A" w:rsidRPr="000500ED" w:rsidRDefault="0044795A" w:rsidP="000500ED">
      <w:pPr>
        <w:tabs>
          <w:tab w:val="left" w:leader="underscore" w:pos="1524"/>
        </w:tabs>
        <w:spacing w:line="128" w:lineRule="exact"/>
        <w:ind w:right="583"/>
        <w:rPr>
          <w:rFonts w:ascii="Times New Roman" w:hAnsi="Times New Roman" w:cs="Times New Roman"/>
          <w:b/>
          <w:bCs/>
          <w:i/>
          <w:iCs/>
          <w:sz w:val="24"/>
          <w:szCs w:val="24"/>
        </w:rPr>
      </w:pPr>
    </w:p>
    <w:p w:rsidR="0044795A" w:rsidRPr="000500ED" w:rsidRDefault="0044795A" w:rsidP="000500ED">
      <w:pPr>
        <w:tabs>
          <w:tab w:val="left" w:leader="underscore" w:pos="1524"/>
        </w:tabs>
        <w:spacing w:line="128" w:lineRule="exact"/>
        <w:ind w:right="583"/>
        <w:rPr>
          <w:rFonts w:ascii="Times New Roman" w:hAnsi="Times New Roman" w:cs="Times New Roman"/>
          <w:b/>
          <w:bCs/>
          <w:i/>
          <w:iCs/>
          <w:sz w:val="24"/>
          <w:szCs w:val="24"/>
        </w:rPr>
      </w:pPr>
    </w:p>
    <w:tbl>
      <w:tblPr>
        <w:tblW w:w="10172" w:type="dxa"/>
        <w:tblInd w:w="2"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353"/>
        <w:gridCol w:w="4819"/>
      </w:tblGrid>
      <w:tr w:rsidR="0044795A" w:rsidRPr="000500ED">
        <w:trPr>
          <w:trHeight w:val="365"/>
        </w:trPr>
        <w:tc>
          <w:tcPr>
            <w:tcW w:w="5353" w:type="dxa"/>
            <w:vAlign w:val="center"/>
          </w:tcPr>
          <w:p w:rsidR="0044795A" w:rsidRPr="000500ED" w:rsidRDefault="0044795A" w:rsidP="000500ED">
            <w:pPr>
              <w:tabs>
                <w:tab w:val="left" w:pos="0"/>
                <w:tab w:val="left" w:pos="34"/>
                <w:tab w:val="left" w:pos="567"/>
                <w:tab w:val="left" w:pos="993"/>
              </w:tabs>
              <w:ind w:right="583" w:firstLine="709"/>
              <w:rPr>
                <w:rFonts w:ascii="Times New Roman" w:hAnsi="Times New Roman" w:cs="Times New Roman"/>
                <w:b/>
                <w:bCs/>
                <w:sz w:val="24"/>
                <w:szCs w:val="24"/>
              </w:rPr>
            </w:pPr>
            <w:r w:rsidRPr="000500ED">
              <w:rPr>
                <w:rFonts w:ascii="Times New Roman" w:hAnsi="Times New Roman" w:cs="Times New Roman"/>
                <w:b/>
                <w:bCs/>
                <w:sz w:val="24"/>
                <w:szCs w:val="24"/>
              </w:rPr>
              <w:t>UŽSAKOVAS:</w:t>
            </w:r>
          </w:p>
        </w:tc>
        <w:tc>
          <w:tcPr>
            <w:tcW w:w="4819" w:type="dxa"/>
            <w:vAlign w:val="center"/>
          </w:tcPr>
          <w:p w:rsidR="0044795A" w:rsidRPr="000500ED" w:rsidRDefault="0044795A" w:rsidP="000500ED">
            <w:pPr>
              <w:tabs>
                <w:tab w:val="left" w:pos="993"/>
              </w:tabs>
              <w:ind w:right="583" w:firstLine="709"/>
              <w:rPr>
                <w:rFonts w:ascii="Times New Roman" w:hAnsi="Times New Roman" w:cs="Times New Roman"/>
                <w:b/>
                <w:bCs/>
                <w:sz w:val="24"/>
                <w:szCs w:val="24"/>
              </w:rPr>
            </w:pPr>
            <w:r w:rsidRPr="000500ED">
              <w:rPr>
                <w:rFonts w:ascii="Times New Roman" w:hAnsi="Times New Roman" w:cs="Times New Roman"/>
                <w:b/>
                <w:bCs/>
                <w:sz w:val="24"/>
                <w:szCs w:val="24"/>
              </w:rPr>
              <w:t>RANGOVAS:</w:t>
            </w:r>
          </w:p>
        </w:tc>
      </w:tr>
      <w:tr w:rsidR="0044795A" w:rsidRPr="000500ED">
        <w:trPr>
          <w:trHeight w:val="1345"/>
        </w:trPr>
        <w:tc>
          <w:tcPr>
            <w:tcW w:w="5353" w:type="dxa"/>
          </w:tcPr>
          <w:p w:rsidR="0044795A" w:rsidRPr="000500ED" w:rsidRDefault="0044795A" w:rsidP="000500ED">
            <w:pPr>
              <w:tabs>
                <w:tab w:val="left" w:pos="0"/>
                <w:tab w:val="left" w:pos="34"/>
                <w:tab w:val="left" w:pos="993"/>
              </w:tabs>
              <w:ind w:right="583" w:firstLine="709"/>
              <w:rPr>
                <w:rFonts w:ascii="Times New Roman" w:hAnsi="Times New Roman" w:cs="Times New Roman"/>
                <w:sz w:val="24"/>
                <w:szCs w:val="24"/>
              </w:rPr>
            </w:pPr>
          </w:p>
          <w:p w:rsidR="0044795A" w:rsidRPr="000500ED" w:rsidRDefault="0044795A" w:rsidP="000500ED">
            <w:pPr>
              <w:tabs>
                <w:tab w:val="left" w:pos="0"/>
                <w:tab w:val="left" w:pos="34"/>
                <w:tab w:val="left" w:pos="993"/>
              </w:tabs>
              <w:ind w:right="583"/>
              <w:rPr>
                <w:rFonts w:ascii="Times New Roman" w:hAnsi="Times New Roman" w:cs="Times New Roman"/>
                <w:sz w:val="24"/>
                <w:szCs w:val="24"/>
              </w:rPr>
            </w:pPr>
            <w:r w:rsidRPr="000500ED">
              <w:rPr>
                <w:rFonts w:ascii="Times New Roman" w:hAnsi="Times New Roman" w:cs="Times New Roman"/>
                <w:sz w:val="24"/>
                <w:szCs w:val="24"/>
              </w:rPr>
              <w:t xml:space="preserve"> </w:t>
            </w:r>
          </w:p>
          <w:p w:rsidR="0044795A" w:rsidRPr="000500ED" w:rsidRDefault="0044795A" w:rsidP="000500ED">
            <w:pPr>
              <w:tabs>
                <w:tab w:val="left" w:pos="0"/>
                <w:tab w:val="left" w:pos="34"/>
                <w:tab w:val="left" w:pos="993"/>
              </w:tabs>
              <w:ind w:right="583" w:firstLine="709"/>
              <w:rPr>
                <w:rFonts w:ascii="Times New Roman" w:hAnsi="Times New Roman" w:cs="Times New Roman"/>
                <w:sz w:val="24"/>
                <w:szCs w:val="24"/>
              </w:rPr>
            </w:pPr>
          </w:p>
          <w:p w:rsidR="0044795A" w:rsidRPr="000500ED" w:rsidRDefault="0044795A" w:rsidP="000500ED">
            <w:pPr>
              <w:tabs>
                <w:tab w:val="left" w:pos="0"/>
                <w:tab w:val="left" w:pos="34"/>
                <w:tab w:val="left" w:pos="993"/>
              </w:tabs>
              <w:ind w:right="583" w:firstLine="709"/>
              <w:rPr>
                <w:rFonts w:ascii="Times New Roman" w:hAnsi="Times New Roman" w:cs="Times New Roman"/>
                <w:sz w:val="24"/>
                <w:szCs w:val="24"/>
              </w:rPr>
            </w:pPr>
          </w:p>
          <w:p w:rsidR="0044795A" w:rsidRPr="000500ED" w:rsidRDefault="0044795A" w:rsidP="000500ED">
            <w:pPr>
              <w:tabs>
                <w:tab w:val="left" w:pos="0"/>
                <w:tab w:val="left" w:pos="34"/>
                <w:tab w:val="left" w:pos="993"/>
              </w:tabs>
              <w:ind w:right="583" w:firstLine="709"/>
              <w:rPr>
                <w:rFonts w:ascii="Times New Roman" w:hAnsi="Times New Roman" w:cs="Times New Roman"/>
                <w:sz w:val="24"/>
                <w:szCs w:val="24"/>
              </w:rPr>
            </w:pPr>
          </w:p>
          <w:p w:rsidR="0044795A" w:rsidRPr="000500ED" w:rsidRDefault="0044795A" w:rsidP="000500ED">
            <w:pPr>
              <w:tabs>
                <w:tab w:val="left" w:pos="0"/>
                <w:tab w:val="left" w:pos="34"/>
                <w:tab w:val="left" w:pos="993"/>
              </w:tabs>
              <w:ind w:right="583"/>
              <w:rPr>
                <w:rFonts w:ascii="Times New Roman" w:hAnsi="Times New Roman" w:cs="Times New Roman"/>
                <w:sz w:val="24"/>
                <w:szCs w:val="24"/>
              </w:rPr>
            </w:pPr>
            <w:r w:rsidRPr="000500ED">
              <w:rPr>
                <w:rFonts w:ascii="Times New Roman" w:hAnsi="Times New Roman" w:cs="Times New Roman"/>
                <w:sz w:val="24"/>
                <w:szCs w:val="24"/>
              </w:rPr>
              <w:t>_______________________</w:t>
            </w:r>
            <w:r w:rsidRPr="000500ED">
              <w:rPr>
                <w:rFonts w:ascii="Times New Roman" w:hAnsi="Times New Roman" w:cs="Times New Roman"/>
                <w:color w:val="000000"/>
                <w:spacing w:val="-2"/>
                <w:sz w:val="24"/>
                <w:szCs w:val="24"/>
              </w:rPr>
              <w:t xml:space="preserve"> </w:t>
            </w:r>
          </w:p>
          <w:p w:rsidR="0044795A" w:rsidRPr="000500ED" w:rsidRDefault="0044795A" w:rsidP="000500ED">
            <w:pPr>
              <w:tabs>
                <w:tab w:val="left" w:pos="0"/>
                <w:tab w:val="left" w:pos="34"/>
                <w:tab w:val="left" w:pos="993"/>
              </w:tabs>
              <w:ind w:right="583" w:firstLine="709"/>
              <w:rPr>
                <w:rFonts w:ascii="Times New Roman" w:hAnsi="Times New Roman" w:cs="Times New Roman"/>
                <w:sz w:val="24"/>
                <w:szCs w:val="24"/>
              </w:rPr>
            </w:pPr>
          </w:p>
          <w:p w:rsidR="0044795A" w:rsidRPr="000500ED" w:rsidRDefault="0044795A" w:rsidP="000500ED">
            <w:pPr>
              <w:tabs>
                <w:tab w:val="left" w:pos="0"/>
                <w:tab w:val="left" w:pos="34"/>
                <w:tab w:val="left" w:pos="993"/>
              </w:tabs>
              <w:ind w:right="583" w:firstLine="709"/>
              <w:rPr>
                <w:rFonts w:ascii="Times New Roman" w:hAnsi="Times New Roman" w:cs="Times New Roman"/>
                <w:b/>
                <w:bCs/>
                <w:sz w:val="24"/>
                <w:szCs w:val="24"/>
              </w:rPr>
            </w:pPr>
            <w:r w:rsidRPr="000500ED">
              <w:rPr>
                <w:rFonts w:ascii="Times New Roman" w:hAnsi="Times New Roman" w:cs="Times New Roman"/>
                <w:sz w:val="24"/>
                <w:szCs w:val="24"/>
              </w:rPr>
              <w:t>A.V.</w:t>
            </w:r>
          </w:p>
        </w:tc>
        <w:tc>
          <w:tcPr>
            <w:tcW w:w="4819" w:type="dxa"/>
          </w:tcPr>
          <w:p w:rsidR="0044795A" w:rsidRPr="000500ED" w:rsidRDefault="0044795A" w:rsidP="000500ED">
            <w:pPr>
              <w:tabs>
                <w:tab w:val="left" w:pos="993"/>
              </w:tabs>
              <w:ind w:left="459" w:right="583" w:firstLine="709"/>
              <w:rPr>
                <w:rFonts w:ascii="Times New Roman" w:hAnsi="Times New Roman" w:cs="Times New Roman"/>
                <w:sz w:val="24"/>
                <w:szCs w:val="24"/>
              </w:rPr>
            </w:pPr>
          </w:p>
          <w:p w:rsidR="0044795A" w:rsidRPr="000500ED" w:rsidRDefault="0044795A" w:rsidP="000500ED">
            <w:pPr>
              <w:tabs>
                <w:tab w:val="left" w:pos="993"/>
              </w:tabs>
              <w:ind w:left="459" w:right="583" w:firstLine="709"/>
              <w:rPr>
                <w:rFonts w:ascii="Times New Roman" w:hAnsi="Times New Roman" w:cs="Times New Roman"/>
                <w:sz w:val="24"/>
                <w:szCs w:val="24"/>
              </w:rPr>
            </w:pPr>
          </w:p>
          <w:p w:rsidR="0044795A" w:rsidRPr="000500ED" w:rsidRDefault="0044795A" w:rsidP="000500ED">
            <w:pPr>
              <w:tabs>
                <w:tab w:val="left" w:pos="993"/>
              </w:tabs>
              <w:ind w:left="459" w:right="583" w:firstLine="709"/>
              <w:rPr>
                <w:rFonts w:ascii="Times New Roman" w:hAnsi="Times New Roman" w:cs="Times New Roman"/>
                <w:sz w:val="24"/>
                <w:szCs w:val="24"/>
              </w:rPr>
            </w:pPr>
          </w:p>
          <w:p w:rsidR="0044795A" w:rsidRPr="000500ED" w:rsidRDefault="0044795A" w:rsidP="000500ED">
            <w:pPr>
              <w:tabs>
                <w:tab w:val="left" w:pos="993"/>
              </w:tabs>
              <w:ind w:left="459" w:right="583" w:firstLine="709"/>
              <w:rPr>
                <w:rFonts w:ascii="Times New Roman" w:hAnsi="Times New Roman" w:cs="Times New Roman"/>
                <w:sz w:val="24"/>
                <w:szCs w:val="24"/>
              </w:rPr>
            </w:pPr>
          </w:p>
          <w:p w:rsidR="0044795A" w:rsidRPr="000500ED" w:rsidRDefault="0044795A" w:rsidP="000500ED">
            <w:pPr>
              <w:tabs>
                <w:tab w:val="left" w:pos="993"/>
              </w:tabs>
              <w:ind w:left="459" w:right="583" w:firstLine="709"/>
              <w:rPr>
                <w:rFonts w:ascii="Times New Roman" w:hAnsi="Times New Roman" w:cs="Times New Roman"/>
                <w:sz w:val="24"/>
                <w:szCs w:val="24"/>
              </w:rPr>
            </w:pPr>
          </w:p>
          <w:p w:rsidR="0044795A" w:rsidRPr="000500ED" w:rsidRDefault="0044795A" w:rsidP="000500ED">
            <w:pPr>
              <w:tabs>
                <w:tab w:val="left" w:pos="993"/>
              </w:tabs>
              <w:ind w:right="583"/>
              <w:rPr>
                <w:rFonts w:ascii="Times New Roman" w:hAnsi="Times New Roman" w:cs="Times New Roman"/>
                <w:b/>
                <w:bCs/>
                <w:sz w:val="24"/>
                <w:szCs w:val="24"/>
              </w:rPr>
            </w:pPr>
            <w:r w:rsidRPr="000500ED">
              <w:rPr>
                <w:rFonts w:ascii="Times New Roman" w:hAnsi="Times New Roman" w:cs="Times New Roman"/>
                <w:sz w:val="24"/>
                <w:szCs w:val="24"/>
              </w:rPr>
              <w:t xml:space="preserve">___________________ </w:t>
            </w:r>
          </w:p>
          <w:p w:rsidR="0044795A" w:rsidRPr="000500ED" w:rsidRDefault="0044795A" w:rsidP="000500ED">
            <w:pPr>
              <w:tabs>
                <w:tab w:val="left" w:pos="993"/>
              </w:tabs>
              <w:ind w:right="583" w:firstLine="709"/>
              <w:rPr>
                <w:rFonts w:ascii="Times New Roman" w:hAnsi="Times New Roman" w:cs="Times New Roman"/>
                <w:sz w:val="24"/>
                <w:szCs w:val="24"/>
              </w:rPr>
            </w:pPr>
          </w:p>
          <w:p w:rsidR="0044795A" w:rsidRPr="000500ED" w:rsidRDefault="0044795A" w:rsidP="000500ED">
            <w:pPr>
              <w:tabs>
                <w:tab w:val="left" w:pos="993"/>
              </w:tabs>
              <w:ind w:right="583" w:firstLine="709"/>
              <w:rPr>
                <w:rFonts w:ascii="Times New Roman" w:hAnsi="Times New Roman" w:cs="Times New Roman"/>
                <w:b/>
                <w:bCs/>
                <w:sz w:val="24"/>
                <w:szCs w:val="24"/>
              </w:rPr>
            </w:pPr>
            <w:r w:rsidRPr="000500ED">
              <w:rPr>
                <w:rFonts w:ascii="Times New Roman" w:hAnsi="Times New Roman" w:cs="Times New Roman"/>
                <w:sz w:val="24"/>
                <w:szCs w:val="24"/>
              </w:rPr>
              <w:t>A.V.</w:t>
            </w:r>
          </w:p>
        </w:tc>
      </w:tr>
    </w:tbl>
    <w:p w:rsidR="0044795A" w:rsidRPr="000500ED" w:rsidRDefault="0044795A" w:rsidP="000500ED">
      <w:pPr>
        <w:tabs>
          <w:tab w:val="left" w:leader="underscore" w:pos="1524"/>
        </w:tabs>
        <w:spacing w:line="128" w:lineRule="exact"/>
        <w:ind w:right="583"/>
        <w:rPr>
          <w:rFonts w:ascii="Times New Roman" w:hAnsi="Times New Roman" w:cs="Times New Roman"/>
          <w:b/>
          <w:bCs/>
          <w:i/>
          <w:iCs/>
          <w:sz w:val="24"/>
          <w:szCs w:val="24"/>
        </w:rPr>
      </w:pPr>
    </w:p>
    <w:p w:rsidR="0044795A" w:rsidRPr="000500ED" w:rsidRDefault="0044795A" w:rsidP="000500ED">
      <w:pPr>
        <w:pStyle w:val="centrboldm0"/>
        <w:ind w:right="583"/>
        <w:rPr>
          <w:rFonts w:ascii="Times New Roman" w:hAnsi="Times New Roman" w:cs="Times New Roman"/>
          <w:sz w:val="24"/>
          <w:szCs w:val="24"/>
        </w:rPr>
      </w:pPr>
    </w:p>
    <w:p w:rsidR="0044795A" w:rsidRPr="000500ED" w:rsidRDefault="0044795A" w:rsidP="000500ED">
      <w:pPr>
        <w:ind w:right="583"/>
        <w:jc w:val="both"/>
        <w:rPr>
          <w:rFonts w:ascii="Times New Roman" w:hAnsi="Times New Roman" w:cs="Times New Roman"/>
          <w:sz w:val="24"/>
          <w:szCs w:val="24"/>
        </w:rPr>
      </w:pPr>
    </w:p>
    <w:p w:rsidR="0044795A" w:rsidRPr="000500ED" w:rsidRDefault="0044795A" w:rsidP="000500ED">
      <w:pPr>
        <w:ind w:right="583"/>
        <w:jc w:val="both"/>
        <w:rPr>
          <w:rFonts w:ascii="Times New Roman" w:hAnsi="Times New Roman" w:cs="Times New Roman"/>
          <w:sz w:val="24"/>
          <w:szCs w:val="24"/>
          <w:highlight w:val="yellow"/>
        </w:rPr>
      </w:pPr>
    </w:p>
    <w:p w:rsidR="0044795A" w:rsidRPr="000500ED" w:rsidRDefault="0044795A" w:rsidP="000500ED">
      <w:pPr>
        <w:ind w:right="583"/>
        <w:jc w:val="both"/>
        <w:rPr>
          <w:rFonts w:ascii="Times New Roman" w:hAnsi="Times New Roman" w:cs="Times New Roman"/>
          <w:sz w:val="24"/>
          <w:szCs w:val="24"/>
          <w:highlight w:val="yellow"/>
        </w:rPr>
      </w:pPr>
    </w:p>
    <w:p w:rsidR="0044795A" w:rsidRPr="000500ED" w:rsidRDefault="0044795A" w:rsidP="000500ED">
      <w:pPr>
        <w:ind w:right="583"/>
        <w:jc w:val="both"/>
        <w:rPr>
          <w:rFonts w:ascii="Times New Roman" w:hAnsi="Times New Roman" w:cs="Times New Roman"/>
          <w:sz w:val="24"/>
          <w:szCs w:val="24"/>
          <w:highlight w:val="yellow"/>
        </w:rPr>
      </w:pPr>
    </w:p>
    <w:p w:rsidR="0044795A" w:rsidRPr="000500ED" w:rsidRDefault="0044795A" w:rsidP="000500ED">
      <w:pPr>
        <w:ind w:right="583"/>
        <w:jc w:val="both"/>
        <w:rPr>
          <w:rFonts w:ascii="Times New Roman" w:hAnsi="Times New Roman" w:cs="Times New Roman"/>
          <w:sz w:val="24"/>
          <w:szCs w:val="24"/>
          <w:highlight w:val="yellow"/>
        </w:rPr>
      </w:pPr>
    </w:p>
    <w:p w:rsidR="0044795A" w:rsidRDefault="0044795A" w:rsidP="000500ED">
      <w:pPr>
        <w:ind w:right="583"/>
        <w:jc w:val="both"/>
        <w:rPr>
          <w:rFonts w:ascii="Times New Roman" w:hAnsi="Times New Roman" w:cs="Times New Roman"/>
          <w:sz w:val="24"/>
          <w:szCs w:val="24"/>
          <w:highlight w:val="yellow"/>
        </w:rPr>
      </w:pPr>
    </w:p>
    <w:p w:rsidR="00E94892" w:rsidRDefault="00E94892" w:rsidP="000500ED">
      <w:pPr>
        <w:ind w:right="583"/>
        <w:jc w:val="both"/>
        <w:rPr>
          <w:rFonts w:ascii="Times New Roman" w:hAnsi="Times New Roman" w:cs="Times New Roman"/>
          <w:sz w:val="24"/>
          <w:szCs w:val="24"/>
          <w:highlight w:val="yellow"/>
        </w:rPr>
      </w:pPr>
    </w:p>
    <w:p w:rsidR="00E94892" w:rsidRPr="000500ED" w:rsidRDefault="00E94892" w:rsidP="000500ED">
      <w:pPr>
        <w:ind w:right="583"/>
        <w:jc w:val="both"/>
        <w:rPr>
          <w:rFonts w:ascii="Times New Roman" w:hAnsi="Times New Roman" w:cs="Times New Roman"/>
          <w:sz w:val="24"/>
          <w:szCs w:val="24"/>
          <w:highlight w:val="yellow"/>
        </w:rPr>
      </w:pPr>
    </w:p>
    <w:p w:rsidR="0044795A" w:rsidRDefault="0044795A" w:rsidP="000500ED">
      <w:pPr>
        <w:ind w:right="583"/>
        <w:jc w:val="both"/>
        <w:rPr>
          <w:rFonts w:ascii="Times New Roman" w:hAnsi="Times New Roman" w:cs="Times New Roman"/>
          <w:sz w:val="24"/>
          <w:szCs w:val="24"/>
        </w:rPr>
      </w:pPr>
    </w:p>
    <w:p w:rsidR="0044795A" w:rsidRPr="000500ED" w:rsidRDefault="0044795A" w:rsidP="009126ED">
      <w:pPr>
        <w:tabs>
          <w:tab w:val="left" w:pos="5245"/>
        </w:tabs>
        <w:ind w:right="583" w:firstLine="5760"/>
        <w:rPr>
          <w:rFonts w:ascii="Times New Roman" w:hAnsi="Times New Roman" w:cs="Times New Roman"/>
          <w:sz w:val="24"/>
          <w:szCs w:val="24"/>
        </w:rPr>
      </w:pPr>
      <w:r w:rsidRPr="00E94892">
        <w:rPr>
          <w:rFonts w:ascii="Times New Roman" w:hAnsi="Times New Roman" w:cs="Times New Roman"/>
          <w:sz w:val="24"/>
          <w:szCs w:val="24"/>
        </w:rPr>
        <w:t>20__ m. _____________ d.</w:t>
      </w:r>
    </w:p>
    <w:p w:rsidR="0044795A" w:rsidRPr="000500ED" w:rsidRDefault="0044795A" w:rsidP="009126ED">
      <w:pPr>
        <w:tabs>
          <w:tab w:val="left" w:pos="5245"/>
        </w:tabs>
        <w:ind w:left="5041" w:right="583"/>
        <w:rPr>
          <w:rFonts w:ascii="Times New Roman" w:hAnsi="Times New Roman" w:cs="Times New Roman"/>
          <w:sz w:val="24"/>
          <w:szCs w:val="24"/>
        </w:rPr>
      </w:pPr>
      <w:r w:rsidRPr="000500ED">
        <w:rPr>
          <w:rFonts w:ascii="Times New Roman" w:hAnsi="Times New Roman" w:cs="Times New Roman"/>
          <w:sz w:val="24"/>
          <w:szCs w:val="24"/>
        </w:rPr>
        <w:t>Rangos sutarties</w:t>
      </w:r>
    </w:p>
    <w:p w:rsidR="0044795A" w:rsidRDefault="0044795A" w:rsidP="009126ED">
      <w:pPr>
        <w:tabs>
          <w:tab w:val="left" w:pos="5245"/>
        </w:tabs>
        <w:ind w:left="5041" w:right="583"/>
        <w:rPr>
          <w:rFonts w:ascii="Times New Roman" w:hAnsi="Times New Roman" w:cs="Times New Roman"/>
          <w:sz w:val="24"/>
          <w:szCs w:val="24"/>
        </w:rPr>
      </w:pPr>
      <w:r w:rsidRPr="00E94892">
        <w:rPr>
          <w:rFonts w:ascii="Times New Roman" w:hAnsi="Times New Roman" w:cs="Times New Roman"/>
          <w:sz w:val="24"/>
          <w:szCs w:val="24"/>
        </w:rPr>
        <w:t>Nr. __________________</w:t>
      </w:r>
      <w:r w:rsidRPr="000500ED">
        <w:rPr>
          <w:rFonts w:ascii="Times New Roman" w:hAnsi="Times New Roman" w:cs="Times New Roman"/>
          <w:sz w:val="24"/>
          <w:szCs w:val="24"/>
        </w:rPr>
        <w:t xml:space="preserve">                     </w:t>
      </w:r>
      <w:r>
        <w:rPr>
          <w:rFonts w:ascii="Times New Roman" w:hAnsi="Times New Roman" w:cs="Times New Roman"/>
          <w:sz w:val="24"/>
          <w:szCs w:val="24"/>
        </w:rPr>
        <w:t xml:space="preserve">            </w:t>
      </w:r>
    </w:p>
    <w:p w:rsidR="0044795A" w:rsidRPr="000500ED" w:rsidRDefault="0044795A" w:rsidP="009126ED">
      <w:pPr>
        <w:ind w:left="5760" w:right="583" w:firstLine="0"/>
        <w:jc w:val="both"/>
        <w:rPr>
          <w:rFonts w:ascii="Times New Roman" w:hAnsi="Times New Roman" w:cs="Times New Roman"/>
          <w:sz w:val="24"/>
          <w:szCs w:val="24"/>
        </w:rPr>
      </w:pPr>
      <w:r>
        <w:rPr>
          <w:rFonts w:ascii="Times New Roman" w:hAnsi="Times New Roman" w:cs="Times New Roman"/>
          <w:sz w:val="24"/>
          <w:szCs w:val="24"/>
        </w:rPr>
        <w:t xml:space="preserve"> 3</w:t>
      </w:r>
      <w:r w:rsidRPr="000500ED">
        <w:rPr>
          <w:rFonts w:ascii="Times New Roman" w:hAnsi="Times New Roman" w:cs="Times New Roman"/>
          <w:sz w:val="24"/>
          <w:szCs w:val="24"/>
        </w:rPr>
        <w:t xml:space="preserve"> priedas</w:t>
      </w:r>
    </w:p>
    <w:p w:rsidR="0044795A" w:rsidRDefault="0044795A" w:rsidP="000500ED">
      <w:pPr>
        <w:ind w:right="583"/>
        <w:jc w:val="both"/>
        <w:rPr>
          <w:rFonts w:ascii="Times New Roman" w:hAnsi="Times New Roman" w:cs="Times New Roman"/>
          <w:sz w:val="24"/>
          <w:szCs w:val="24"/>
        </w:rPr>
      </w:pPr>
    </w:p>
    <w:p w:rsidR="0044795A" w:rsidRDefault="0044795A" w:rsidP="000500ED">
      <w:pPr>
        <w:ind w:right="583"/>
        <w:jc w:val="both"/>
        <w:rPr>
          <w:rFonts w:ascii="Times New Roman" w:hAnsi="Times New Roman" w:cs="Times New Roman"/>
          <w:sz w:val="24"/>
          <w:szCs w:val="24"/>
        </w:rPr>
      </w:pPr>
    </w:p>
    <w:p w:rsidR="0044795A" w:rsidRDefault="0044795A" w:rsidP="000500ED">
      <w:pPr>
        <w:ind w:right="583"/>
        <w:jc w:val="both"/>
        <w:rPr>
          <w:rFonts w:ascii="Times New Roman" w:hAnsi="Times New Roman" w:cs="Times New Roman"/>
          <w:sz w:val="24"/>
          <w:szCs w:val="24"/>
        </w:rPr>
      </w:pPr>
    </w:p>
    <w:p w:rsidR="0044795A" w:rsidRPr="00D11AE5" w:rsidRDefault="0044795A" w:rsidP="00D11AE5">
      <w:pPr>
        <w:ind w:right="583"/>
        <w:jc w:val="center"/>
        <w:rPr>
          <w:rFonts w:ascii="Times New Roman" w:hAnsi="Times New Roman" w:cs="Times New Roman"/>
          <w:b/>
          <w:bCs/>
          <w:sz w:val="24"/>
          <w:szCs w:val="24"/>
          <w:highlight w:val="yellow"/>
        </w:rPr>
      </w:pPr>
      <w:r w:rsidRPr="00D11AE5">
        <w:rPr>
          <w:rFonts w:ascii="Times New Roman" w:hAnsi="Times New Roman" w:cs="Times New Roman"/>
          <w:b/>
          <w:bCs/>
          <w:sz w:val="24"/>
          <w:szCs w:val="24"/>
        </w:rPr>
        <w:t>DUOMENYS APIE PASITELKIAMUS SUBRANGOVUS</w:t>
      </w:r>
    </w:p>
    <w:p w:rsidR="0044795A" w:rsidRPr="000500ED" w:rsidRDefault="0044795A" w:rsidP="000500ED">
      <w:pPr>
        <w:ind w:right="583"/>
        <w:jc w:val="both"/>
        <w:rPr>
          <w:rFonts w:ascii="Times New Roman" w:hAnsi="Times New Roman" w:cs="Times New Roman"/>
          <w:sz w:val="24"/>
          <w:szCs w:val="24"/>
          <w:highlight w:val="yellow"/>
        </w:rPr>
      </w:pPr>
    </w:p>
    <w:p w:rsidR="0044795A" w:rsidRPr="000500ED" w:rsidRDefault="0044795A" w:rsidP="000500ED">
      <w:pPr>
        <w:ind w:right="583"/>
        <w:jc w:val="both"/>
        <w:rPr>
          <w:rFonts w:ascii="Times New Roman" w:hAnsi="Times New Roman" w:cs="Times New Roman"/>
          <w:sz w:val="24"/>
          <w:szCs w:val="24"/>
          <w:highlight w:val="yellow"/>
        </w:rPr>
      </w:pPr>
    </w:p>
    <w:p w:rsidR="0044795A" w:rsidRPr="000500ED" w:rsidRDefault="0044795A" w:rsidP="000500ED">
      <w:pPr>
        <w:ind w:right="583"/>
        <w:jc w:val="both"/>
        <w:rPr>
          <w:rFonts w:ascii="Times New Roman" w:hAnsi="Times New Roman" w:cs="Times New Roman"/>
          <w:sz w:val="24"/>
          <w:szCs w:val="24"/>
          <w:highlight w:val="yellow"/>
        </w:rPr>
      </w:pPr>
    </w:p>
    <w:p w:rsidR="0044795A" w:rsidRPr="000500ED" w:rsidRDefault="0044795A" w:rsidP="000500ED">
      <w:pPr>
        <w:ind w:right="583"/>
        <w:jc w:val="both"/>
        <w:rPr>
          <w:rFonts w:ascii="Times New Roman" w:hAnsi="Times New Roman" w:cs="Times New Roman"/>
          <w:sz w:val="24"/>
          <w:szCs w:val="24"/>
          <w:highlight w:val="yellow"/>
        </w:rPr>
      </w:pPr>
    </w:p>
    <w:p w:rsidR="0044795A" w:rsidRDefault="0044795A" w:rsidP="000500ED">
      <w:pPr>
        <w:ind w:right="583"/>
        <w:jc w:val="both"/>
        <w:rPr>
          <w:rFonts w:ascii="Times New Roman" w:hAnsi="Times New Roman" w:cs="Times New Roman"/>
          <w:sz w:val="24"/>
          <w:szCs w:val="24"/>
          <w:highlight w:val="yellow"/>
        </w:rPr>
      </w:pPr>
    </w:p>
    <w:p w:rsidR="0044795A" w:rsidRDefault="0044795A" w:rsidP="000500ED">
      <w:pPr>
        <w:ind w:right="583"/>
        <w:jc w:val="both"/>
        <w:rPr>
          <w:rFonts w:ascii="Times New Roman" w:hAnsi="Times New Roman" w:cs="Times New Roman"/>
          <w:sz w:val="24"/>
          <w:szCs w:val="24"/>
          <w:highlight w:val="yellow"/>
        </w:rPr>
      </w:pPr>
    </w:p>
    <w:p w:rsidR="0044795A" w:rsidRDefault="0044795A" w:rsidP="000500ED">
      <w:pPr>
        <w:ind w:right="583"/>
        <w:jc w:val="both"/>
        <w:rPr>
          <w:rFonts w:ascii="Times New Roman" w:hAnsi="Times New Roman" w:cs="Times New Roman"/>
          <w:sz w:val="24"/>
          <w:szCs w:val="24"/>
          <w:highlight w:val="yellow"/>
        </w:rPr>
      </w:pPr>
    </w:p>
    <w:p w:rsidR="0044795A" w:rsidRDefault="0044795A" w:rsidP="000500ED">
      <w:pPr>
        <w:ind w:right="583"/>
        <w:jc w:val="both"/>
        <w:rPr>
          <w:rFonts w:ascii="Times New Roman" w:hAnsi="Times New Roman" w:cs="Times New Roman"/>
          <w:sz w:val="24"/>
          <w:szCs w:val="24"/>
          <w:highlight w:val="yellow"/>
        </w:rPr>
      </w:pPr>
    </w:p>
    <w:tbl>
      <w:tblPr>
        <w:tblW w:w="10172" w:type="dxa"/>
        <w:tblInd w:w="2"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353"/>
        <w:gridCol w:w="4819"/>
      </w:tblGrid>
      <w:tr w:rsidR="0044795A" w:rsidRPr="000500ED" w:rsidTr="009309C4">
        <w:trPr>
          <w:trHeight w:val="365"/>
        </w:trPr>
        <w:tc>
          <w:tcPr>
            <w:tcW w:w="5353" w:type="dxa"/>
            <w:vAlign w:val="center"/>
          </w:tcPr>
          <w:p w:rsidR="0044795A" w:rsidRPr="000500ED" w:rsidRDefault="0044795A" w:rsidP="009309C4">
            <w:pPr>
              <w:tabs>
                <w:tab w:val="left" w:pos="0"/>
                <w:tab w:val="left" w:pos="34"/>
                <w:tab w:val="left" w:pos="567"/>
                <w:tab w:val="left" w:pos="993"/>
              </w:tabs>
              <w:ind w:right="583" w:firstLine="709"/>
              <w:rPr>
                <w:rFonts w:ascii="Times New Roman" w:hAnsi="Times New Roman" w:cs="Times New Roman"/>
                <w:b/>
                <w:bCs/>
                <w:sz w:val="24"/>
                <w:szCs w:val="24"/>
              </w:rPr>
            </w:pPr>
            <w:r w:rsidRPr="000500ED">
              <w:rPr>
                <w:rFonts w:ascii="Times New Roman" w:hAnsi="Times New Roman" w:cs="Times New Roman"/>
                <w:b/>
                <w:bCs/>
                <w:sz w:val="24"/>
                <w:szCs w:val="24"/>
              </w:rPr>
              <w:t>UŽSAKOVAS:</w:t>
            </w:r>
          </w:p>
        </w:tc>
        <w:tc>
          <w:tcPr>
            <w:tcW w:w="4819" w:type="dxa"/>
            <w:vAlign w:val="center"/>
          </w:tcPr>
          <w:p w:rsidR="0044795A" w:rsidRPr="000500ED" w:rsidRDefault="0044795A" w:rsidP="009309C4">
            <w:pPr>
              <w:tabs>
                <w:tab w:val="left" w:pos="993"/>
              </w:tabs>
              <w:ind w:right="583" w:firstLine="709"/>
              <w:rPr>
                <w:rFonts w:ascii="Times New Roman" w:hAnsi="Times New Roman" w:cs="Times New Roman"/>
                <w:b/>
                <w:bCs/>
                <w:sz w:val="24"/>
                <w:szCs w:val="24"/>
              </w:rPr>
            </w:pPr>
            <w:r w:rsidRPr="000500ED">
              <w:rPr>
                <w:rFonts w:ascii="Times New Roman" w:hAnsi="Times New Roman" w:cs="Times New Roman"/>
                <w:b/>
                <w:bCs/>
                <w:sz w:val="24"/>
                <w:szCs w:val="24"/>
              </w:rPr>
              <w:t>RANGOVAS:</w:t>
            </w:r>
          </w:p>
        </w:tc>
      </w:tr>
      <w:tr w:rsidR="0044795A" w:rsidRPr="000500ED" w:rsidTr="009309C4">
        <w:trPr>
          <w:trHeight w:val="1345"/>
        </w:trPr>
        <w:tc>
          <w:tcPr>
            <w:tcW w:w="5353" w:type="dxa"/>
          </w:tcPr>
          <w:p w:rsidR="0044795A" w:rsidRPr="000500ED" w:rsidRDefault="0044795A" w:rsidP="009309C4">
            <w:pPr>
              <w:tabs>
                <w:tab w:val="left" w:pos="0"/>
                <w:tab w:val="left" w:pos="34"/>
                <w:tab w:val="left" w:pos="993"/>
              </w:tabs>
              <w:ind w:right="583" w:firstLine="709"/>
              <w:rPr>
                <w:rFonts w:ascii="Times New Roman" w:hAnsi="Times New Roman" w:cs="Times New Roman"/>
                <w:sz w:val="24"/>
                <w:szCs w:val="24"/>
              </w:rPr>
            </w:pPr>
          </w:p>
          <w:p w:rsidR="0044795A" w:rsidRPr="000500ED" w:rsidRDefault="0044795A" w:rsidP="009309C4">
            <w:pPr>
              <w:tabs>
                <w:tab w:val="left" w:pos="0"/>
                <w:tab w:val="left" w:pos="34"/>
                <w:tab w:val="left" w:pos="993"/>
              </w:tabs>
              <w:ind w:right="583"/>
              <w:rPr>
                <w:rFonts w:ascii="Times New Roman" w:hAnsi="Times New Roman" w:cs="Times New Roman"/>
                <w:sz w:val="24"/>
                <w:szCs w:val="24"/>
              </w:rPr>
            </w:pPr>
            <w:r w:rsidRPr="000500ED">
              <w:rPr>
                <w:rFonts w:ascii="Times New Roman" w:hAnsi="Times New Roman" w:cs="Times New Roman"/>
                <w:sz w:val="24"/>
                <w:szCs w:val="24"/>
              </w:rPr>
              <w:t xml:space="preserve"> </w:t>
            </w:r>
          </w:p>
          <w:p w:rsidR="0044795A" w:rsidRPr="000500ED" w:rsidRDefault="0044795A" w:rsidP="009309C4">
            <w:pPr>
              <w:tabs>
                <w:tab w:val="left" w:pos="0"/>
                <w:tab w:val="left" w:pos="34"/>
                <w:tab w:val="left" w:pos="993"/>
              </w:tabs>
              <w:ind w:right="583" w:firstLine="709"/>
              <w:rPr>
                <w:rFonts w:ascii="Times New Roman" w:hAnsi="Times New Roman" w:cs="Times New Roman"/>
                <w:sz w:val="24"/>
                <w:szCs w:val="24"/>
              </w:rPr>
            </w:pPr>
          </w:p>
          <w:p w:rsidR="0044795A" w:rsidRPr="000500ED" w:rsidRDefault="0044795A" w:rsidP="009309C4">
            <w:pPr>
              <w:tabs>
                <w:tab w:val="left" w:pos="0"/>
                <w:tab w:val="left" w:pos="34"/>
                <w:tab w:val="left" w:pos="993"/>
              </w:tabs>
              <w:ind w:right="583" w:firstLine="709"/>
              <w:rPr>
                <w:rFonts w:ascii="Times New Roman" w:hAnsi="Times New Roman" w:cs="Times New Roman"/>
                <w:sz w:val="24"/>
                <w:szCs w:val="24"/>
              </w:rPr>
            </w:pPr>
          </w:p>
          <w:p w:rsidR="0044795A" w:rsidRPr="000500ED" w:rsidRDefault="0044795A" w:rsidP="009309C4">
            <w:pPr>
              <w:tabs>
                <w:tab w:val="left" w:pos="0"/>
                <w:tab w:val="left" w:pos="34"/>
                <w:tab w:val="left" w:pos="993"/>
              </w:tabs>
              <w:ind w:right="583" w:firstLine="709"/>
              <w:rPr>
                <w:rFonts w:ascii="Times New Roman" w:hAnsi="Times New Roman" w:cs="Times New Roman"/>
                <w:sz w:val="24"/>
                <w:szCs w:val="24"/>
              </w:rPr>
            </w:pPr>
          </w:p>
          <w:p w:rsidR="0044795A" w:rsidRPr="000500ED" w:rsidRDefault="0044795A" w:rsidP="009309C4">
            <w:pPr>
              <w:tabs>
                <w:tab w:val="left" w:pos="0"/>
                <w:tab w:val="left" w:pos="34"/>
                <w:tab w:val="left" w:pos="993"/>
              </w:tabs>
              <w:ind w:right="583"/>
              <w:rPr>
                <w:rFonts w:ascii="Times New Roman" w:hAnsi="Times New Roman" w:cs="Times New Roman"/>
                <w:sz w:val="24"/>
                <w:szCs w:val="24"/>
              </w:rPr>
            </w:pPr>
            <w:r w:rsidRPr="000500ED">
              <w:rPr>
                <w:rFonts w:ascii="Times New Roman" w:hAnsi="Times New Roman" w:cs="Times New Roman"/>
                <w:sz w:val="24"/>
                <w:szCs w:val="24"/>
              </w:rPr>
              <w:t>_______________________</w:t>
            </w:r>
            <w:r w:rsidRPr="000500ED">
              <w:rPr>
                <w:rFonts w:ascii="Times New Roman" w:hAnsi="Times New Roman" w:cs="Times New Roman"/>
                <w:color w:val="000000"/>
                <w:spacing w:val="-2"/>
                <w:sz w:val="24"/>
                <w:szCs w:val="24"/>
              </w:rPr>
              <w:t xml:space="preserve"> </w:t>
            </w:r>
          </w:p>
          <w:p w:rsidR="0044795A" w:rsidRPr="000500ED" w:rsidRDefault="0044795A" w:rsidP="009309C4">
            <w:pPr>
              <w:tabs>
                <w:tab w:val="left" w:pos="0"/>
                <w:tab w:val="left" w:pos="34"/>
                <w:tab w:val="left" w:pos="993"/>
              </w:tabs>
              <w:ind w:right="583" w:firstLine="709"/>
              <w:rPr>
                <w:rFonts w:ascii="Times New Roman" w:hAnsi="Times New Roman" w:cs="Times New Roman"/>
                <w:sz w:val="24"/>
                <w:szCs w:val="24"/>
              </w:rPr>
            </w:pPr>
          </w:p>
          <w:p w:rsidR="0044795A" w:rsidRPr="000500ED" w:rsidRDefault="0044795A" w:rsidP="009309C4">
            <w:pPr>
              <w:tabs>
                <w:tab w:val="left" w:pos="0"/>
                <w:tab w:val="left" w:pos="34"/>
                <w:tab w:val="left" w:pos="993"/>
              </w:tabs>
              <w:ind w:right="583" w:firstLine="709"/>
              <w:rPr>
                <w:rFonts w:ascii="Times New Roman" w:hAnsi="Times New Roman" w:cs="Times New Roman"/>
                <w:b/>
                <w:bCs/>
                <w:sz w:val="24"/>
                <w:szCs w:val="24"/>
              </w:rPr>
            </w:pPr>
            <w:r w:rsidRPr="000500ED">
              <w:rPr>
                <w:rFonts w:ascii="Times New Roman" w:hAnsi="Times New Roman" w:cs="Times New Roman"/>
                <w:sz w:val="24"/>
                <w:szCs w:val="24"/>
              </w:rPr>
              <w:t>A.V.</w:t>
            </w:r>
          </w:p>
        </w:tc>
        <w:tc>
          <w:tcPr>
            <w:tcW w:w="4819" w:type="dxa"/>
          </w:tcPr>
          <w:p w:rsidR="0044795A" w:rsidRPr="000500ED" w:rsidRDefault="0044795A" w:rsidP="009309C4">
            <w:pPr>
              <w:tabs>
                <w:tab w:val="left" w:pos="993"/>
              </w:tabs>
              <w:ind w:left="459" w:right="583" w:firstLine="709"/>
              <w:rPr>
                <w:rFonts w:ascii="Times New Roman" w:hAnsi="Times New Roman" w:cs="Times New Roman"/>
                <w:sz w:val="24"/>
                <w:szCs w:val="24"/>
              </w:rPr>
            </w:pPr>
          </w:p>
          <w:p w:rsidR="0044795A" w:rsidRPr="000500ED" w:rsidRDefault="0044795A" w:rsidP="009309C4">
            <w:pPr>
              <w:tabs>
                <w:tab w:val="left" w:pos="993"/>
              </w:tabs>
              <w:ind w:left="459" w:right="583" w:firstLine="709"/>
              <w:rPr>
                <w:rFonts w:ascii="Times New Roman" w:hAnsi="Times New Roman" w:cs="Times New Roman"/>
                <w:sz w:val="24"/>
                <w:szCs w:val="24"/>
              </w:rPr>
            </w:pPr>
          </w:p>
          <w:p w:rsidR="0044795A" w:rsidRPr="000500ED" w:rsidRDefault="0044795A" w:rsidP="009309C4">
            <w:pPr>
              <w:tabs>
                <w:tab w:val="left" w:pos="993"/>
              </w:tabs>
              <w:ind w:left="459" w:right="583" w:firstLine="709"/>
              <w:rPr>
                <w:rFonts w:ascii="Times New Roman" w:hAnsi="Times New Roman" w:cs="Times New Roman"/>
                <w:sz w:val="24"/>
                <w:szCs w:val="24"/>
              </w:rPr>
            </w:pPr>
          </w:p>
          <w:p w:rsidR="0044795A" w:rsidRPr="000500ED" w:rsidRDefault="0044795A" w:rsidP="009309C4">
            <w:pPr>
              <w:tabs>
                <w:tab w:val="left" w:pos="993"/>
              </w:tabs>
              <w:ind w:left="459" w:right="583" w:firstLine="709"/>
              <w:rPr>
                <w:rFonts w:ascii="Times New Roman" w:hAnsi="Times New Roman" w:cs="Times New Roman"/>
                <w:sz w:val="24"/>
                <w:szCs w:val="24"/>
              </w:rPr>
            </w:pPr>
          </w:p>
          <w:p w:rsidR="0044795A" w:rsidRPr="000500ED" w:rsidRDefault="0044795A" w:rsidP="009309C4">
            <w:pPr>
              <w:tabs>
                <w:tab w:val="left" w:pos="993"/>
              </w:tabs>
              <w:ind w:left="459" w:right="583" w:firstLine="709"/>
              <w:rPr>
                <w:rFonts w:ascii="Times New Roman" w:hAnsi="Times New Roman" w:cs="Times New Roman"/>
                <w:sz w:val="24"/>
                <w:szCs w:val="24"/>
              </w:rPr>
            </w:pPr>
          </w:p>
          <w:p w:rsidR="0044795A" w:rsidRPr="000500ED" w:rsidRDefault="0044795A" w:rsidP="009309C4">
            <w:pPr>
              <w:tabs>
                <w:tab w:val="left" w:pos="993"/>
              </w:tabs>
              <w:ind w:right="583"/>
              <w:rPr>
                <w:rFonts w:ascii="Times New Roman" w:hAnsi="Times New Roman" w:cs="Times New Roman"/>
                <w:b/>
                <w:bCs/>
                <w:sz w:val="24"/>
                <w:szCs w:val="24"/>
              </w:rPr>
            </w:pPr>
            <w:r w:rsidRPr="000500ED">
              <w:rPr>
                <w:rFonts w:ascii="Times New Roman" w:hAnsi="Times New Roman" w:cs="Times New Roman"/>
                <w:sz w:val="24"/>
                <w:szCs w:val="24"/>
              </w:rPr>
              <w:t xml:space="preserve">___________________ </w:t>
            </w:r>
          </w:p>
          <w:p w:rsidR="0044795A" w:rsidRPr="000500ED" w:rsidRDefault="0044795A" w:rsidP="009309C4">
            <w:pPr>
              <w:tabs>
                <w:tab w:val="left" w:pos="993"/>
              </w:tabs>
              <w:ind w:right="583" w:firstLine="709"/>
              <w:rPr>
                <w:rFonts w:ascii="Times New Roman" w:hAnsi="Times New Roman" w:cs="Times New Roman"/>
                <w:sz w:val="24"/>
                <w:szCs w:val="24"/>
              </w:rPr>
            </w:pPr>
          </w:p>
          <w:p w:rsidR="0044795A" w:rsidRPr="000500ED" w:rsidRDefault="0044795A" w:rsidP="009309C4">
            <w:pPr>
              <w:tabs>
                <w:tab w:val="left" w:pos="993"/>
              </w:tabs>
              <w:ind w:right="583" w:firstLine="709"/>
              <w:rPr>
                <w:rFonts w:ascii="Times New Roman" w:hAnsi="Times New Roman" w:cs="Times New Roman"/>
                <w:b/>
                <w:bCs/>
                <w:sz w:val="24"/>
                <w:szCs w:val="24"/>
              </w:rPr>
            </w:pPr>
            <w:r w:rsidRPr="000500ED">
              <w:rPr>
                <w:rFonts w:ascii="Times New Roman" w:hAnsi="Times New Roman" w:cs="Times New Roman"/>
                <w:sz w:val="24"/>
                <w:szCs w:val="24"/>
              </w:rPr>
              <w:t>A.V.</w:t>
            </w:r>
          </w:p>
        </w:tc>
      </w:tr>
    </w:tbl>
    <w:p w:rsidR="0044795A" w:rsidRDefault="0044795A" w:rsidP="000500ED">
      <w:pPr>
        <w:ind w:right="583"/>
        <w:jc w:val="both"/>
        <w:rPr>
          <w:rFonts w:ascii="Times New Roman" w:hAnsi="Times New Roman" w:cs="Times New Roman"/>
          <w:sz w:val="24"/>
          <w:szCs w:val="24"/>
          <w:highlight w:val="yellow"/>
        </w:rPr>
      </w:pPr>
    </w:p>
    <w:p w:rsidR="0044795A" w:rsidRDefault="0044795A" w:rsidP="000500ED">
      <w:pPr>
        <w:ind w:right="583"/>
        <w:jc w:val="both"/>
        <w:rPr>
          <w:rFonts w:ascii="Times New Roman" w:hAnsi="Times New Roman" w:cs="Times New Roman"/>
          <w:sz w:val="24"/>
          <w:szCs w:val="24"/>
          <w:highlight w:val="yellow"/>
        </w:rPr>
      </w:pPr>
    </w:p>
    <w:p w:rsidR="0044795A" w:rsidRDefault="0044795A" w:rsidP="000500ED">
      <w:pPr>
        <w:ind w:right="583"/>
        <w:jc w:val="both"/>
        <w:rPr>
          <w:rFonts w:ascii="Times New Roman" w:hAnsi="Times New Roman" w:cs="Times New Roman"/>
          <w:sz w:val="24"/>
          <w:szCs w:val="24"/>
          <w:highlight w:val="yellow"/>
        </w:rPr>
      </w:pPr>
    </w:p>
    <w:p w:rsidR="0044795A" w:rsidRDefault="0044795A" w:rsidP="000500ED">
      <w:pPr>
        <w:ind w:right="583"/>
        <w:jc w:val="both"/>
        <w:rPr>
          <w:rFonts w:ascii="Times New Roman" w:hAnsi="Times New Roman" w:cs="Times New Roman"/>
          <w:sz w:val="24"/>
          <w:szCs w:val="24"/>
          <w:highlight w:val="yellow"/>
        </w:rPr>
      </w:pPr>
    </w:p>
    <w:p w:rsidR="0044795A" w:rsidRDefault="0044795A" w:rsidP="000500ED">
      <w:pPr>
        <w:ind w:right="583"/>
        <w:jc w:val="both"/>
        <w:rPr>
          <w:rFonts w:ascii="Times New Roman" w:hAnsi="Times New Roman" w:cs="Times New Roman"/>
          <w:sz w:val="24"/>
          <w:szCs w:val="24"/>
          <w:highlight w:val="yellow"/>
        </w:rPr>
      </w:pPr>
    </w:p>
    <w:sectPr w:rsidR="0044795A" w:rsidSect="00431F30">
      <w:headerReference w:type="default" r:id="rId8"/>
      <w:footerReference w:type="default" r:id="rId9"/>
      <w:pgSz w:w="11906" w:h="16838" w:code="9"/>
      <w:pgMar w:top="1258" w:right="561" w:bottom="1236" w:left="1264" w:header="567" w:footer="567" w:gutter="0"/>
      <w:cols w:space="1296"/>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53946" w:rsidRDefault="00153946">
      <w:r>
        <w:separator/>
      </w:r>
    </w:p>
  </w:endnote>
  <w:endnote w:type="continuationSeparator" w:id="0">
    <w:p w:rsidR="00153946" w:rsidRDefault="001539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Constantia">
    <w:panose1 w:val="02030602050306030303"/>
    <w:charset w:val="00"/>
    <w:family w:val="roman"/>
    <w:pitch w:val="variable"/>
    <w:sig w:usb0="A00002EF" w:usb1="4000204B" w:usb2="00000000" w:usb3="00000000" w:csb0="0000019F" w:csb1="00000000"/>
  </w:font>
  <w:font w:name="Candara">
    <w:panose1 w:val="020E0502030303020204"/>
    <w:charset w:val="00"/>
    <w:family w:val="swiss"/>
    <w:pitch w:val="variable"/>
    <w:sig w:usb0="A00002EF" w:usb1="4000A44B" w:usb2="00000000" w:usb3="00000000" w:csb0="0000019F" w:csb1="00000000"/>
  </w:font>
  <w:font w:name="Franklin Gothic Demi">
    <w:panose1 w:val="020B0703020102020204"/>
    <w:charset w:val="00"/>
    <w:family w:val="swiss"/>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506020202030204"/>
    <w:charset w:val="00"/>
    <w:family w:val="swiss"/>
    <w:pitch w:val="variable"/>
    <w:sig w:usb0="00000287" w:usb1="00000800" w:usb2="00000000" w:usb3="00000000" w:csb0="0000009F" w:csb1="00000000"/>
  </w:font>
  <w:font w:name="David">
    <w:charset w:val="B1"/>
    <w:family w:val="swiss"/>
    <w:pitch w:val="variable"/>
    <w:sig w:usb0="00000801" w:usb1="00000000" w:usb2="00000000" w:usb3="00000000" w:csb0="00000020" w:csb1="00000000"/>
  </w:font>
  <w:font w:name="Franklin Gothic Heavy">
    <w:panose1 w:val="020B0903020102020204"/>
    <w:charset w:val="00"/>
    <w:family w:val="swiss"/>
    <w:pitch w:val="variable"/>
    <w:sig w:usb0="00000287" w:usb1="00000000" w:usb2="00000000" w:usb3="00000000" w:csb0="0000009F" w:csb1="00000000"/>
  </w:font>
  <w:font w:name="TimesLT">
    <w:altName w:val="Times New Roman"/>
    <w:panose1 w:val="00000000000000000000"/>
    <w:charset w:val="00"/>
    <w:family w:val="auto"/>
    <w:notTrueType/>
    <w:pitch w:val="variable"/>
    <w:sig w:usb0="00000003" w:usb1="00000000" w:usb2="00000000" w:usb3="00000000" w:csb0="00000001" w:csb1="00000000"/>
  </w:font>
  <w:font w:name="Optima">
    <w:panose1 w:val="00000000000000000000"/>
    <w:charset w:val="00"/>
    <w:family w:val="swiss"/>
    <w:notTrueType/>
    <w:pitch w:val="variable"/>
    <w:sig w:usb0="00000003" w:usb1="00000000" w:usb2="00000000" w:usb3="00000000" w:csb0="00000001" w:csb1="00000000"/>
  </w:font>
  <w:font w:name="Open Sans">
    <w:altName w:val="Tahoma"/>
    <w:panose1 w:val="00000000000000000000"/>
    <w:charset w:val="BA"/>
    <w:family w:val="roman"/>
    <w:notTrueType/>
    <w:pitch w:val="variable"/>
    <w:sig w:usb0="00000005" w:usb1="00000000" w:usb2="00000000" w:usb3="00000000" w:csb0="00000080"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3946" w:rsidRDefault="00153946" w:rsidP="003B106C">
    <w:pPr>
      <w:pStyle w:val="Porat"/>
      <w:framePr w:wrap="auto" w:vAnchor="text" w:hAnchor="margin" w:xAlign="center" w:y="1"/>
      <w:rPr>
        <w:rStyle w:val="Puslapionumeris"/>
      </w:rPr>
    </w:pPr>
  </w:p>
  <w:p w:rsidR="00153946" w:rsidRDefault="00153946" w:rsidP="003B106C">
    <w:pPr>
      <w:pStyle w:val="Porat"/>
      <w:framePr w:wrap="auto" w:vAnchor="text" w:hAnchor="margin" w:xAlign="center" w:y="1"/>
      <w:rPr>
        <w:rStyle w:val="Puslapionumeris"/>
      </w:rPr>
    </w:pPr>
  </w:p>
  <w:p w:rsidR="00153946" w:rsidRDefault="00153946" w:rsidP="003B106C">
    <w:pPr>
      <w:pStyle w:val="Porat"/>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53946" w:rsidRDefault="00153946">
      <w:r>
        <w:separator/>
      </w:r>
    </w:p>
  </w:footnote>
  <w:footnote w:type="continuationSeparator" w:id="0">
    <w:p w:rsidR="00153946" w:rsidRDefault="001539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3946" w:rsidRDefault="00153946" w:rsidP="003B106C">
    <w:pPr>
      <w:pStyle w:val="Antrats"/>
      <w:jc w:val="center"/>
      <w:rPr>
        <w:sz w:val="18"/>
        <w:szCs w:val="18"/>
        <w:lang w:val="it-IT"/>
      </w:rPr>
    </w:pPr>
  </w:p>
  <w:p w:rsidR="00153946" w:rsidRPr="00D832B0" w:rsidRDefault="00153946" w:rsidP="003B106C">
    <w:pPr>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DB4EB9D8"/>
    <w:lvl w:ilvl="0">
      <w:start w:val="1"/>
      <w:numFmt w:val="bullet"/>
      <w:lvlText w:val=""/>
      <w:lvlJc w:val="left"/>
      <w:pPr>
        <w:tabs>
          <w:tab w:val="num" w:pos="360"/>
        </w:tabs>
        <w:ind w:left="360" w:hanging="360"/>
      </w:pPr>
      <w:rPr>
        <w:rFonts w:ascii="Symbol" w:hAnsi="Symbol" w:cs="Symbol" w:hint="default"/>
      </w:rPr>
    </w:lvl>
  </w:abstractNum>
  <w:abstractNum w:abstractNumId="1">
    <w:nsid w:val="00000002"/>
    <w:multiLevelType w:val="multilevel"/>
    <w:tmpl w:val="00000002"/>
    <w:name w:val="WWNum2"/>
    <w:lvl w:ilvl="0">
      <w:start w:val="1"/>
      <w:numFmt w:val="decimal"/>
      <w:lvlText w:val="%1."/>
      <w:lvlJc w:val="left"/>
      <w:pPr>
        <w:tabs>
          <w:tab w:val="num" w:pos="0"/>
        </w:tabs>
        <w:ind w:left="644"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nsid w:val="02727B14"/>
    <w:multiLevelType w:val="hybridMultilevel"/>
    <w:tmpl w:val="0FFA328E"/>
    <w:lvl w:ilvl="0" w:tplc="0427000F">
      <w:start w:val="1"/>
      <w:numFmt w:val="decimal"/>
      <w:lvlText w:val="%1."/>
      <w:lvlJc w:val="left"/>
      <w:pPr>
        <w:ind w:left="360" w:hanging="360"/>
      </w:p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3">
    <w:nsid w:val="0385326F"/>
    <w:multiLevelType w:val="hybridMultilevel"/>
    <w:tmpl w:val="52EA330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nsid w:val="039C1C94"/>
    <w:multiLevelType w:val="hybridMultilevel"/>
    <w:tmpl w:val="8B4C567C"/>
    <w:lvl w:ilvl="0" w:tplc="5AE6BC00">
      <w:start w:val="1"/>
      <w:numFmt w:val="decimal"/>
      <w:lvlText w:val="%1."/>
      <w:lvlJc w:val="left"/>
      <w:pPr>
        <w:ind w:left="720" w:hanging="360"/>
      </w:pPr>
      <w:rPr>
        <w:rFonts w:ascii="Times New Roman" w:hAnsi="Times New Roman" w:cs="Times New Roman"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5">
    <w:nsid w:val="03CE204F"/>
    <w:multiLevelType w:val="hybridMultilevel"/>
    <w:tmpl w:val="064C0D58"/>
    <w:lvl w:ilvl="0" w:tplc="7AA21F52">
      <w:start w:val="1"/>
      <w:numFmt w:val="decimal"/>
      <w:lvlText w:val="%1)"/>
      <w:lvlJc w:val="left"/>
      <w:pPr>
        <w:ind w:left="1211" w:hanging="360"/>
      </w:pPr>
    </w:lvl>
    <w:lvl w:ilvl="1" w:tplc="04270019">
      <w:start w:val="1"/>
      <w:numFmt w:val="lowerLetter"/>
      <w:lvlText w:val="%2."/>
      <w:lvlJc w:val="left"/>
      <w:pPr>
        <w:ind w:left="1931" w:hanging="360"/>
      </w:pPr>
    </w:lvl>
    <w:lvl w:ilvl="2" w:tplc="0427001B">
      <w:start w:val="1"/>
      <w:numFmt w:val="lowerRoman"/>
      <w:lvlText w:val="%3."/>
      <w:lvlJc w:val="right"/>
      <w:pPr>
        <w:ind w:left="2651" w:hanging="180"/>
      </w:pPr>
    </w:lvl>
    <w:lvl w:ilvl="3" w:tplc="0427000F">
      <w:start w:val="1"/>
      <w:numFmt w:val="decimal"/>
      <w:lvlText w:val="%4."/>
      <w:lvlJc w:val="left"/>
      <w:pPr>
        <w:ind w:left="3371" w:hanging="360"/>
      </w:pPr>
    </w:lvl>
    <w:lvl w:ilvl="4" w:tplc="04270019">
      <w:start w:val="1"/>
      <w:numFmt w:val="lowerLetter"/>
      <w:lvlText w:val="%5."/>
      <w:lvlJc w:val="left"/>
      <w:pPr>
        <w:ind w:left="4091" w:hanging="360"/>
      </w:pPr>
    </w:lvl>
    <w:lvl w:ilvl="5" w:tplc="0427001B">
      <w:start w:val="1"/>
      <w:numFmt w:val="lowerRoman"/>
      <w:lvlText w:val="%6."/>
      <w:lvlJc w:val="right"/>
      <w:pPr>
        <w:ind w:left="4811" w:hanging="180"/>
      </w:pPr>
    </w:lvl>
    <w:lvl w:ilvl="6" w:tplc="0427000F">
      <w:start w:val="1"/>
      <w:numFmt w:val="decimal"/>
      <w:lvlText w:val="%7."/>
      <w:lvlJc w:val="left"/>
      <w:pPr>
        <w:ind w:left="5531" w:hanging="360"/>
      </w:pPr>
    </w:lvl>
    <w:lvl w:ilvl="7" w:tplc="04270019">
      <w:start w:val="1"/>
      <w:numFmt w:val="lowerLetter"/>
      <w:lvlText w:val="%8."/>
      <w:lvlJc w:val="left"/>
      <w:pPr>
        <w:ind w:left="6251" w:hanging="360"/>
      </w:pPr>
    </w:lvl>
    <w:lvl w:ilvl="8" w:tplc="0427001B">
      <w:start w:val="1"/>
      <w:numFmt w:val="lowerRoman"/>
      <w:lvlText w:val="%9."/>
      <w:lvlJc w:val="right"/>
      <w:pPr>
        <w:ind w:left="6971" w:hanging="180"/>
      </w:pPr>
    </w:lvl>
  </w:abstractNum>
  <w:abstractNum w:abstractNumId="6">
    <w:nsid w:val="0D423E33"/>
    <w:multiLevelType w:val="multilevel"/>
    <w:tmpl w:val="CB2281EE"/>
    <w:lvl w:ilvl="0">
      <w:start w:val="1"/>
      <w:numFmt w:val="decimal"/>
      <w:lvlText w:val="%1."/>
      <w:lvlJc w:val="left"/>
      <w:pPr>
        <w:ind w:left="360" w:hanging="360"/>
      </w:pPr>
      <w:rPr>
        <w:rFonts w:hint="default"/>
        <w:b/>
        <w:bCs/>
      </w:rPr>
    </w:lvl>
    <w:lvl w:ilvl="1">
      <w:start w:val="1"/>
      <w:numFmt w:val="decimal"/>
      <w:lvlText w:val="%1.%2."/>
      <w:lvlJc w:val="left"/>
      <w:pPr>
        <w:ind w:left="57"/>
      </w:pPr>
      <w:rPr>
        <w:rFonts w:hint="default"/>
        <w:sz w:val="20"/>
        <w:szCs w:val="20"/>
      </w:rPr>
    </w:lvl>
    <w:lvl w:ilvl="2">
      <w:start w:val="1"/>
      <w:numFmt w:val="decimal"/>
      <w:lvlText w:val="%1.%2.%3."/>
      <w:lvlJc w:val="left"/>
      <w:pPr>
        <w:ind w:left="1224" w:hanging="1111"/>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0DED74F5"/>
    <w:multiLevelType w:val="multilevel"/>
    <w:tmpl w:val="542C865C"/>
    <w:lvl w:ilvl="0">
      <w:start w:val="47"/>
      <w:numFmt w:val="decimal"/>
      <w:lvlText w:val="%1"/>
      <w:lvlJc w:val="left"/>
      <w:pPr>
        <w:ind w:left="420" w:hanging="420"/>
      </w:pPr>
      <w:rPr>
        <w:rFonts w:hint="default"/>
      </w:rPr>
    </w:lvl>
    <w:lvl w:ilvl="1">
      <w:start w:val="2"/>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nsid w:val="0F8E7542"/>
    <w:multiLevelType w:val="hybridMultilevel"/>
    <w:tmpl w:val="52EA3300"/>
    <w:lvl w:ilvl="0" w:tplc="0427000F">
      <w:start w:val="1"/>
      <w:numFmt w:val="decimal"/>
      <w:lvlText w:val="%1."/>
      <w:lvlJc w:val="left"/>
      <w:pPr>
        <w:ind w:left="786" w:hanging="360"/>
      </w:pPr>
    </w:lvl>
    <w:lvl w:ilvl="1" w:tplc="04270019">
      <w:start w:val="1"/>
      <w:numFmt w:val="lowerLetter"/>
      <w:lvlText w:val="%2."/>
      <w:lvlJc w:val="left"/>
      <w:pPr>
        <w:ind w:left="1506" w:hanging="360"/>
      </w:pPr>
    </w:lvl>
    <w:lvl w:ilvl="2" w:tplc="0427001B">
      <w:start w:val="1"/>
      <w:numFmt w:val="lowerRoman"/>
      <w:lvlText w:val="%3."/>
      <w:lvlJc w:val="right"/>
      <w:pPr>
        <w:ind w:left="2226" w:hanging="180"/>
      </w:pPr>
    </w:lvl>
    <w:lvl w:ilvl="3" w:tplc="0427000F">
      <w:start w:val="1"/>
      <w:numFmt w:val="decimal"/>
      <w:lvlText w:val="%4."/>
      <w:lvlJc w:val="left"/>
      <w:pPr>
        <w:ind w:left="2946" w:hanging="360"/>
      </w:pPr>
    </w:lvl>
    <w:lvl w:ilvl="4" w:tplc="04270019">
      <w:start w:val="1"/>
      <w:numFmt w:val="lowerLetter"/>
      <w:lvlText w:val="%5."/>
      <w:lvlJc w:val="left"/>
      <w:pPr>
        <w:ind w:left="3666" w:hanging="360"/>
      </w:pPr>
    </w:lvl>
    <w:lvl w:ilvl="5" w:tplc="0427001B">
      <w:start w:val="1"/>
      <w:numFmt w:val="lowerRoman"/>
      <w:lvlText w:val="%6."/>
      <w:lvlJc w:val="right"/>
      <w:pPr>
        <w:ind w:left="4386" w:hanging="180"/>
      </w:pPr>
    </w:lvl>
    <w:lvl w:ilvl="6" w:tplc="0427000F">
      <w:start w:val="1"/>
      <w:numFmt w:val="decimal"/>
      <w:lvlText w:val="%7."/>
      <w:lvlJc w:val="left"/>
      <w:pPr>
        <w:ind w:left="5106" w:hanging="360"/>
      </w:pPr>
    </w:lvl>
    <w:lvl w:ilvl="7" w:tplc="04270019">
      <w:start w:val="1"/>
      <w:numFmt w:val="lowerLetter"/>
      <w:lvlText w:val="%8."/>
      <w:lvlJc w:val="left"/>
      <w:pPr>
        <w:ind w:left="5826" w:hanging="360"/>
      </w:pPr>
    </w:lvl>
    <w:lvl w:ilvl="8" w:tplc="0427001B">
      <w:start w:val="1"/>
      <w:numFmt w:val="lowerRoman"/>
      <w:lvlText w:val="%9."/>
      <w:lvlJc w:val="right"/>
      <w:pPr>
        <w:ind w:left="6546" w:hanging="180"/>
      </w:pPr>
    </w:lvl>
  </w:abstractNum>
  <w:abstractNum w:abstractNumId="9">
    <w:nsid w:val="104976EA"/>
    <w:multiLevelType w:val="multilevel"/>
    <w:tmpl w:val="CB2281EE"/>
    <w:lvl w:ilvl="0">
      <w:start w:val="1"/>
      <w:numFmt w:val="decimal"/>
      <w:lvlText w:val="%1."/>
      <w:lvlJc w:val="left"/>
      <w:pPr>
        <w:ind w:left="360" w:hanging="360"/>
      </w:pPr>
      <w:rPr>
        <w:rFonts w:hint="default"/>
        <w:b/>
        <w:bCs/>
      </w:rPr>
    </w:lvl>
    <w:lvl w:ilvl="1">
      <w:start w:val="1"/>
      <w:numFmt w:val="decimal"/>
      <w:lvlText w:val="%1.%2."/>
      <w:lvlJc w:val="left"/>
      <w:pPr>
        <w:ind w:left="57"/>
      </w:pPr>
      <w:rPr>
        <w:rFonts w:hint="default"/>
        <w:sz w:val="20"/>
        <w:szCs w:val="20"/>
      </w:rPr>
    </w:lvl>
    <w:lvl w:ilvl="2">
      <w:start w:val="1"/>
      <w:numFmt w:val="decimal"/>
      <w:lvlText w:val="%1.%2.%3."/>
      <w:lvlJc w:val="left"/>
      <w:pPr>
        <w:ind w:left="1224" w:hanging="1111"/>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12C94BD6"/>
    <w:multiLevelType w:val="hybridMultilevel"/>
    <w:tmpl w:val="26527662"/>
    <w:lvl w:ilvl="0" w:tplc="04090017">
      <w:start w:val="1"/>
      <w:numFmt w:val="lowerLetter"/>
      <w:lvlText w:val="%1)"/>
      <w:lvlJc w:val="left"/>
      <w:pPr>
        <w:ind w:left="1462" w:hanging="360"/>
      </w:pPr>
    </w:lvl>
    <w:lvl w:ilvl="1" w:tplc="04090019">
      <w:start w:val="1"/>
      <w:numFmt w:val="lowerLetter"/>
      <w:lvlText w:val="%2."/>
      <w:lvlJc w:val="left"/>
      <w:pPr>
        <w:ind w:left="2182" w:hanging="360"/>
      </w:pPr>
    </w:lvl>
    <w:lvl w:ilvl="2" w:tplc="0409001B">
      <w:start w:val="1"/>
      <w:numFmt w:val="lowerRoman"/>
      <w:lvlText w:val="%3."/>
      <w:lvlJc w:val="right"/>
      <w:pPr>
        <w:ind w:left="2902" w:hanging="180"/>
      </w:pPr>
    </w:lvl>
    <w:lvl w:ilvl="3" w:tplc="0409000F">
      <w:start w:val="1"/>
      <w:numFmt w:val="decimal"/>
      <w:lvlText w:val="%4."/>
      <w:lvlJc w:val="left"/>
      <w:pPr>
        <w:ind w:left="3622" w:hanging="360"/>
      </w:pPr>
    </w:lvl>
    <w:lvl w:ilvl="4" w:tplc="04090019">
      <w:start w:val="1"/>
      <w:numFmt w:val="lowerLetter"/>
      <w:lvlText w:val="%5."/>
      <w:lvlJc w:val="left"/>
      <w:pPr>
        <w:ind w:left="4342" w:hanging="360"/>
      </w:pPr>
    </w:lvl>
    <w:lvl w:ilvl="5" w:tplc="0409001B">
      <w:start w:val="1"/>
      <w:numFmt w:val="lowerRoman"/>
      <w:lvlText w:val="%6."/>
      <w:lvlJc w:val="right"/>
      <w:pPr>
        <w:ind w:left="5062" w:hanging="180"/>
      </w:pPr>
    </w:lvl>
    <w:lvl w:ilvl="6" w:tplc="0409000F">
      <w:start w:val="1"/>
      <w:numFmt w:val="decimal"/>
      <w:lvlText w:val="%7."/>
      <w:lvlJc w:val="left"/>
      <w:pPr>
        <w:ind w:left="5782" w:hanging="360"/>
      </w:pPr>
    </w:lvl>
    <w:lvl w:ilvl="7" w:tplc="04090019">
      <w:start w:val="1"/>
      <w:numFmt w:val="lowerLetter"/>
      <w:lvlText w:val="%8."/>
      <w:lvlJc w:val="left"/>
      <w:pPr>
        <w:ind w:left="6502" w:hanging="360"/>
      </w:pPr>
    </w:lvl>
    <w:lvl w:ilvl="8" w:tplc="0409001B">
      <w:start w:val="1"/>
      <w:numFmt w:val="lowerRoman"/>
      <w:lvlText w:val="%9."/>
      <w:lvlJc w:val="right"/>
      <w:pPr>
        <w:ind w:left="7222" w:hanging="180"/>
      </w:pPr>
    </w:lvl>
  </w:abstractNum>
  <w:abstractNum w:abstractNumId="11">
    <w:nsid w:val="16F02661"/>
    <w:multiLevelType w:val="multilevel"/>
    <w:tmpl w:val="0D306AC6"/>
    <w:lvl w:ilvl="0">
      <w:start w:val="1"/>
      <w:numFmt w:val="decimal"/>
      <w:lvlText w:val="%1."/>
      <w:lvlJc w:val="left"/>
      <w:pPr>
        <w:tabs>
          <w:tab w:val="num" w:pos="-3600"/>
        </w:tabs>
        <w:ind w:left="360" w:hanging="360"/>
      </w:pPr>
      <w:rPr>
        <w:rFonts w:hint="default"/>
        <w:b w:val="0"/>
        <w:bCs w:val="0"/>
        <w:sz w:val="24"/>
        <w:szCs w:val="24"/>
      </w:rPr>
    </w:lvl>
    <w:lvl w:ilvl="1">
      <w:start w:val="1"/>
      <w:numFmt w:val="decimal"/>
      <w:lvlText w:val="%1.%2."/>
      <w:lvlJc w:val="left"/>
      <w:pPr>
        <w:tabs>
          <w:tab w:val="num" w:pos="432"/>
        </w:tabs>
        <w:ind w:left="432" w:hanging="432"/>
      </w:pPr>
      <w:rPr>
        <w:rFonts w:hint="default"/>
        <w:b/>
        <w:bCs/>
        <w:sz w:val="24"/>
        <w:szCs w:val="24"/>
      </w:rPr>
    </w:lvl>
    <w:lvl w:ilvl="2">
      <w:start w:val="1"/>
      <w:numFmt w:val="decimal"/>
      <w:lvlText w:val="%1.%2.%3."/>
      <w:lvlJc w:val="left"/>
      <w:pPr>
        <w:tabs>
          <w:tab w:val="num" w:pos="1440"/>
        </w:tabs>
        <w:ind w:left="1224" w:hanging="504"/>
      </w:pPr>
      <w:rPr>
        <w:rFonts w:hint="default"/>
        <w:b/>
        <w:bCs/>
        <w:sz w:val="24"/>
        <w:szCs w:val="24"/>
      </w:rPr>
    </w:lvl>
    <w:lvl w:ilvl="3">
      <w:start w:val="1"/>
      <w:numFmt w:val="decimal"/>
      <w:lvlText w:val="%1.%2.%3.%4."/>
      <w:lvlJc w:val="left"/>
      <w:pPr>
        <w:tabs>
          <w:tab w:val="num" w:pos="2160"/>
        </w:tabs>
        <w:ind w:left="1728" w:hanging="648"/>
      </w:pPr>
      <w:rPr>
        <w:rFonts w:hint="default"/>
        <w:b/>
        <w:bCs/>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2">
    <w:nsid w:val="19672AE3"/>
    <w:multiLevelType w:val="hybridMultilevel"/>
    <w:tmpl w:val="126E7504"/>
    <w:lvl w:ilvl="0" w:tplc="0427000F">
      <w:start w:val="1"/>
      <w:numFmt w:val="decimal"/>
      <w:lvlText w:val="%1."/>
      <w:lvlJc w:val="left"/>
      <w:pPr>
        <w:ind w:left="360" w:hanging="360"/>
      </w:p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13">
    <w:nsid w:val="1F4D0BEE"/>
    <w:multiLevelType w:val="hybridMultilevel"/>
    <w:tmpl w:val="C2F0FA9A"/>
    <w:lvl w:ilvl="0" w:tplc="04090001">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14">
    <w:nsid w:val="203012D6"/>
    <w:multiLevelType w:val="multilevel"/>
    <w:tmpl w:val="C37AA8A0"/>
    <w:lvl w:ilvl="0">
      <w:start w:val="48"/>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5">
    <w:nsid w:val="2A59621D"/>
    <w:multiLevelType w:val="hybridMultilevel"/>
    <w:tmpl w:val="34806192"/>
    <w:lvl w:ilvl="0" w:tplc="0427000F">
      <w:start w:val="1"/>
      <w:numFmt w:val="decimal"/>
      <w:lvlText w:val="%1."/>
      <w:lvlJc w:val="left"/>
      <w:pPr>
        <w:ind w:left="360" w:hanging="360"/>
      </w:pPr>
      <w:rPr>
        <w:rFonts w:hint="default"/>
      </w:r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16">
    <w:nsid w:val="2EF53C20"/>
    <w:multiLevelType w:val="hybridMultilevel"/>
    <w:tmpl w:val="34340E3E"/>
    <w:lvl w:ilvl="0" w:tplc="ADBEEC4E">
      <w:start w:val="1"/>
      <w:numFmt w:val="decimal"/>
      <w:lvlText w:val="%1."/>
      <w:lvlJc w:val="left"/>
      <w:pPr>
        <w:ind w:left="360" w:hanging="360"/>
      </w:pPr>
      <w:rPr>
        <w:rFonts w:ascii="Times New Roman" w:hAnsi="Times New Roman" w:cs="Times New Roman" w:hint="default"/>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7">
    <w:nsid w:val="300C7EDA"/>
    <w:multiLevelType w:val="multilevel"/>
    <w:tmpl w:val="A7260834"/>
    <w:lvl w:ilvl="0">
      <w:start w:val="43"/>
      <w:numFmt w:val="decimal"/>
      <w:lvlText w:val="%1"/>
      <w:lvlJc w:val="left"/>
      <w:pPr>
        <w:ind w:left="420" w:hanging="420"/>
      </w:pPr>
      <w:rPr>
        <w:rFonts w:hint="default"/>
      </w:rPr>
    </w:lvl>
    <w:lvl w:ilvl="1">
      <w:start w:val="1"/>
      <w:numFmt w:val="decimal"/>
      <w:lvlText w:val="%1.%2"/>
      <w:lvlJc w:val="left"/>
      <w:pPr>
        <w:ind w:left="1271" w:hanging="420"/>
      </w:pPr>
      <w:rPr>
        <w:rFonts w:hint="default"/>
      </w:rPr>
    </w:lvl>
    <w:lvl w:ilvl="2">
      <w:start w:val="1"/>
      <w:numFmt w:val="decimalZero"/>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nsid w:val="37FE3B60"/>
    <w:multiLevelType w:val="hybridMultilevel"/>
    <w:tmpl w:val="943C376C"/>
    <w:lvl w:ilvl="0" w:tplc="04270001">
      <w:start w:val="1"/>
      <w:numFmt w:val="bullet"/>
      <w:lvlText w:val=""/>
      <w:lvlJc w:val="left"/>
      <w:pPr>
        <w:tabs>
          <w:tab w:val="num" w:pos="780"/>
        </w:tabs>
        <w:ind w:left="780" w:hanging="360"/>
      </w:pPr>
      <w:rPr>
        <w:rFonts w:ascii="Symbol" w:hAnsi="Symbol" w:cs="Symbol" w:hint="default"/>
      </w:rPr>
    </w:lvl>
    <w:lvl w:ilvl="1" w:tplc="04270003">
      <w:start w:val="1"/>
      <w:numFmt w:val="bullet"/>
      <w:lvlText w:val="o"/>
      <w:lvlJc w:val="left"/>
      <w:pPr>
        <w:tabs>
          <w:tab w:val="num" w:pos="1500"/>
        </w:tabs>
        <w:ind w:left="1500" w:hanging="360"/>
      </w:pPr>
      <w:rPr>
        <w:rFonts w:ascii="Courier New" w:hAnsi="Courier New" w:cs="Courier New" w:hint="default"/>
      </w:rPr>
    </w:lvl>
    <w:lvl w:ilvl="2" w:tplc="04270005">
      <w:start w:val="1"/>
      <w:numFmt w:val="bullet"/>
      <w:lvlText w:val=""/>
      <w:lvlJc w:val="left"/>
      <w:pPr>
        <w:tabs>
          <w:tab w:val="num" w:pos="2220"/>
        </w:tabs>
        <w:ind w:left="2220" w:hanging="360"/>
      </w:pPr>
      <w:rPr>
        <w:rFonts w:ascii="Wingdings" w:hAnsi="Wingdings" w:cs="Wingdings" w:hint="default"/>
      </w:rPr>
    </w:lvl>
    <w:lvl w:ilvl="3" w:tplc="04270001">
      <w:start w:val="1"/>
      <w:numFmt w:val="bullet"/>
      <w:lvlText w:val=""/>
      <w:lvlJc w:val="left"/>
      <w:pPr>
        <w:tabs>
          <w:tab w:val="num" w:pos="2940"/>
        </w:tabs>
        <w:ind w:left="2940" w:hanging="360"/>
      </w:pPr>
      <w:rPr>
        <w:rFonts w:ascii="Symbol" w:hAnsi="Symbol" w:cs="Symbol" w:hint="default"/>
      </w:rPr>
    </w:lvl>
    <w:lvl w:ilvl="4" w:tplc="04270003">
      <w:start w:val="1"/>
      <w:numFmt w:val="bullet"/>
      <w:lvlText w:val="o"/>
      <w:lvlJc w:val="left"/>
      <w:pPr>
        <w:tabs>
          <w:tab w:val="num" w:pos="3660"/>
        </w:tabs>
        <w:ind w:left="3660" w:hanging="360"/>
      </w:pPr>
      <w:rPr>
        <w:rFonts w:ascii="Courier New" w:hAnsi="Courier New" w:cs="Courier New" w:hint="default"/>
      </w:rPr>
    </w:lvl>
    <w:lvl w:ilvl="5" w:tplc="04270005">
      <w:start w:val="1"/>
      <w:numFmt w:val="bullet"/>
      <w:lvlText w:val=""/>
      <w:lvlJc w:val="left"/>
      <w:pPr>
        <w:tabs>
          <w:tab w:val="num" w:pos="4380"/>
        </w:tabs>
        <w:ind w:left="4380" w:hanging="360"/>
      </w:pPr>
      <w:rPr>
        <w:rFonts w:ascii="Wingdings" w:hAnsi="Wingdings" w:cs="Wingdings" w:hint="default"/>
      </w:rPr>
    </w:lvl>
    <w:lvl w:ilvl="6" w:tplc="04270001">
      <w:start w:val="1"/>
      <w:numFmt w:val="bullet"/>
      <w:lvlText w:val=""/>
      <w:lvlJc w:val="left"/>
      <w:pPr>
        <w:tabs>
          <w:tab w:val="num" w:pos="5100"/>
        </w:tabs>
        <w:ind w:left="5100" w:hanging="360"/>
      </w:pPr>
      <w:rPr>
        <w:rFonts w:ascii="Symbol" w:hAnsi="Symbol" w:cs="Symbol" w:hint="default"/>
      </w:rPr>
    </w:lvl>
    <w:lvl w:ilvl="7" w:tplc="04270003">
      <w:start w:val="1"/>
      <w:numFmt w:val="bullet"/>
      <w:lvlText w:val="o"/>
      <w:lvlJc w:val="left"/>
      <w:pPr>
        <w:tabs>
          <w:tab w:val="num" w:pos="5820"/>
        </w:tabs>
        <w:ind w:left="5820" w:hanging="360"/>
      </w:pPr>
      <w:rPr>
        <w:rFonts w:ascii="Courier New" w:hAnsi="Courier New" w:cs="Courier New" w:hint="default"/>
      </w:rPr>
    </w:lvl>
    <w:lvl w:ilvl="8" w:tplc="04270005">
      <w:start w:val="1"/>
      <w:numFmt w:val="bullet"/>
      <w:lvlText w:val=""/>
      <w:lvlJc w:val="left"/>
      <w:pPr>
        <w:tabs>
          <w:tab w:val="num" w:pos="6540"/>
        </w:tabs>
        <w:ind w:left="6540" w:hanging="360"/>
      </w:pPr>
      <w:rPr>
        <w:rFonts w:ascii="Wingdings" w:hAnsi="Wingdings" w:cs="Wingdings" w:hint="default"/>
      </w:rPr>
    </w:lvl>
  </w:abstractNum>
  <w:abstractNum w:abstractNumId="19">
    <w:nsid w:val="3A5929A5"/>
    <w:multiLevelType w:val="multilevel"/>
    <w:tmpl w:val="8DAA5462"/>
    <w:styleLink w:val="Punktai"/>
    <w:lvl w:ilvl="0">
      <w:start w:val="1"/>
      <w:numFmt w:val="decimal"/>
      <w:lvlText w:val="%1."/>
      <w:lvlJc w:val="left"/>
      <w:pPr>
        <w:tabs>
          <w:tab w:val="num" w:pos="0"/>
        </w:tabs>
      </w:pPr>
      <w:rPr>
        <w:rFonts w:ascii="Tahoma" w:hAnsi="Tahoma" w:cs="Tahoma" w:hint="default"/>
        <w:b/>
        <w:bCs/>
        <w:i w:val="0"/>
        <w:iCs w:val="0"/>
        <w:sz w:val="20"/>
        <w:szCs w:val="20"/>
      </w:rPr>
    </w:lvl>
    <w:lvl w:ilvl="1">
      <w:start w:val="1"/>
      <w:numFmt w:val="decimal"/>
      <w:lvlText w:val="%1.%2."/>
      <w:lvlJc w:val="left"/>
      <w:pPr>
        <w:tabs>
          <w:tab w:val="num" w:pos="0"/>
        </w:tabs>
      </w:pPr>
      <w:rPr>
        <w:rFonts w:ascii="Tahoma" w:hAnsi="Tahoma" w:cs="Tahoma" w:hint="default"/>
        <w:b w:val="0"/>
        <w:bCs w:val="0"/>
        <w:i w:val="0"/>
        <w:iCs w:val="0"/>
        <w:dstrike w:val="0"/>
        <w:sz w:val="20"/>
        <w:szCs w:val="20"/>
        <w:vertAlign w:val="baseline"/>
      </w:rPr>
    </w:lvl>
    <w:lvl w:ilvl="2">
      <w:start w:val="1"/>
      <w:numFmt w:val="decimal"/>
      <w:lvlText w:val="%1.%2.%3."/>
      <w:lvlJc w:val="left"/>
      <w:pPr>
        <w:tabs>
          <w:tab w:val="num" w:pos="0"/>
        </w:tabs>
        <w:ind w:firstLine="680"/>
      </w:pPr>
      <w:rPr>
        <w:rFonts w:ascii="Tahoma" w:hAnsi="Tahoma" w:cs="Tahoma" w:hint="default"/>
        <w:b w:val="0"/>
        <w:bCs w:val="0"/>
        <w:i w:val="0"/>
        <w:iCs w:val="0"/>
        <w:sz w:val="20"/>
        <w:szCs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0">
    <w:nsid w:val="3BA14611"/>
    <w:multiLevelType w:val="hybridMultilevel"/>
    <w:tmpl w:val="91249BB4"/>
    <w:lvl w:ilvl="0" w:tplc="BF361C84">
      <w:start w:val="1"/>
      <w:numFmt w:val="decimal"/>
      <w:lvlText w:val="1.%1."/>
      <w:lvlJc w:val="left"/>
      <w:pPr>
        <w:tabs>
          <w:tab w:val="num" w:pos="1650"/>
        </w:tabs>
        <w:ind w:firstLine="567"/>
      </w:pPr>
      <w:rPr>
        <w:rFonts w:hint="default"/>
        <w:b w:val="0"/>
        <w:bCs w:val="0"/>
        <w:i w:val="0"/>
        <w:iCs w:val="0"/>
        <w:color w:val="auto"/>
        <w:sz w:val="24"/>
        <w:szCs w:val="24"/>
      </w:r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21">
    <w:nsid w:val="3BA67D6A"/>
    <w:multiLevelType w:val="hybridMultilevel"/>
    <w:tmpl w:val="34340E3E"/>
    <w:lvl w:ilvl="0" w:tplc="ADBEEC4E">
      <w:start w:val="1"/>
      <w:numFmt w:val="decimal"/>
      <w:lvlText w:val="%1."/>
      <w:lvlJc w:val="left"/>
      <w:pPr>
        <w:ind w:left="360" w:hanging="360"/>
      </w:pPr>
      <w:rPr>
        <w:rFonts w:ascii="Times New Roman" w:hAnsi="Times New Roman" w:cs="Times New Roman" w:hint="default"/>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2">
    <w:nsid w:val="3FB25D90"/>
    <w:multiLevelType w:val="multilevel"/>
    <w:tmpl w:val="00000002"/>
    <w:lvl w:ilvl="0">
      <w:start w:val="1"/>
      <w:numFmt w:val="decimal"/>
      <w:lvlText w:val="%1."/>
      <w:lvlJc w:val="left"/>
      <w:pPr>
        <w:tabs>
          <w:tab w:val="num" w:pos="0"/>
        </w:tabs>
        <w:ind w:left="644"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3">
    <w:nsid w:val="449967DB"/>
    <w:multiLevelType w:val="multilevel"/>
    <w:tmpl w:val="55B8FCDA"/>
    <w:lvl w:ilvl="0">
      <w:start w:val="1"/>
      <w:numFmt w:val="decimal"/>
      <w:lvlText w:val="%1."/>
      <w:lvlJc w:val="left"/>
      <w:pPr>
        <w:ind w:left="1044" w:hanging="360"/>
      </w:pPr>
      <w:rPr>
        <w:rFonts w:hint="default"/>
        <w:b/>
        <w:bCs/>
      </w:rPr>
    </w:lvl>
    <w:lvl w:ilvl="1">
      <w:start w:val="1"/>
      <w:numFmt w:val="decimal"/>
      <w:isLgl/>
      <w:lvlText w:val="%1.%2."/>
      <w:lvlJc w:val="left"/>
      <w:pPr>
        <w:ind w:left="1446" w:hanging="4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4">
    <w:nsid w:val="450B6C83"/>
    <w:multiLevelType w:val="hybridMultilevel"/>
    <w:tmpl w:val="C346DFD0"/>
    <w:lvl w:ilvl="0" w:tplc="7078257E">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25">
    <w:nsid w:val="48B91AC1"/>
    <w:multiLevelType w:val="multilevel"/>
    <w:tmpl w:val="8EA86838"/>
    <w:lvl w:ilvl="0">
      <w:start w:val="1"/>
      <w:numFmt w:val="decimal"/>
      <w:lvlText w:val="%1."/>
      <w:lvlJc w:val="left"/>
      <w:pPr>
        <w:ind w:left="3054" w:hanging="360"/>
      </w:pPr>
      <w:rPr>
        <w:rFonts w:ascii="Times New Roman" w:hAnsi="Times New Roman" w:cs="Times New Roman" w:hint="default"/>
        <w:i w:val="0"/>
        <w:iCs w:val="0"/>
        <w:color w:val="auto"/>
        <w:sz w:val="24"/>
        <w:szCs w:val="24"/>
      </w:rPr>
    </w:lvl>
    <w:lvl w:ilvl="1">
      <w:start w:val="1"/>
      <w:numFmt w:val="decimal"/>
      <w:lvlText w:val="%1.%2."/>
      <w:lvlJc w:val="left"/>
      <w:pPr>
        <w:ind w:left="1000" w:hanging="432"/>
      </w:pPr>
      <w:rPr>
        <w:i w:val="0"/>
        <w:iCs w:val="0"/>
        <w:color w:val="auto"/>
      </w:rPr>
    </w:lvl>
    <w:lvl w:ilvl="2">
      <w:start w:val="1"/>
      <w:numFmt w:val="decimal"/>
      <w:lvlText w:val="%1.%2.%3."/>
      <w:lvlJc w:val="left"/>
      <w:pPr>
        <w:ind w:left="1224" w:hanging="504"/>
      </w:pPr>
      <w:rPr>
        <w:i w:val="0"/>
        <w:i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nsid w:val="4C8F3FF6"/>
    <w:multiLevelType w:val="hybridMultilevel"/>
    <w:tmpl w:val="0FFA328E"/>
    <w:lvl w:ilvl="0" w:tplc="0427000F">
      <w:start w:val="1"/>
      <w:numFmt w:val="decimal"/>
      <w:lvlText w:val="%1."/>
      <w:lvlJc w:val="left"/>
      <w:pPr>
        <w:ind w:left="360" w:hanging="360"/>
      </w:p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27">
    <w:nsid w:val="4F3D0C50"/>
    <w:multiLevelType w:val="hybridMultilevel"/>
    <w:tmpl w:val="0FFA328E"/>
    <w:lvl w:ilvl="0" w:tplc="0427000F">
      <w:start w:val="1"/>
      <w:numFmt w:val="decimal"/>
      <w:lvlText w:val="%1."/>
      <w:lvlJc w:val="left"/>
      <w:pPr>
        <w:ind w:left="360" w:hanging="360"/>
      </w:p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28">
    <w:nsid w:val="675A298B"/>
    <w:multiLevelType w:val="multilevel"/>
    <w:tmpl w:val="3F3E8FFA"/>
    <w:lvl w:ilvl="0">
      <w:start w:val="1"/>
      <w:numFmt w:val="decimal"/>
      <w:pStyle w:val="Style154"/>
      <w:lvlText w:val="%1."/>
      <w:lvlJc w:val="left"/>
      <w:pPr>
        <w:ind w:left="720" w:hanging="360"/>
      </w:pPr>
    </w:lvl>
    <w:lvl w:ilvl="1">
      <w:start w:val="1"/>
      <w:numFmt w:val="decimal"/>
      <w:isLgl/>
      <w:lvlText w:val="%1.%2."/>
      <w:lvlJc w:val="left"/>
      <w:pPr>
        <w:ind w:left="1080" w:hanging="360"/>
      </w:pPr>
      <w:rPr>
        <w:rFonts w:hint="default"/>
        <w:b w:val="0"/>
        <w:bCs w:val="0"/>
        <w:i w:val="0"/>
        <w:iCs w:val="0"/>
      </w:rPr>
    </w:lvl>
    <w:lvl w:ilvl="2">
      <w:start w:val="1"/>
      <w:numFmt w:val="decimal"/>
      <w:isLgl/>
      <w:lvlText w:val="%1.%2.%3."/>
      <w:lvlJc w:val="left"/>
      <w:pPr>
        <w:ind w:left="1713"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9">
    <w:nsid w:val="77A663A1"/>
    <w:multiLevelType w:val="hybridMultilevel"/>
    <w:tmpl w:val="0964B6B8"/>
    <w:lvl w:ilvl="0" w:tplc="E0C44D32">
      <w:start w:val="1"/>
      <w:numFmt w:val="decimal"/>
      <w:lvlText w:val="2.%1."/>
      <w:lvlJc w:val="left"/>
      <w:pPr>
        <w:tabs>
          <w:tab w:val="num" w:pos="1957"/>
        </w:tabs>
        <w:ind w:left="993" w:firstLine="567"/>
      </w:pPr>
      <w:rPr>
        <w:rFonts w:hint="default"/>
        <w:b w:val="0"/>
        <w:bCs w:val="0"/>
        <w:i w:val="0"/>
        <w:iCs w:val="0"/>
        <w:color w:val="auto"/>
        <w:sz w:val="24"/>
        <w:szCs w:val="24"/>
      </w:rPr>
    </w:lvl>
    <w:lvl w:ilvl="1" w:tplc="51B4ECE6">
      <w:start w:val="3"/>
      <w:numFmt w:val="bullet"/>
      <w:lvlText w:val="-"/>
      <w:lvlJc w:val="left"/>
      <w:pPr>
        <w:tabs>
          <w:tab w:val="num" w:pos="1440"/>
        </w:tabs>
        <w:ind w:left="1440" w:hanging="360"/>
      </w:pPr>
      <w:rPr>
        <w:rFonts w:ascii="Times New Roman" w:eastAsia="Times New Roman" w:hAnsi="Times New Roman"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0">
    <w:nsid w:val="796D0B68"/>
    <w:multiLevelType w:val="multilevel"/>
    <w:tmpl w:val="DF0A2E48"/>
    <w:lvl w:ilvl="0">
      <w:start w:val="1"/>
      <w:numFmt w:val="decimal"/>
      <w:pStyle w:val="Antrat1"/>
      <w:suff w:val="space"/>
      <w:lvlText w:val="%1."/>
      <w:lvlJc w:val="left"/>
      <w:pPr>
        <w:ind w:left="1872" w:hanging="432"/>
      </w:pPr>
      <w:rPr>
        <w:rFonts w:hint="default"/>
      </w:rPr>
    </w:lvl>
    <w:lvl w:ilvl="1">
      <w:start w:val="1"/>
      <w:numFmt w:val="none"/>
      <w:pStyle w:val="Antrat2"/>
      <w:suff w:val="space"/>
      <w:lvlText w:val="1.1"/>
      <w:lvlJc w:val="left"/>
      <w:pPr>
        <w:ind w:firstLine="720"/>
      </w:pPr>
      <w:rPr>
        <w:rFonts w:hint="default"/>
        <w:b w:val="0"/>
        <w:bCs w:val="0"/>
        <w:i w:val="0"/>
        <w:iCs w:val="0"/>
        <w:strike w:val="0"/>
        <w:sz w:val="24"/>
        <w:szCs w:val="24"/>
      </w:rPr>
    </w:lvl>
    <w:lvl w:ilvl="2">
      <w:start w:val="1"/>
      <w:numFmt w:val="decimal"/>
      <w:pStyle w:val="Antrat3"/>
      <w:suff w:val="space"/>
      <w:lvlText w:val="%1.%2.%3."/>
      <w:lvlJc w:val="left"/>
      <w:pPr>
        <w:ind w:left="-152" w:firstLine="720"/>
      </w:pPr>
      <w:rPr>
        <w:rFonts w:hint="default"/>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4392"/>
        </w:tabs>
        <w:ind w:left="439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7704"/>
        </w:tabs>
        <w:ind w:left="7704" w:hanging="1584"/>
      </w:pPr>
      <w:rPr>
        <w:rFonts w:hint="default"/>
      </w:rPr>
    </w:lvl>
  </w:abstractNum>
  <w:abstractNum w:abstractNumId="31">
    <w:nsid w:val="7A0B564C"/>
    <w:multiLevelType w:val="hybridMultilevel"/>
    <w:tmpl w:val="626AF158"/>
    <w:lvl w:ilvl="0" w:tplc="ADBEEC4E">
      <w:start w:val="1"/>
      <w:numFmt w:val="decimal"/>
      <w:lvlText w:val="%1."/>
      <w:lvlJc w:val="left"/>
      <w:pPr>
        <w:ind w:left="360" w:hanging="360"/>
      </w:pPr>
      <w:rPr>
        <w:rFonts w:ascii="Times New Roman" w:hAnsi="Times New Roman" w:cs="Times New Roman" w:hint="default"/>
        <w:sz w:val="24"/>
        <w:szCs w:val="24"/>
      </w:r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32">
    <w:nsid w:val="7B7D4371"/>
    <w:multiLevelType w:val="hybridMultilevel"/>
    <w:tmpl w:val="034EFFCE"/>
    <w:lvl w:ilvl="0" w:tplc="0409000F">
      <w:start w:val="1"/>
      <w:numFmt w:val="decimal"/>
      <w:lvlText w:val="%1."/>
      <w:lvlJc w:val="left"/>
      <w:pPr>
        <w:ind w:left="1350" w:hanging="360"/>
      </w:pPr>
    </w:lvl>
    <w:lvl w:ilvl="1" w:tplc="04090019">
      <w:start w:val="1"/>
      <w:numFmt w:val="lowerLetter"/>
      <w:lvlText w:val="%2."/>
      <w:lvlJc w:val="left"/>
      <w:pPr>
        <w:ind w:left="2070" w:hanging="360"/>
      </w:pPr>
    </w:lvl>
    <w:lvl w:ilvl="2" w:tplc="0409001B">
      <w:start w:val="1"/>
      <w:numFmt w:val="lowerRoman"/>
      <w:lvlText w:val="%3."/>
      <w:lvlJc w:val="right"/>
      <w:pPr>
        <w:ind w:left="2790" w:hanging="180"/>
      </w:pPr>
    </w:lvl>
    <w:lvl w:ilvl="3" w:tplc="0409000F">
      <w:start w:val="1"/>
      <w:numFmt w:val="decimal"/>
      <w:lvlText w:val="%4."/>
      <w:lvlJc w:val="left"/>
      <w:pPr>
        <w:ind w:left="3510" w:hanging="360"/>
      </w:pPr>
    </w:lvl>
    <w:lvl w:ilvl="4" w:tplc="04090019">
      <w:start w:val="1"/>
      <w:numFmt w:val="lowerLetter"/>
      <w:lvlText w:val="%5."/>
      <w:lvlJc w:val="left"/>
      <w:pPr>
        <w:ind w:left="4230" w:hanging="360"/>
      </w:pPr>
    </w:lvl>
    <w:lvl w:ilvl="5" w:tplc="0409001B">
      <w:start w:val="1"/>
      <w:numFmt w:val="lowerRoman"/>
      <w:lvlText w:val="%6."/>
      <w:lvlJc w:val="right"/>
      <w:pPr>
        <w:ind w:left="4950" w:hanging="180"/>
      </w:pPr>
    </w:lvl>
    <w:lvl w:ilvl="6" w:tplc="0409000F">
      <w:start w:val="1"/>
      <w:numFmt w:val="decimal"/>
      <w:lvlText w:val="%7."/>
      <w:lvlJc w:val="left"/>
      <w:pPr>
        <w:ind w:left="5670" w:hanging="360"/>
      </w:pPr>
    </w:lvl>
    <w:lvl w:ilvl="7" w:tplc="04090019">
      <w:start w:val="1"/>
      <w:numFmt w:val="lowerLetter"/>
      <w:lvlText w:val="%8."/>
      <w:lvlJc w:val="left"/>
      <w:pPr>
        <w:ind w:left="6390" w:hanging="360"/>
      </w:pPr>
    </w:lvl>
    <w:lvl w:ilvl="8" w:tplc="0409001B">
      <w:start w:val="1"/>
      <w:numFmt w:val="lowerRoman"/>
      <w:lvlText w:val="%9."/>
      <w:lvlJc w:val="right"/>
      <w:pPr>
        <w:ind w:left="7110" w:hanging="180"/>
      </w:pPr>
    </w:lvl>
  </w:abstractNum>
  <w:abstractNum w:abstractNumId="33">
    <w:nsid w:val="7C8D0EC2"/>
    <w:multiLevelType w:val="hybridMultilevel"/>
    <w:tmpl w:val="C16A742C"/>
    <w:lvl w:ilvl="0" w:tplc="AA644A6A">
      <w:start w:val="2"/>
      <w:numFmt w:val="bullet"/>
      <w:lvlText w:val="-"/>
      <w:lvlJc w:val="left"/>
      <w:pPr>
        <w:ind w:left="1287" w:hanging="360"/>
      </w:pPr>
      <w:rPr>
        <w:rFonts w:ascii="Arial" w:eastAsia="Times New Roman" w:hAnsi="Arial" w:hint="default"/>
      </w:rPr>
    </w:lvl>
    <w:lvl w:ilvl="1" w:tplc="04270003">
      <w:start w:val="1"/>
      <w:numFmt w:val="bullet"/>
      <w:lvlText w:val="o"/>
      <w:lvlJc w:val="left"/>
      <w:pPr>
        <w:ind w:left="2007" w:hanging="360"/>
      </w:pPr>
      <w:rPr>
        <w:rFonts w:ascii="Courier New" w:hAnsi="Courier New" w:cs="Courier New" w:hint="default"/>
      </w:rPr>
    </w:lvl>
    <w:lvl w:ilvl="2" w:tplc="04270005">
      <w:start w:val="1"/>
      <w:numFmt w:val="bullet"/>
      <w:lvlText w:val=""/>
      <w:lvlJc w:val="left"/>
      <w:pPr>
        <w:ind w:left="2727" w:hanging="360"/>
      </w:pPr>
      <w:rPr>
        <w:rFonts w:ascii="Wingdings" w:hAnsi="Wingdings" w:cs="Wingdings" w:hint="default"/>
      </w:rPr>
    </w:lvl>
    <w:lvl w:ilvl="3" w:tplc="04270001">
      <w:start w:val="1"/>
      <w:numFmt w:val="bullet"/>
      <w:lvlText w:val=""/>
      <w:lvlJc w:val="left"/>
      <w:pPr>
        <w:ind w:left="3447" w:hanging="360"/>
      </w:pPr>
      <w:rPr>
        <w:rFonts w:ascii="Symbol" w:hAnsi="Symbol" w:cs="Symbol" w:hint="default"/>
      </w:rPr>
    </w:lvl>
    <w:lvl w:ilvl="4" w:tplc="04270003">
      <w:start w:val="1"/>
      <w:numFmt w:val="bullet"/>
      <w:lvlText w:val="o"/>
      <w:lvlJc w:val="left"/>
      <w:pPr>
        <w:ind w:left="4167" w:hanging="360"/>
      </w:pPr>
      <w:rPr>
        <w:rFonts w:ascii="Courier New" w:hAnsi="Courier New" w:cs="Courier New" w:hint="default"/>
      </w:rPr>
    </w:lvl>
    <w:lvl w:ilvl="5" w:tplc="04270005">
      <w:start w:val="1"/>
      <w:numFmt w:val="bullet"/>
      <w:lvlText w:val=""/>
      <w:lvlJc w:val="left"/>
      <w:pPr>
        <w:ind w:left="4887" w:hanging="360"/>
      </w:pPr>
      <w:rPr>
        <w:rFonts w:ascii="Wingdings" w:hAnsi="Wingdings" w:cs="Wingdings" w:hint="default"/>
      </w:rPr>
    </w:lvl>
    <w:lvl w:ilvl="6" w:tplc="04270001">
      <w:start w:val="1"/>
      <w:numFmt w:val="bullet"/>
      <w:lvlText w:val=""/>
      <w:lvlJc w:val="left"/>
      <w:pPr>
        <w:ind w:left="5607" w:hanging="360"/>
      </w:pPr>
      <w:rPr>
        <w:rFonts w:ascii="Symbol" w:hAnsi="Symbol" w:cs="Symbol" w:hint="default"/>
      </w:rPr>
    </w:lvl>
    <w:lvl w:ilvl="7" w:tplc="04270003">
      <w:start w:val="1"/>
      <w:numFmt w:val="bullet"/>
      <w:lvlText w:val="o"/>
      <w:lvlJc w:val="left"/>
      <w:pPr>
        <w:ind w:left="6327" w:hanging="360"/>
      </w:pPr>
      <w:rPr>
        <w:rFonts w:ascii="Courier New" w:hAnsi="Courier New" w:cs="Courier New" w:hint="default"/>
      </w:rPr>
    </w:lvl>
    <w:lvl w:ilvl="8" w:tplc="04270005">
      <w:start w:val="1"/>
      <w:numFmt w:val="bullet"/>
      <w:lvlText w:val=""/>
      <w:lvlJc w:val="left"/>
      <w:pPr>
        <w:ind w:left="7047" w:hanging="360"/>
      </w:pPr>
      <w:rPr>
        <w:rFonts w:ascii="Wingdings" w:hAnsi="Wingdings" w:cs="Wingdings" w:hint="default"/>
      </w:rPr>
    </w:lvl>
  </w:abstractNum>
  <w:num w:numId="1">
    <w:abstractNumId w:val="0"/>
  </w:num>
  <w:num w:numId="2">
    <w:abstractNumId w:val="0"/>
  </w:num>
  <w:num w:numId="3">
    <w:abstractNumId w:val="0"/>
  </w:num>
  <w:num w:numId="4">
    <w:abstractNumId w:val="0"/>
  </w:num>
  <w:num w:numId="5">
    <w:abstractNumId w:val="30"/>
  </w:num>
  <w:num w:numId="6">
    <w:abstractNumId w:val="19"/>
  </w:num>
  <w:num w:numId="7">
    <w:abstractNumId w:val="0"/>
  </w:num>
  <w:num w:numId="8">
    <w:abstractNumId w:val="24"/>
  </w:num>
  <w:num w:numId="9">
    <w:abstractNumId w:val="25"/>
  </w:num>
  <w:num w:numId="10">
    <w:abstractNumId w:val="17"/>
  </w:num>
  <w:num w:numId="11">
    <w:abstractNumId w:val="18"/>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3"/>
  </w:num>
  <w:num w:numId="14">
    <w:abstractNumId w:val="1"/>
  </w:num>
  <w:num w:numId="15">
    <w:abstractNumId w:val="9"/>
  </w:num>
  <w:num w:numId="16">
    <w:abstractNumId w:val="5"/>
  </w:num>
  <w:num w:numId="17">
    <w:abstractNumId w:val="22"/>
  </w:num>
  <w:num w:numId="18">
    <w:abstractNumId w:val="6"/>
  </w:num>
  <w:num w:numId="19">
    <w:abstractNumId w:val="13"/>
  </w:num>
  <w:num w:numId="20">
    <w:abstractNumId w:val="12"/>
  </w:num>
  <w:num w:numId="21">
    <w:abstractNumId w:val="15"/>
  </w:num>
  <w:num w:numId="22">
    <w:abstractNumId w:val="27"/>
  </w:num>
  <w:num w:numId="23">
    <w:abstractNumId w:val="2"/>
  </w:num>
  <w:num w:numId="24">
    <w:abstractNumId w:val="26"/>
  </w:num>
  <w:num w:numId="25">
    <w:abstractNumId w:val="21"/>
  </w:num>
  <w:num w:numId="26">
    <w:abstractNumId w:val="31"/>
  </w:num>
  <w:num w:numId="27">
    <w:abstractNumId w:val="16"/>
  </w:num>
  <w:num w:numId="28">
    <w:abstractNumId w:val="4"/>
  </w:num>
  <w:num w:numId="29">
    <w:abstractNumId w:val="32"/>
  </w:num>
  <w:num w:numId="30">
    <w:abstractNumId w:val="10"/>
  </w:num>
  <w:num w:numId="31">
    <w:abstractNumId w:val="28"/>
  </w:num>
  <w:num w:numId="32">
    <w:abstractNumId w:val="8"/>
  </w:num>
  <w:num w:numId="33">
    <w:abstractNumId w:val="3"/>
  </w:num>
  <w:num w:numId="34">
    <w:abstractNumId w:val="20"/>
  </w:num>
  <w:num w:numId="35">
    <w:abstractNumId w:val="29"/>
  </w:num>
  <w:num w:numId="36">
    <w:abstractNumId w:val="14"/>
  </w:num>
  <w:num w:numId="37">
    <w:abstractNumId w:val="7"/>
  </w:num>
  <w:num w:numId="38">
    <w:abstractNumId w:val="11"/>
  </w:num>
  <w:num w:numId="39">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removePersonalInformation/>
  <w:embedSystemFonts/>
  <w:proofState w:spelling="clean" w:grammar="clean"/>
  <w:defaultTabStop w:val="720"/>
  <w:hyphenationZone w:val="396"/>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31B6"/>
    <w:rsid w:val="000014C0"/>
    <w:rsid w:val="00001CDB"/>
    <w:rsid w:val="0000274D"/>
    <w:rsid w:val="0000481F"/>
    <w:rsid w:val="00006298"/>
    <w:rsid w:val="00006F9C"/>
    <w:rsid w:val="00007945"/>
    <w:rsid w:val="00007DEB"/>
    <w:rsid w:val="00010620"/>
    <w:rsid w:val="00010EF8"/>
    <w:rsid w:val="000119E6"/>
    <w:rsid w:val="00011A16"/>
    <w:rsid w:val="00012669"/>
    <w:rsid w:val="000137D5"/>
    <w:rsid w:val="0001422F"/>
    <w:rsid w:val="00015A5D"/>
    <w:rsid w:val="00017963"/>
    <w:rsid w:val="000207F7"/>
    <w:rsid w:val="00021CA2"/>
    <w:rsid w:val="00021F01"/>
    <w:rsid w:val="0002251F"/>
    <w:rsid w:val="0002259E"/>
    <w:rsid w:val="000226CF"/>
    <w:rsid w:val="00022A2F"/>
    <w:rsid w:val="0002316D"/>
    <w:rsid w:val="0002619B"/>
    <w:rsid w:val="00027122"/>
    <w:rsid w:val="0002776D"/>
    <w:rsid w:val="00030ED5"/>
    <w:rsid w:val="00032859"/>
    <w:rsid w:val="000336B2"/>
    <w:rsid w:val="00034CAC"/>
    <w:rsid w:val="00034ED1"/>
    <w:rsid w:val="00034FDE"/>
    <w:rsid w:val="00035B43"/>
    <w:rsid w:val="00036120"/>
    <w:rsid w:val="00036CCA"/>
    <w:rsid w:val="00037605"/>
    <w:rsid w:val="00041879"/>
    <w:rsid w:val="000418A7"/>
    <w:rsid w:val="000418BB"/>
    <w:rsid w:val="00041A5C"/>
    <w:rsid w:val="000422C7"/>
    <w:rsid w:val="000427B4"/>
    <w:rsid w:val="000427E6"/>
    <w:rsid w:val="0004326F"/>
    <w:rsid w:val="0004342D"/>
    <w:rsid w:val="00044602"/>
    <w:rsid w:val="00044766"/>
    <w:rsid w:val="000451AC"/>
    <w:rsid w:val="00046A8C"/>
    <w:rsid w:val="00050026"/>
    <w:rsid w:val="000500ED"/>
    <w:rsid w:val="0005046D"/>
    <w:rsid w:val="00050D2C"/>
    <w:rsid w:val="000548E7"/>
    <w:rsid w:val="00054C0E"/>
    <w:rsid w:val="00056A85"/>
    <w:rsid w:val="00056AD7"/>
    <w:rsid w:val="00057CC6"/>
    <w:rsid w:val="00060562"/>
    <w:rsid w:val="0006068E"/>
    <w:rsid w:val="00062828"/>
    <w:rsid w:val="00063DEF"/>
    <w:rsid w:val="0006533D"/>
    <w:rsid w:val="00065765"/>
    <w:rsid w:val="00065D4F"/>
    <w:rsid w:val="00065D73"/>
    <w:rsid w:val="000667F6"/>
    <w:rsid w:val="000669F1"/>
    <w:rsid w:val="00066B80"/>
    <w:rsid w:val="00067C8D"/>
    <w:rsid w:val="00067E2A"/>
    <w:rsid w:val="00070113"/>
    <w:rsid w:val="00070187"/>
    <w:rsid w:val="00070671"/>
    <w:rsid w:val="00070869"/>
    <w:rsid w:val="000720A8"/>
    <w:rsid w:val="00072394"/>
    <w:rsid w:val="00072A61"/>
    <w:rsid w:val="00073375"/>
    <w:rsid w:val="00073C16"/>
    <w:rsid w:val="00073C99"/>
    <w:rsid w:val="00075EA0"/>
    <w:rsid w:val="00080BF0"/>
    <w:rsid w:val="00080D43"/>
    <w:rsid w:val="000812A8"/>
    <w:rsid w:val="000815D3"/>
    <w:rsid w:val="00081DB0"/>
    <w:rsid w:val="00082551"/>
    <w:rsid w:val="00082609"/>
    <w:rsid w:val="000826DE"/>
    <w:rsid w:val="00082A84"/>
    <w:rsid w:val="0008323E"/>
    <w:rsid w:val="0008348E"/>
    <w:rsid w:val="0008373A"/>
    <w:rsid w:val="0008482B"/>
    <w:rsid w:val="00084A3F"/>
    <w:rsid w:val="00085109"/>
    <w:rsid w:val="000854B9"/>
    <w:rsid w:val="00086002"/>
    <w:rsid w:val="00086A77"/>
    <w:rsid w:val="0009025B"/>
    <w:rsid w:val="00090698"/>
    <w:rsid w:val="00090EBB"/>
    <w:rsid w:val="00091579"/>
    <w:rsid w:val="00093FA6"/>
    <w:rsid w:val="0009581D"/>
    <w:rsid w:val="00096072"/>
    <w:rsid w:val="00096DD1"/>
    <w:rsid w:val="00097931"/>
    <w:rsid w:val="000A0168"/>
    <w:rsid w:val="000A0466"/>
    <w:rsid w:val="000A0840"/>
    <w:rsid w:val="000A08B7"/>
    <w:rsid w:val="000A09F3"/>
    <w:rsid w:val="000A0A7A"/>
    <w:rsid w:val="000A0C81"/>
    <w:rsid w:val="000A0DF7"/>
    <w:rsid w:val="000A2A58"/>
    <w:rsid w:val="000A3675"/>
    <w:rsid w:val="000A3C06"/>
    <w:rsid w:val="000A412F"/>
    <w:rsid w:val="000A4ADE"/>
    <w:rsid w:val="000A5D50"/>
    <w:rsid w:val="000A6B81"/>
    <w:rsid w:val="000A6CC6"/>
    <w:rsid w:val="000A715D"/>
    <w:rsid w:val="000A7F24"/>
    <w:rsid w:val="000B195E"/>
    <w:rsid w:val="000B201C"/>
    <w:rsid w:val="000B3FC5"/>
    <w:rsid w:val="000B4091"/>
    <w:rsid w:val="000B49C0"/>
    <w:rsid w:val="000B525E"/>
    <w:rsid w:val="000B6966"/>
    <w:rsid w:val="000B6CA2"/>
    <w:rsid w:val="000B7269"/>
    <w:rsid w:val="000B779E"/>
    <w:rsid w:val="000B7CF2"/>
    <w:rsid w:val="000C115E"/>
    <w:rsid w:val="000C3BC8"/>
    <w:rsid w:val="000C3E8D"/>
    <w:rsid w:val="000C430F"/>
    <w:rsid w:val="000C4A50"/>
    <w:rsid w:val="000C55BE"/>
    <w:rsid w:val="000C5939"/>
    <w:rsid w:val="000C5B47"/>
    <w:rsid w:val="000C610E"/>
    <w:rsid w:val="000C71F7"/>
    <w:rsid w:val="000C74D1"/>
    <w:rsid w:val="000C7BE9"/>
    <w:rsid w:val="000C7EAF"/>
    <w:rsid w:val="000D0D57"/>
    <w:rsid w:val="000D2715"/>
    <w:rsid w:val="000D33B0"/>
    <w:rsid w:val="000D418B"/>
    <w:rsid w:val="000D52BF"/>
    <w:rsid w:val="000D5CE2"/>
    <w:rsid w:val="000D6DDF"/>
    <w:rsid w:val="000D7C71"/>
    <w:rsid w:val="000D7FF6"/>
    <w:rsid w:val="000E0834"/>
    <w:rsid w:val="000E0880"/>
    <w:rsid w:val="000E0B51"/>
    <w:rsid w:val="000E122F"/>
    <w:rsid w:val="000E2D2D"/>
    <w:rsid w:val="000E3E08"/>
    <w:rsid w:val="000E3EC3"/>
    <w:rsid w:val="000E4018"/>
    <w:rsid w:val="000E46F6"/>
    <w:rsid w:val="000E47F4"/>
    <w:rsid w:val="000E53F6"/>
    <w:rsid w:val="000E578A"/>
    <w:rsid w:val="000E6035"/>
    <w:rsid w:val="000E6494"/>
    <w:rsid w:val="000E69C3"/>
    <w:rsid w:val="000E75C0"/>
    <w:rsid w:val="000F0A9B"/>
    <w:rsid w:val="000F0F24"/>
    <w:rsid w:val="000F1C6A"/>
    <w:rsid w:val="000F1CDD"/>
    <w:rsid w:val="000F2BB5"/>
    <w:rsid w:val="000F3621"/>
    <w:rsid w:val="000F4BBA"/>
    <w:rsid w:val="000F5579"/>
    <w:rsid w:val="001016F2"/>
    <w:rsid w:val="00101C7E"/>
    <w:rsid w:val="00101CC9"/>
    <w:rsid w:val="0010503A"/>
    <w:rsid w:val="001055D6"/>
    <w:rsid w:val="00105E81"/>
    <w:rsid w:val="00107369"/>
    <w:rsid w:val="00107B6F"/>
    <w:rsid w:val="00110CFE"/>
    <w:rsid w:val="00110D62"/>
    <w:rsid w:val="00110EA0"/>
    <w:rsid w:val="001111FA"/>
    <w:rsid w:val="00111244"/>
    <w:rsid w:val="001118F1"/>
    <w:rsid w:val="00111E91"/>
    <w:rsid w:val="00111FD2"/>
    <w:rsid w:val="00112019"/>
    <w:rsid w:val="00114218"/>
    <w:rsid w:val="00114C34"/>
    <w:rsid w:val="00114C97"/>
    <w:rsid w:val="00115748"/>
    <w:rsid w:val="00115CC4"/>
    <w:rsid w:val="0011648C"/>
    <w:rsid w:val="001172C1"/>
    <w:rsid w:val="0011795B"/>
    <w:rsid w:val="00117F6C"/>
    <w:rsid w:val="001211D5"/>
    <w:rsid w:val="0012126C"/>
    <w:rsid w:val="001213A2"/>
    <w:rsid w:val="001216EE"/>
    <w:rsid w:val="00121EB2"/>
    <w:rsid w:val="00122D46"/>
    <w:rsid w:val="00123E30"/>
    <w:rsid w:val="001252AF"/>
    <w:rsid w:val="001263D4"/>
    <w:rsid w:val="0012647B"/>
    <w:rsid w:val="0012726F"/>
    <w:rsid w:val="00127938"/>
    <w:rsid w:val="00127A56"/>
    <w:rsid w:val="00127B19"/>
    <w:rsid w:val="0013017A"/>
    <w:rsid w:val="00130420"/>
    <w:rsid w:val="00131F8B"/>
    <w:rsid w:val="001333B0"/>
    <w:rsid w:val="00133CD9"/>
    <w:rsid w:val="00134109"/>
    <w:rsid w:val="001345EF"/>
    <w:rsid w:val="001365BA"/>
    <w:rsid w:val="001365EA"/>
    <w:rsid w:val="00136BB2"/>
    <w:rsid w:val="00137115"/>
    <w:rsid w:val="00137544"/>
    <w:rsid w:val="00137913"/>
    <w:rsid w:val="0014178F"/>
    <w:rsid w:val="00141E37"/>
    <w:rsid w:val="00142D3D"/>
    <w:rsid w:val="0014502F"/>
    <w:rsid w:val="00146448"/>
    <w:rsid w:val="00146558"/>
    <w:rsid w:val="00147DCD"/>
    <w:rsid w:val="00151205"/>
    <w:rsid w:val="00152B2A"/>
    <w:rsid w:val="00152B54"/>
    <w:rsid w:val="00153946"/>
    <w:rsid w:val="00153D3F"/>
    <w:rsid w:val="00154EAF"/>
    <w:rsid w:val="001551AB"/>
    <w:rsid w:val="001558C4"/>
    <w:rsid w:val="00155AB7"/>
    <w:rsid w:val="00156D05"/>
    <w:rsid w:val="00156F0B"/>
    <w:rsid w:val="00157516"/>
    <w:rsid w:val="0016035D"/>
    <w:rsid w:val="00160379"/>
    <w:rsid w:val="00161BDE"/>
    <w:rsid w:val="0016206C"/>
    <w:rsid w:val="0016292A"/>
    <w:rsid w:val="00162981"/>
    <w:rsid w:val="00162A8B"/>
    <w:rsid w:val="00162E5D"/>
    <w:rsid w:val="00163E02"/>
    <w:rsid w:val="00164997"/>
    <w:rsid w:val="001656BA"/>
    <w:rsid w:val="00165AEC"/>
    <w:rsid w:val="00166B7B"/>
    <w:rsid w:val="00166CDE"/>
    <w:rsid w:val="0016791F"/>
    <w:rsid w:val="001706E5"/>
    <w:rsid w:val="00170E31"/>
    <w:rsid w:val="00172B70"/>
    <w:rsid w:val="00173C87"/>
    <w:rsid w:val="00174CC8"/>
    <w:rsid w:val="00174F68"/>
    <w:rsid w:val="00175B32"/>
    <w:rsid w:val="00176138"/>
    <w:rsid w:val="00177B55"/>
    <w:rsid w:val="0018038B"/>
    <w:rsid w:val="0018223C"/>
    <w:rsid w:val="001823BD"/>
    <w:rsid w:val="001827DE"/>
    <w:rsid w:val="00184329"/>
    <w:rsid w:val="00185F24"/>
    <w:rsid w:val="00186AC9"/>
    <w:rsid w:val="00186DA4"/>
    <w:rsid w:val="00190DDB"/>
    <w:rsid w:val="00190F09"/>
    <w:rsid w:val="0019102B"/>
    <w:rsid w:val="001924EF"/>
    <w:rsid w:val="00192A5C"/>
    <w:rsid w:val="00193826"/>
    <w:rsid w:val="00193969"/>
    <w:rsid w:val="0019440A"/>
    <w:rsid w:val="00195351"/>
    <w:rsid w:val="001955F7"/>
    <w:rsid w:val="00196059"/>
    <w:rsid w:val="00196365"/>
    <w:rsid w:val="00197412"/>
    <w:rsid w:val="001975EA"/>
    <w:rsid w:val="001A1284"/>
    <w:rsid w:val="001A1663"/>
    <w:rsid w:val="001A637D"/>
    <w:rsid w:val="001A6BB0"/>
    <w:rsid w:val="001A6C01"/>
    <w:rsid w:val="001A70C7"/>
    <w:rsid w:val="001A7A7E"/>
    <w:rsid w:val="001B0B1C"/>
    <w:rsid w:val="001B0E55"/>
    <w:rsid w:val="001B3610"/>
    <w:rsid w:val="001B4AC0"/>
    <w:rsid w:val="001B5335"/>
    <w:rsid w:val="001B6F06"/>
    <w:rsid w:val="001B7C29"/>
    <w:rsid w:val="001C096C"/>
    <w:rsid w:val="001C14C1"/>
    <w:rsid w:val="001C1D6C"/>
    <w:rsid w:val="001C1FBC"/>
    <w:rsid w:val="001C21F2"/>
    <w:rsid w:val="001C2331"/>
    <w:rsid w:val="001C2A65"/>
    <w:rsid w:val="001C393C"/>
    <w:rsid w:val="001C434A"/>
    <w:rsid w:val="001C44CC"/>
    <w:rsid w:val="001C4536"/>
    <w:rsid w:val="001C4B23"/>
    <w:rsid w:val="001C550D"/>
    <w:rsid w:val="001C5712"/>
    <w:rsid w:val="001C5F9B"/>
    <w:rsid w:val="001C6D60"/>
    <w:rsid w:val="001D0A34"/>
    <w:rsid w:val="001D25FA"/>
    <w:rsid w:val="001D3439"/>
    <w:rsid w:val="001D43B3"/>
    <w:rsid w:val="001D43E9"/>
    <w:rsid w:val="001D50FB"/>
    <w:rsid w:val="001D58CD"/>
    <w:rsid w:val="001D600D"/>
    <w:rsid w:val="001D6457"/>
    <w:rsid w:val="001D69B7"/>
    <w:rsid w:val="001D7078"/>
    <w:rsid w:val="001D77ED"/>
    <w:rsid w:val="001D7CFD"/>
    <w:rsid w:val="001E2D91"/>
    <w:rsid w:val="001E2E61"/>
    <w:rsid w:val="001E37FB"/>
    <w:rsid w:val="001E56E8"/>
    <w:rsid w:val="001E59C1"/>
    <w:rsid w:val="001E5AE5"/>
    <w:rsid w:val="001E5B08"/>
    <w:rsid w:val="001E6075"/>
    <w:rsid w:val="001E792F"/>
    <w:rsid w:val="001F0028"/>
    <w:rsid w:val="001F09E3"/>
    <w:rsid w:val="001F0A9F"/>
    <w:rsid w:val="001F0D47"/>
    <w:rsid w:val="001F125E"/>
    <w:rsid w:val="001F1660"/>
    <w:rsid w:val="001F177F"/>
    <w:rsid w:val="001F18B2"/>
    <w:rsid w:val="001F1904"/>
    <w:rsid w:val="001F2319"/>
    <w:rsid w:val="001F25BE"/>
    <w:rsid w:val="001F3772"/>
    <w:rsid w:val="001F3A6F"/>
    <w:rsid w:val="001F4285"/>
    <w:rsid w:val="001F435A"/>
    <w:rsid w:val="001F4BBC"/>
    <w:rsid w:val="001F5640"/>
    <w:rsid w:val="001F6722"/>
    <w:rsid w:val="001F69B1"/>
    <w:rsid w:val="001F6DBF"/>
    <w:rsid w:val="001F707B"/>
    <w:rsid w:val="001F7261"/>
    <w:rsid w:val="00200803"/>
    <w:rsid w:val="00200CDE"/>
    <w:rsid w:val="00202E79"/>
    <w:rsid w:val="002031DA"/>
    <w:rsid w:val="0020526E"/>
    <w:rsid w:val="00205B55"/>
    <w:rsid w:val="00207C81"/>
    <w:rsid w:val="002101FB"/>
    <w:rsid w:val="0021034F"/>
    <w:rsid w:val="00210366"/>
    <w:rsid w:val="0021075D"/>
    <w:rsid w:val="002107C0"/>
    <w:rsid w:val="00211DC0"/>
    <w:rsid w:val="00212A3A"/>
    <w:rsid w:val="002151FC"/>
    <w:rsid w:val="00216119"/>
    <w:rsid w:val="00216CF7"/>
    <w:rsid w:val="00217ED9"/>
    <w:rsid w:val="002207C5"/>
    <w:rsid w:val="00220D9E"/>
    <w:rsid w:val="002210EE"/>
    <w:rsid w:val="00222FE1"/>
    <w:rsid w:val="002241FC"/>
    <w:rsid w:val="00224ACB"/>
    <w:rsid w:val="00225417"/>
    <w:rsid w:val="0022563A"/>
    <w:rsid w:val="00225C57"/>
    <w:rsid w:val="00225F5D"/>
    <w:rsid w:val="00227396"/>
    <w:rsid w:val="002275F1"/>
    <w:rsid w:val="00231775"/>
    <w:rsid w:val="00232429"/>
    <w:rsid w:val="00232563"/>
    <w:rsid w:val="00233665"/>
    <w:rsid w:val="00233C37"/>
    <w:rsid w:val="00233D84"/>
    <w:rsid w:val="00234427"/>
    <w:rsid w:val="00234C59"/>
    <w:rsid w:val="00234C7B"/>
    <w:rsid w:val="00235E3B"/>
    <w:rsid w:val="00236297"/>
    <w:rsid w:val="002409B0"/>
    <w:rsid w:val="00242A9B"/>
    <w:rsid w:val="00242C54"/>
    <w:rsid w:val="00243031"/>
    <w:rsid w:val="0024509C"/>
    <w:rsid w:val="00245E33"/>
    <w:rsid w:val="00245F2E"/>
    <w:rsid w:val="002463A9"/>
    <w:rsid w:val="00246607"/>
    <w:rsid w:val="00246DDA"/>
    <w:rsid w:val="00250936"/>
    <w:rsid w:val="00250A80"/>
    <w:rsid w:val="00252F97"/>
    <w:rsid w:val="00255836"/>
    <w:rsid w:val="00255BC4"/>
    <w:rsid w:val="00255D00"/>
    <w:rsid w:val="0025675B"/>
    <w:rsid w:val="00260E9F"/>
    <w:rsid w:val="00260EFA"/>
    <w:rsid w:val="00262780"/>
    <w:rsid w:val="00262BC3"/>
    <w:rsid w:val="00262F12"/>
    <w:rsid w:val="0026302B"/>
    <w:rsid w:val="002636E5"/>
    <w:rsid w:val="0026436A"/>
    <w:rsid w:val="00264500"/>
    <w:rsid w:val="0026480E"/>
    <w:rsid w:val="002657F4"/>
    <w:rsid w:val="00265E6A"/>
    <w:rsid w:val="00267597"/>
    <w:rsid w:val="00267940"/>
    <w:rsid w:val="00267A6F"/>
    <w:rsid w:val="002705C5"/>
    <w:rsid w:val="00271063"/>
    <w:rsid w:val="00271B4E"/>
    <w:rsid w:val="00271C28"/>
    <w:rsid w:val="00271DBA"/>
    <w:rsid w:val="00272077"/>
    <w:rsid w:val="00273696"/>
    <w:rsid w:val="00273CAC"/>
    <w:rsid w:val="0027402A"/>
    <w:rsid w:val="002740B7"/>
    <w:rsid w:val="0027542A"/>
    <w:rsid w:val="00275790"/>
    <w:rsid w:val="00276501"/>
    <w:rsid w:val="002771F1"/>
    <w:rsid w:val="00280364"/>
    <w:rsid w:val="00280845"/>
    <w:rsid w:val="0028197A"/>
    <w:rsid w:val="00281DC4"/>
    <w:rsid w:val="00282F5B"/>
    <w:rsid w:val="002837E3"/>
    <w:rsid w:val="00283F8B"/>
    <w:rsid w:val="002846FB"/>
    <w:rsid w:val="002848CA"/>
    <w:rsid w:val="00284AD7"/>
    <w:rsid w:val="00284DCC"/>
    <w:rsid w:val="00285406"/>
    <w:rsid w:val="00285BF5"/>
    <w:rsid w:val="0028680F"/>
    <w:rsid w:val="00286A3B"/>
    <w:rsid w:val="002879CA"/>
    <w:rsid w:val="0029100E"/>
    <w:rsid w:val="002918CA"/>
    <w:rsid w:val="00291C6A"/>
    <w:rsid w:val="002922A5"/>
    <w:rsid w:val="0029355C"/>
    <w:rsid w:val="00293AE0"/>
    <w:rsid w:val="00293BB7"/>
    <w:rsid w:val="0029410D"/>
    <w:rsid w:val="002949EE"/>
    <w:rsid w:val="00295062"/>
    <w:rsid w:val="00295608"/>
    <w:rsid w:val="0029580F"/>
    <w:rsid w:val="0029600C"/>
    <w:rsid w:val="00296F5F"/>
    <w:rsid w:val="00297759"/>
    <w:rsid w:val="0029784E"/>
    <w:rsid w:val="00297D31"/>
    <w:rsid w:val="002A05C3"/>
    <w:rsid w:val="002A14AA"/>
    <w:rsid w:val="002A186C"/>
    <w:rsid w:val="002A22CB"/>
    <w:rsid w:val="002A4B66"/>
    <w:rsid w:val="002A571A"/>
    <w:rsid w:val="002A5E55"/>
    <w:rsid w:val="002A5F10"/>
    <w:rsid w:val="002A6895"/>
    <w:rsid w:val="002B1E21"/>
    <w:rsid w:val="002B3521"/>
    <w:rsid w:val="002B3FA8"/>
    <w:rsid w:val="002B4133"/>
    <w:rsid w:val="002B4EE9"/>
    <w:rsid w:val="002B585E"/>
    <w:rsid w:val="002B59E6"/>
    <w:rsid w:val="002B6BF2"/>
    <w:rsid w:val="002B7CCB"/>
    <w:rsid w:val="002B7EE0"/>
    <w:rsid w:val="002C1383"/>
    <w:rsid w:val="002C1FC3"/>
    <w:rsid w:val="002C2025"/>
    <w:rsid w:val="002C2568"/>
    <w:rsid w:val="002C2D88"/>
    <w:rsid w:val="002C6150"/>
    <w:rsid w:val="002C6921"/>
    <w:rsid w:val="002C6C10"/>
    <w:rsid w:val="002C74D9"/>
    <w:rsid w:val="002D1336"/>
    <w:rsid w:val="002D18D2"/>
    <w:rsid w:val="002D3813"/>
    <w:rsid w:val="002D591D"/>
    <w:rsid w:val="002D7AE3"/>
    <w:rsid w:val="002E076B"/>
    <w:rsid w:val="002E13B3"/>
    <w:rsid w:val="002E27B2"/>
    <w:rsid w:val="002E3B9D"/>
    <w:rsid w:val="002E51C3"/>
    <w:rsid w:val="002E5FA6"/>
    <w:rsid w:val="002E640C"/>
    <w:rsid w:val="002F0432"/>
    <w:rsid w:val="002F29B2"/>
    <w:rsid w:val="002F2EBC"/>
    <w:rsid w:val="002F34FA"/>
    <w:rsid w:val="002F35EF"/>
    <w:rsid w:val="002F3FEC"/>
    <w:rsid w:val="002F4740"/>
    <w:rsid w:val="002F4AFE"/>
    <w:rsid w:val="002F51DA"/>
    <w:rsid w:val="003008C3"/>
    <w:rsid w:val="00302952"/>
    <w:rsid w:val="00304E20"/>
    <w:rsid w:val="00304ED2"/>
    <w:rsid w:val="00306C2D"/>
    <w:rsid w:val="00307191"/>
    <w:rsid w:val="00307297"/>
    <w:rsid w:val="00310ADF"/>
    <w:rsid w:val="0031145B"/>
    <w:rsid w:val="003115F1"/>
    <w:rsid w:val="00311F44"/>
    <w:rsid w:val="003135A0"/>
    <w:rsid w:val="00314CDF"/>
    <w:rsid w:val="00316DDA"/>
    <w:rsid w:val="003172EA"/>
    <w:rsid w:val="00317BB5"/>
    <w:rsid w:val="003204CC"/>
    <w:rsid w:val="00320DD0"/>
    <w:rsid w:val="003211E0"/>
    <w:rsid w:val="00322989"/>
    <w:rsid w:val="00323273"/>
    <w:rsid w:val="0032473E"/>
    <w:rsid w:val="00324B1F"/>
    <w:rsid w:val="003256C4"/>
    <w:rsid w:val="00325989"/>
    <w:rsid w:val="00325B6E"/>
    <w:rsid w:val="00325E09"/>
    <w:rsid w:val="003267A0"/>
    <w:rsid w:val="003308CA"/>
    <w:rsid w:val="00330ADA"/>
    <w:rsid w:val="00330FAA"/>
    <w:rsid w:val="00331948"/>
    <w:rsid w:val="00332940"/>
    <w:rsid w:val="003344BC"/>
    <w:rsid w:val="00334984"/>
    <w:rsid w:val="00335692"/>
    <w:rsid w:val="003359DE"/>
    <w:rsid w:val="00335AA1"/>
    <w:rsid w:val="00335B5C"/>
    <w:rsid w:val="00336C84"/>
    <w:rsid w:val="0034018B"/>
    <w:rsid w:val="003416DF"/>
    <w:rsid w:val="00341FD4"/>
    <w:rsid w:val="0034220E"/>
    <w:rsid w:val="00342DBC"/>
    <w:rsid w:val="00342FF4"/>
    <w:rsid w:val="00343A8A"/>
    <w:rsid w:val="003465C5"/>
    <w:rsid w:val="00346A17"/>
    <w:rsid w:val="00346C3A"/>
    <w:rsid w:val="00347059"/>
    <w:rsid w:val="0034773B"/>
    <w:rsid w:val="00350217"/>
    <w:rsid w:val="00350FA2"/>
    <w:rsid w:val="0035121F"/>
    <w:rsid w:val="003528C5"/>
    <w:rsid w:val="00352A2D"/>
    <w:rsid w:val="003533B6"/>
    <w:rsid w:val="00353561"/>
    <w:rsid w:val="00353DD8"/>
    <w:rsid w:val="0035425F"/>
    <w:rsid w:val="00355E4A"/>
    <w:rsid w:val="00356122"/>
    <w:rsid w:val="00357565"/>
    <w:rsid w:val="0036214A"/>
    <w:rsid w:val="00362D6C"/>
    <w:rsid w:val="00363B42"/>
    <w:rsid w:val="0036525D"/>
    <w:rsid w:val="00365DFD"/>
    <w:rsid w:val="00366240"/>
    <w:rsid w:val="003668AC"/>
    <w:rsid w:val="00366D63"/>
    <w:rsid w:val="00367918"/>
    <w:rsid w:val="00367CC1"/>
    <w:rsid w:val="003703CC"/>
    <w:rsid w:val="003712FE"/>
    <w:rsid w:val="00371861"/>
    <w:rsid w:val="00372951"/>
    <w:rsid w:val="003745F5"/>
    <w:rsid w:val="003749FD"/>
    <w:rsid w:val="00375A4C"/>
    <w:rsid w:val="0037667D"/>
    <w:rsid w:val="00376814"/>
    <w:rsid w:val="00380C1F"/>
    <w:rsid w:val="00380D91"/>
    <w:rsid w:val="003816DB"/>
    <w:rsid w:val="00381FD9"/>
    <w:rsid w:val="003820F8"/>
    <w:rsid w:val="0038369F"/>
    <w:rsid w:val="00384CBB"/>
    <w:rsid w:val="00385101"/>
    <w:rsid w:val="00385820"/>
    <w:rsid w:val="00387353"/>
    <w:rsid w:val="0039005F"/>
    <w:rsid w:val="00390664"/>
    <w:rsid w:val="00390E9A"/>
    <w:rsid w:val="00391209"/>
    <w:rsid w:val="003928DF"/>
    <w:rsid w:val="00392F23"/>
    <w:rsid w:val="00393169"/>
    <w:rsid w:val="003931F9"/>
    <w:rsid w:val="0039498C"/>
    <w:rsid w:val="00394C01"/>
    <w:rsid w:val="0039598E"/>
    <w:rsid w:val="00395A35"/>
    <w:rsid w:val="00395C3A"/>
    <w:rsid w:val="00396AC9"/>
    <w:rsid w:val="00396FE9"/>
    <w:rsid w:val="003972B7"/>
    <w:rsid w:val="003A031D"/>
    <w:rsid w:val="003A2902"/>
    <w:rsid w:val="003A2FC5"/>
    <w:rsid w:val="003A3469"/>
    <w:rsid w:val="003A3B06"/>
    <w:rsid w:val="003A4346"/>
    <w:rsid w:val="003A6614"/>
    <w:rsid w:val="003A758B"/>
    <w:rsid w:val="003B106C"/>
    <w:rsid w:val="003B384A"/>
    <w:rsid w:val="003B43CD"/>
    <w:rsid w:val="003B4C86"/>
    <w:rsid w:val="003B656D"/>
    <w:rsid w:val="003B6692"/>
    <w:rsid w:val="003B6A40"/>
    <w:rsid w:val="003B7682"/>
    <w:rsid w:val="003C083A"/>
    <w:rsid w:val="003C10C3"/>
    <w:rsid w:val="003C282D"/>
    <w:rsid w:val="003C309A"/>
    <w:rsid w:val="003C341B"/>
    <w:rsid w:val="003C4CA4"/>
    <w:rsid w:val="003C5082"/>
    <w:rsid w:val="003C5E61"/>
    <w:rsid w:val="003C646F"/>
    <w:rsid w:val="003C6C10"/>
    <w:rsid w:val="003C755F"/>
    <w:rsid w:val="003C7708"/>
    <w:rsid w:val="003C7D28"/>
    <w:rsid w:val="003D0A22"/>
    <w:rsid w:val="003D10A2"/>
    <w:rsid w:val="003D1A83"/>
    <w:rsid w:val="003D1E85"/>
    <w:rsid w:val="003D372E"/>
    <w:rsid w:val="003D5089"/>
    <w:rsid w:val="003D5550"/>
    <w:rsid w:val="003D7289"/>
    <w:rsid w:val="003D728F"/>
    <w:rsid w:val="003D750C"/>
    <w:rsid w:val="003E1071"/>
    <w:rsid w:val="003E2D8F"/>
    <w:rsid w:val="003E2ED9"/>
    <w:rsid w:val="003E33B8"/>
    <w:rsid w:val="003E3FDE"/>
    <w:rsid w:val="003E42D7"/>
    <w:rsid w:val="003E5A6C"/>
    <w:rsid w:val="003E631D"/>
    <w:rsid w:val="003E6789"/>
    <w:rsid w:val="003E6BA3"/>
    <w:rsid w:val="003E6D3A"/>
    <w:rsid w:val="003E72DD"/>
    <w:rsid w:val="003E73B3"/>
    <w:rsid w:val="003F2F38"/>
    <w:rsid w:val="003F31BB"/>
    <w:rsid w:val="003F3BD5"/>
    <w:rsid w:val="003F4361"/>
    <w:rsid w:val="003F4527"/>
    <w:rsid w:val="003F4F09"/>
    <w:rsid w:val="003F5C5E"/>
    <w:rsid w:val="003F5CD4"/>
    <w:rsid w:val="003F73FE"/>
    <w:rsid w:val="003F7842"/>
    <w:rsid w:val="003F7E8E"/>
    <w:rsid w:val="0040057F"/>
    <w:rsid w:val="00402035"/>
    <w:rsid w:val="004027A5"/>
    <w:rsid w:val="00402FD5"/>
    <w:rsid w:val="0040389E"/>
    <w:rsid w:val="00403991"/>
    <w:rsid w:val="004043E6"/>
    <w:rsid w:val="004049C5"/>
    <w:rsid w:val="00406C4A"/>
    <w:rsid w:val="00406F60"/>
    <w:rsid w:val="00407868"/>
    <w:rsid w:val="0040789F"/>
    <w:rsid w:val="00411CDF"/>
    <w:rsid w:val="00412078"/>
    <w:rsid w:val="0041209C"/>
    <w:rsid w:val="00412A7D"/>
    <w:rsid w:val="00412B90"/>
    <w:rsid w:val="00412EA6"/>
    <w:rsid w:val="004147E1"/>
    <w:rsid w:val="00415670"/>
    <w:rsid w:val="00415CAC"/>
    <w:rsid w:val="00416974"/>
    <w:rsid w:val="00424B00"/>
    <w:rsid w:val="00424C96"/>
    <w:rsid w:val="00424CAC"/>
    <w:rsid w:val="004252BC"/>
    <w:rsid w:val="004252DE"/>
    <w:rsid w:val="00426FCD"/>
    <w:rsid w:val="004278B1"/>
    <w:rsid w:val="00427C6D"/>
    <w:rsid w:val="004304C9"/>
    <w:rsid w:val="0043085F"/>
    <w:rsid w:val="00430B44"/>
    <w:rsid w:val="00431768"/>
    <w:rsid w:val="00431F30"/>
    <w:rsid w:val="004331F6"/>
    <w:rsid w:val="004340A1"/>
    <w:rsid w:val="00434391"/>
    <w:rsid w:val="00435720"/>
    <w:rsid w:val="00435E35"/>
    <w:rsid w:val="00436941"/>
    <w:rsid w:val="0044259D"/>
    <w:rsid w:val="004436D3"/>
    <w:rsid w:val="00443B32"/>
    <w:rsid w:val="004452D2"/>
    <w:rsid w:val="00445D62"/>
    <w:rsid w:val="00446D00"/>
    <w:rsid w:val="0044729E"/>
    <w:rsid w:val="0044795A"/>
    <w:rsid w:val="00450EC7"/>
    <w:rsid w:val="00451912"/>
    <w:rsid w:val="0045240F"/>
    <w:rsid w:val="00454441"/>
    <w:rsid w:val="00456F71"/>
    <w:rsid w:val="00457539"/>
    <w:rsid w:val="00460596"/>
    <w:rsid w:val="004609D5"/>
    <w:rsid w:val="00460F2B"/>
    <w:rsid w:val="00461F6E"/>
    <w:rsid w:val="004635D1"/>
    <w:rsid w:val="00463A9A"/>
    <w:rsid w:val="00463F85"/>
    <w:rsid w:val="004650E0"/>
    <w:rsid w:val="00465358"/>
    <w:rsid w:val="00465576"/>
    <w:rsid w:val="00465D9D"/>
    <w:rsid w:val="004663D4"/>
    <w:rsid w:val="00467890"/>
    <w:rsid w:val="004679E2"/>
    <w:rsid w:val="00467A5A"/>
    <w:rsid w:val="00467ACF"/>
    <w:rsid w:val="00471F5D"/>
    <w:rsid w:val="00472C52"/>
    <w:rsid w:val="004734E0"/>
    <w:rsid w:val="004739E6"/>
    <w:rsid w:val="00473C22"/>
    <w:rsid w:val="00474C97"/>
    <w:rsid w:val="00474E22"/>
    <w:rsid w:val="0047520A"/>
    <w:rsid w:val="0047543C"/>
    <w:rsid w:val="0047633D"/>
    <w:rsid w:val="00477ACF"/>
    <w:rsid w:val="00480C2A"/>
    <w:rsid w:val="00481DAB"/>
    <w:rsid w:val="004829C9"/>
    <w:rsid w:val="00482F66"/>
    <w:rsid w:val="00483985"/>
    <w:rsid w:val="00483BC4"/>
    <w:rsid w:val="00484AD2"/>
    <w:rsid w:val="00484DAC"/>
    <w:rsid w:val="004864DA"/>
    <w:rsid w:val="0048745F"/>
    <w:rsid w:val="004875B6"/>
    <w:rsid w:val="00487993"/>
    <w:rsid w:val="00487AC5"/>
    <w:rsid w:val="0049048B"/>
    <w:rsid w:val="00490D78"/>
    <w:rsid w:val="004914C8"/>
    <w:rsid w:val="00491AE1"/>
    <w:rsid w:val="00491FD8"/>
    <w:rsid w:val="004920F6"/>
    <w:rsid w:val="004922AC"/>
    <w:rsid w:val="004926BE"/>
    <w:rsid w:val="004927F9"/>
    <w:rsid w:val="00493553"/>
    <w:rsid w:val="00495204"/>
    <w:rsid w:val="0049557A"/>
    <w:rsid w:val="004957E3"/>
    <w:rsid w:val="00495EC3"/>
    <w:rsid w:val="00496694"/>
    <w:rsid w:val="004A03BD"/>
    <w:rsid w:val="004A16E7"/>
    <w:rsid w:val="004A2462"/>
    <w:rsid w:val="004A24B8"/>
    <w:rsid w:val="004A300C"/>
    <w:rsid w:val="004A38C7"/>
    <w:rsid w:val="004A3F51"/>
    <w:rsid w:val="004A447C"/>
    <w:rsid w:val="004A4BB0"/>
    <w:rsid w:val="004A69C0"/>
    <w:rsid w:val="004A6E33"/>
    <w:rsid w:val="004B2456"/>
    <w:rsid w:val="004B2816"/>
    <w:rsid w:val="004B2E35"/>
    <w:rsid w:val="004B3EE5"/>
    <w:rsid w:val="004B4D9A"/>
    <w:rsid w:val="004B5318"/>
    <w:rsid w:val="004B784A"/>
    <w:rsid w:val="004C1412"/>
    <w:rsid w:val="004C16A4"/>
    <w:rsid w:val="004C4ACB"/>
    <w:rsid w:val="004C504A"/>
    <w:rsid w:val="004C6073"/>
    <w:rsid w:val="004C720D"/>
    <w:rsid w:val="004C7D50"/>
    <w:rsid w:val="004D1ED5"/>
    <w:rsid w:val="004D3D64"/>
    <w:rsid w:val="004D5D50"/>
    <w:rsid w:val="004D6168"/>
    <w:rsid w:val="004D684F"/>
    <w:rsid w:val="004D7529"/>
    <w:rsid w:val="004E0E28"/>
    <w:rsid w:val="004E1035"/>
    <w:rsid w:val="004E13B5"/>
    <w:rsid w:val="004E2421"/>
    <w:rsid w:val="004E298B"/>
    <w:rsid w:val="004E2FF0"/>
    <w:rsid w:val="004E3385"/>
    <w:rsid w:val="004E3815"/>
    <w:rsid w:val="004E4402"/>
    <w:rsid w:val="004E5CF8"/>
    <w:rsid w:val="004F0972"/>
    <w:rsid w:val="004F0D51"/>
    <w:rsid w:val="004F1066"/>
    <w:rsid w:val="004F28B2"/>
    <w:rsid w:val="004F385E"/>
    <w:rsid w:val="004F4E90"/>
    <w:rsid w:val="004F61D5"/>
    <w:rsid w:val="004F63FA"/>
    <w:rsid w:val="004F77E1"/>
    <w:rsid w:val="004F7BCF"/>
    <w:rsid w:val="00500272"/>
    <w:rsid w:val="005014BB"/>
    <w:rsid w:val="005024B9"/>
    <w:rsid w:val="0050296C"/>
    <w:rsid w:val="00503BF5"/>
    <w:rsid w:val="005045B7"/>
    <w:rsid w:val="00504C9E"/>
    <w:rsid w:val="00505144"/>
    <w:rsid w:val="00505322"/>
    <w:rsid w:val="005063DB"/>
    <w:rsid w:val="0050662A"/>
    <w:rsid w:val="0050679F"/>
    <w:rsid w:val="005075D7"/>
    <w:rsid w:val="005075FD"/>
    <w:rsid w:val="00507712"/>
    <w:rsid w:val="0051234C"/>
    <w:rsid w:val="00512DCA"/>
    <w:rsid w:val="00513AD4"/>
    <w:rsid w:val="00514689"/>
    <w:rsid w:val="00514846"/>
    <w:rsid w:val="0051549B"/>
    <w:rsid w:val="005168C7"/>
    <w:rsid w:val="00517440"/>
    <w:rsid w:val="005177D5"/>
    <w:rsid w:val="0052028D"/>
    <w:rsid w:val="0052069C"/>
    <w:rsid w:val="00520B95"/>
    <w:rsid w:val="005242BA"/>
    <w:rsid w:val="0052435F"/>
    <w:rsid w:val="005243DE"/>
    <w:rsid w:val="00524F85"/>
    <w:rsid w:val="005257E8"/>
    <w:rsid w:val="00526942"/>
    <w:rsid w:val="00527313"/>
    <w:rsid w:val="00527B36"/>
    <w:rsid w:val="00527EC6"/>
    <w:rsid w:val="005312DB"/>
    <w:rsid w:val="00532C6F"/>
    <w:rsid w:val="00533246"/>
    <w:rsid w:val="005332BB"/>
    <w:rsid w:val="00533766"/>
    <w:rsid w:val="00535737"/>
    <w:rsid w:val="005364CF"/>
    <w:rsid w:val="0053661B"/>
    <w:rsid w:val="00536F16"/>
    <w:rsid w:val="00537752"/>
    <w:rsid w:val="0053792F"/>
    <w:rsid w:val="00541A27"/>
    <w:rsid w:val="00541AE2"/>
    <w:rsid w:val="00541D30"/>
    <w:rsid w:val="005424F1"/>
    <w:rsid w:val="00543FA3"/>
    <w:rsid w:val="00545728"/>
    <w:rsid w:val="0054583C"/>
    <w:rsid w:val="00546276"/>
    <w:rsid w:val="0054663A"/>
    <w:rsid w:val="00550308"/>
    <w:rsid w:val="00550F3E"/>
    <w:rsid w:val="00551676"/>
    <w:rsid w:val="00553072"/>
    <w:rsid w:val="005531FB"/>
    <w:rsid w:val="00553A6B"/>
    <w:rsid w:val="00554210"/>
    <w:rsid w:val="0055516E"/>
    <w:rsid w:val="00556465"/>
    <w:rsid w:val="00556718"/>
    <w:rsid w:val="0055788B"/>
    <w:rsid w:val="005601D6"/>
    <w:rsid w:val="005623AB"/>
    <w:rsid w:val="00563284"/>
    <w:rsid w:val="00563F58"/>
    <w:rsid w:val="00564164"/>
    <w:rsid w:val="005657A1"/>
    <w:rsid w:val="00565E86"/>
    <w:rsid w:val="00567E8B"/>
    <w:rsid w:val="00570867"/>
    <w:rsid w:val="005710AA"/>
    <w:rsid w:val="00572C2E"/>
    <w:rsid w:val="00574C12"/>
    <w:rsid w:val="00575514"/>
    <w:rsid w:val="00580516"/>
    <w:rsid w:val="005807DC"/>
    <w:rsid w:val="005816D1"/>
    <w:rsid w:val="00582451"/>
    <w:rsid w:val="00582F3B"/>
    <w:rsid w:val="005830BA"/>
    <w:rsid w:val="00583C4B"/>
    <w:rsid w:val="00584610"/>
    <w:rsid w:val="00585941"/>
    <w:rsid w:val="0058784A"/>
    <w:rsid w:val="005878C4"/>
    <w:rsid w:val="00590966"/>
    <w:rsid w:val="00592475"/>
    <w:rsid w:val="00594135"/>
    <w:rsid w:val="00594D0D"/>
    <w:rsid w:val="00594EA5"/>
    <w:rsid w:val="005971B5"/>
    <w:rsid w:val="00597262"/>
    <w:rsid w:val="005976D9"/>
    <w:rsid w:val="005A0FEE"/>
    <w:rsid w:val="005A133F"/>
    <w:rsid w:val="005A17C9"/>
    <w:rsid w:val="005A24F2"/>
    <w:rsid w:val="005A2CCD"/>
    <w:rsid w:val="005A5840"/>
    <w:rsid w:val="005A6319"/>
    <w:rsid w:val="005A6B15"/>
    <w:rsid w:val="005A6ED7"/>
    <w:rsid w:val="005A78B9"/>
    <w:rsid w:val="005A7A3E"/>
    <w:rsid w:val="005A7E18"/>
    <w:rsid w:val="005A7F85"/>
    <w:rsid w:val="005B301C"/>
    <w:rsid w:val="005B310E"/>
    <w:rsid w:val="005B3287"/>
    <w:rsid w:val="005B4CA9"/>
    <w:rsid w:val="005B56F5"/>
    <w:rsid w:val="005B56F8"/>
    <w:rsid w:val="005B5A59"/>
    <w:rsid w:val="005B5C57"/>
    <w:rsid w:val="005B6F53"/>
    <w:rsid w:val="005C0661"/>
    <w:rsid w:val="005C1FB6"/>
    <w:rsid w:val="005C577F"/>
    <w:rsid w:val="005C609C"/>
    <w:rsid w:val="005C6303"/>
    <w:rsid w:val="005C738F"/>
    <w:rsid w:val="005C75D0"/>
    <w:rsid w:val="005C7C22"/>
    <w:rsid w:val="005D110F"/>
    <w:rsid w:val="005D1222"/>
    <w:rsid w:val="005D2199"/>
    <w:rsid w:val="005D31B6"/>
    <w:rsid w:val="005D3691"/>
    <w:rsid w:val="005D3CFE"/>
    <w:rsid w:val="005D4AF5"/>
    <w:rsid w:val="005E0F4E"/>
    <w:rsid w:val="005E188C"/>
    <w:rsid w:val="005E1C3C"/>
    <w:rsid w:val="005E1F49"/>
    <w:rsid w:val="005E29D8"/>
    <w:rsid w:val="005F0A2B"/>
    <w:rsid w:val="005F18BD"/>
    <w:rsid w:val="005F1BE6"/>
    <w:rsid w:val="005F266F"/>
    <w:rsid w:val="005F5225"/>
    <w:rsid w:val="005F5A93"/>
    <w:rsid w:val="005F6DF7"/>
    <w:rsid w:val="005F7072"/>
    <w:rsid w:val="005F76B3"/>
    <w:rsid w:val="005F7778"/>
    <w:rsid w:val="00600012"/>
    <w:rsid w:val="00600273"/>
    <w:rsid w:val="00601820"/>
    <w:rsid w:val="00602185"/>
    <w:rsid w:val="00602646"/>
    <w:rsid w:val="00603A11"/>
    <w:rsid w:val="0060434D"/>
    <w:rsid w:val="0060460C"/>
    <w:rsid w:val="00605312"/>
    <w:rsid w:val="006067BF"/>
    <w:rsid w:val="00607025"/>
    <w:rsid w:val="00607350"/>
    <w:rsid w:val="0060756D"/>
    <w:rsid w:val="00607E71"/>
    <w:rsid w:val="0061008E"/>
    <w:rsid w:val="00611F6B"/>
    <w:rsid w:val="00612A21"/>
    <w:rsid w:val="0061373B"/>
    <w:rsid w:val="00614DBC"/>
    <w:rsid w:val="00615269"/>
    <w:rsid w:val="006157BA"/>
    <w:rsid w:val="0061653D"/>
    <w:rsid w:val="0061696E"/>
    <w:rsid w:val="00616AA0"/>
    <w:rsid w:val="0061718E"/>
    <w:rsid w:val="00620949"/>
    <w:rsid w:val="00621D04"/>
    <w:rsid w:val="00623D46"/>
    <w:rsid w:val="00625389"/>
    <w:rsid w:val="00627F16"/>
    <w:rsid w:val="006301A0"/>
    <w:rsid w:val="00630DDF"/>
    <w:rsid w:val="00630EA8"/>
    <w:rsid w:val="0063309C"/>
    <w:rsid w:val="006337EE"/>
    <w:rsid w:val="006345C0"/>
    <w:rsid w:val="00634EA9"/>
    <w:rsid w:val="00635195"/>
    <w:rsid w:val="00640802"/>
    <w:rsid w:val="00641B09"/>
    <w:rsid w:val="00643F0D"/>
    <w:rsid w:val="00643FBA"/>
    <w:rsid w:val="00644094"/>
    <w:rsid w:val="0064415E"/>
    <w:rsid w:val="006451C1"/>
    <w:rsid w:val="0064757A"/>
    <w:rsid w:val="00647D55"/>
    <w:rsid w:val="00650E22"/>
    <w:rsid w:val="006519DA"/>
    <w:rsid w:val="006525D4"/>
    <w:rsid w:val="00653A41"/>
    <w:rsid w:val="00654802"/>
    <w:rsid w:val="006549A2"/>
    <w:rsid w:val="00655A3A"/>
    <w:rsid w:val="00660218"/>
    <w:rsid w:val="00660B29"/>
    <w:rsid w:val="006618EC"/>
    <w:rsid w:val="00661F3A"/>
    <w:rsid w:val="006642C7"/>
    <w:rsid w:val="00664927"/>
    <w:rsid w:val="00664A3B"/>
    <w:rsid w:val="00664EBC"/>
    <w:rsid w:val="006654C1"/>
    <w:rsid w:val="00667109"/>
    <w:rsid w:val="006677C9"/>
    <w:rsid w:val="006679E1"/>
    <w:rsid w:val="00670D09"/>
    <w:rsid w:val="00670EDB"/>
    <w:rsid w:val="00672F03"/>
    <w:rsid w:val="00673004"/>
    <w:rsid w:val="0067302F"/>
    <w:rsid w:val="006736D6"/>
    <w:rsid w:val="006745DB"/>
    <w:rsid w:val="00674AA2"/>
    <w:rsid w:val="00675365"/>
    <w:rsid w:val="00681D51"/>
    <w:rsid w:val="006829DC"/>
    <w:rsid w:val="00683424"/>
    <w:rsid w:val="00683FFF"/>
    <w:rsid w:val="006844A8"/>
    <w:rsid w:val="0068455B"/>
    <w:rsid w:val="00684619"/>
    <w:rsid w:val="00685235"/>
    <w:rsid w:val="00687C28"/>
    <w:rsid w:val="00687EF3"/>
    <w:rsid w:val="0069185F"/>
    <w:rsid w:val="00692736"/>
    <w:rsid w:val="00692760"/>
    <w:rsid w:val="006927DF"/>
    <w:rsid w:val="00692DC2"/>
    <w:rsid w:val="0069305B"/>
    <w:rsid w:val="00693FB1"/>
    <w:rsid w:val="006961BB"/>
    <w:rsid w:val="006970F0"/>
    <w:rsid w:val="00697E5B"/>
    <w:rsid w:val="006A0758"/>
    <w:rsid w:val="006A14E3"/>
    <w:rsid w:val="006A1911"/>
    <w:rsid w:val="006A2E45"/>
    <w:rsid w:val="006A3658"/>
    <w:rsid w:val="006A46A9"/>
    <w:rsid w:val="006A58EA"/>
    <w:rsid w:val="006A593F"/>
    <w:rsid w:val="006A59D8"/>
    <w:rsid w:val="006A7C0E"/>
    <w:rsid w:val="006A7D66"/>
    <w:rsid w:val="006B0ECF"/>
    <w:rsid w:val="006B1708"/>
    <w:rsid w:val="006B1716"/>
    <w:rsid w:val="006B1E24"/>
    <w:rsid w:val="006B1F17"/>
    <w:rsid w:val="006B1F6E"/>
    <w:rsid w:val="006B2089"/>
    <w:rsid w:val="006B2429"/>
    <w:rsid w:val="006B2EF8"/>
    <w:rsid w:val="006B3939"/>
    <w:rsid w:val="006B580C"/>
    <w:rsid w:val="006B74C9"/>
    <w:rsid w:val="006C0326"/>
    <w:rsid w:val="006C0E67"/>
    <w:rsid w:val="006C3066"/>
    <w:rsid w:val="006C39BD"/>
    <w:rsid w:val="006C4097"/>
    <w:rsid w:val="006C486B"/>
    <w:rsid w:val="006C6146"/>
    <w:rsid w:val="006C63C7"/>
    <w:rsid w:val="006C6B1D"/>
    <w:rsid w:val="006C729B"/>
    <w:rsid w:val="006C7D69"/>
    <w:rsid w:val="006D1F85"/>
    <w:rsid w:val="006D20CF"/>
    <w:rsid w:val="006D2A5E"/>
    <w:rsid w:val="006D362E"/>
    <w:rsid w:val="006D3B14"/>
    <w:rsid w:val="006D42C8"/>
    <w:rsid w:val="006D4DFD"/>
    <w:rsid w:val="006D60D4"/>
    <w:rsid w:val="006D6B9C"/>
    <w:rsid w:val="006D78AB"/>
    <w:rsid w:val="006E0154"/>
    <w:rsid w:val="006E043E"/>
    <w:rsid w:val="006E04A4"/>
    <w:rsid w:val="006E0A3E"/>
    <w:rsid w:val="006E244C"/>
    <w:rsid w:val="006E26C4"/>
    <w:rsid w:val="006E2851"/>
    <w:rsid w:val="006E3970"/>
    <w:rsid w:val="006E499B"/>
    <w:rsid w:val="006E5483"/>
    <w:rsid w:val="006E5A36"/>
    <w:rsid w:val="006E7268"/>
    <w:rsid w:val="006E76C7"/>
    <w:rsid w:val="006F12BF"/>
    <w:rsid w:val="006F1607"/>
    <w:rsid w:val="006F1D06"/>
    <w:rsid w:val="006F216F"/>
    <w:rsid w:val="006F335F"/>
    <w:rsid w:val="006F44CF"/>
    <w:rsid w:val="006F4FFB"/>
    <w:rsid w:val="006F50F7"/>
    <w:rsid w:val="006F5C34"/>
    <w:rsid w:val="006F6E36"/>
    <w:rsid w:val="006F76B2"/>
    <w:rsid w:val="0070206E"/>
    <w:rsid w:val="00702949"/>
    <w:rsid w:val="00703A0B"/>
    <w:rsid w:val="00704560"/>
    <w:rsid w:val="00705329"/>
    <w:rsid w:val="0070533A"/>
    <w:rsid w:val="007055BF"/>
    <w:rsid w:val="00706CFA"/>
    <w:rsid w:val="00710667"/>
    <w:rsid w:val="00712C3B"/>
    <w:rsid w:val="00713053"/>
    <w:rsid w:val="00713282"/>
    <w:rsid w:val="007137A6"/>
    <w:rsid w:val="00714D4C"/>
    <w:rsid w:val="00716AAA"/>
    <w:rsid w:val="00716DAF"/>
    <w:rsid w:val="00717021"/>
    <w:rsid w:val="0072012D"/>
    <w:rsid w:val="00720986"/>
    <w:rsid w:val="00720DEF"/>
    <w:rsid w:val="007212E0"/>
    <w:rsid w:val="00722136"/>
    <w:rsid w:val="00723685"/>
    <w:rsid w:val="00723D23"/>
    <w:rsid w:val="00724B02"/>
    <w:rsid w:val="00725527"/>
    <w:rsid w:val="00730BC2"/>
    <w:rsid w:val="00731C47"/>
    <w:rsid w:val="0073255D"/>
    <w:rsid w:val="00733D8E"/>
    <w:rsid w:val="00733F1F"/>
    <w:rsid w:val="00736877"/>
    <w:rsid w:val="00736CDC"/>
    <w:rsid w:val="00737DE5"/>
    <w:rsid w:val="00740A83"/>
    <w:rsid w:val="00740CBD"/>
    <w:rsid w:val="00742122"/>
    <w:rsid w:val="00742CEE"/>
    <w:rsid w:val="007439EB"/>
    <w:rsid w:val="00743B13"/>
    <w:rsid w:val="007441D7"/>
    <w:rsid w:val="00744A27"/>
    <w:rsid w:val="00745F3E"/>
    <w:rsid w:val="007479A4"/>
    <w:rsid w:val="007513DE"/>
    <w:rsid w:val="00751CF3"/>
    <w:rsid w:val="00751FBF"/>
    <w:rsid w:val="00752027"/>
    <w:rsid w:val="007538A4"/>
    <w:rsid w:val="007542C6"/>
    <w:rsid w:val="007548BC"/>
    <w:rsid w:val="007570E5"/>
    <w:rsid w:val="00757BC6"/>
    <w:rsid w:val="00760680"/>
    <w:rsid w:val="007607F2"/>
    <w:rsid w:val="0076087A"/>
    <w:rsid w:val="00760B94"/>
    <w:rsid w:val="00760F36"/>
    <w:rsid w:val="00761CC0"/>
    <w:rsid w:val="00762630"/>
    <w:rsid w:val="007639D0"/>
    <w:rsid w:val="00764219"/>
    <w:rsid w:val="00764B1F"/>
    <w:rsid w:val="0076577A"/>
    <w:rsid w:val="00766B02"/>
    <w:rsid w:val="00766B05"/>
    <w:rsid w:val="007674EB"/>
    <w:rsid w:val="00767573"/>
    <w:rsid w:val="00770686"/>
    <w:rsid w:val="00770CFD"/>
    <w:rsid w:val="007710BB"/>
    <w:rsid w:val="007711C1"/>
    <w:rsid w:val="00771441"/>
    <w:rsid w:val="00771F14"/>
    <w:rsid w:val="0077218D"/>
    <w:rsid w:val="007740E3"/>
    <w:rsid w:val="00774CD4"/>
    <w:rsid w:val="00774D91"/>
    <w:rsid w:val="00775384"/>
    <w:rsid w:val="00775498"/>
    <w:rsid w:val="0077576C"/>
    <w:rsid w:val="00776641"/>
    <w:rsid w:val="007770EE"/>
    <w:rsid w:val="00777233"/>
    <w:rsid w:val="00777724"/>
    <w:rsid w:val="007806C5"/>
    <w:rsid w:val="00780756"/>
    <w:rsid w:val="00780B60"/>
    <w:rsid w:val="007810AF"/>
    <w:rsid w:val="007812F5"/>
    <w:rsid w:val="0078261C"/>
    <w:rsid w:val="00782C19"/>
    <w:rsid w:val="00783825"/>
    <w:rsid w:val="00785F63"/>
    <w:rsid w:val="00786AE0"/>
    <w:rsid w:val="00787379"/>
    <w:rsid w:val="00787AE9"/>
    <w:rsid w:val="00792828"/>
    <w:rsid w:val="00792BAF"/>
    <w:rsid w:val="00793B13"/>
    <w:rsid w:val="00793D08"/>
    <w:rsid w:val="00794612"/>
    <w:rsid w:val="00795127"/>
    <w:rsid w:val="007964B8"/>
    <w:rsid w:val="0079681C"/>
    <w:rsid w:val="007979E7"/>
    <w:rsid w:val="00797A0E"/>
    <w:rsid w:val="007A0CE2"/>
    <w:rsid w:val="007A0F74"/>
    <w:rsid w:val="007A10CB"/>
    <w:rsid w:val="007A161F"/>
    <w:rsid w:val="007A1B02"/>
    <w:rsid w:val="007A28FB"/>
    <w:rsid w:val="007A42B6"/>
    <w:rsid w:val="007A4488"/>
    <w:rsid w:val="007A4DF4"/>
    <w:rsid w:val="007A5111"/>
    <w:rsid w:val="007A5FDE"/>
    <w:rsid w:val="007A60ED"/>
    <w:rsid w:val="007A656C"/>
    <w:rsid w:val="007A720F"/>
    <w:rsid w:val="007B03F8"/>
    <w:rsid w:val="007B145E"/>
    <w:rsid w:val="007B1B5E"/>
    <w:rsid w:val="007B23A6"/>
    <w:rsid w:val="007B260D"/>
    <w:rsid w:val="007B31C2"/>
    <w:rsid w:val="007B31C6"/>
    <w:rsid w:val="007B559D"/>
    <w:rsid w:val="007B5EB6"/>
    <w:rsid w:val="007B6806"/>
    <w:rsid w:val="007B6CC9"/>
    <w:rsid w:val="007B6E91"/>
    <w:rsid w:val="007B6EE7"/>
    <w:rsid w:val="007C067B"/>
    <w:rsid w:val="007C1E10"/>
    <w:rsid w:val="007C1E6D"/>
    <w:rsid w:val="007C2DAB"/>
    <w:rsid w:val="007C2E0B"/>
    <w:rsid w:val="007C2ED5"/>
    <w:rsid w:val="007C4B38"/>
    <w:rsid w:val="007C5671"/>
    <w:rsid w:val="007C6EA0"/>
    <w:rsid w:val="007C745B"/>
    <w:rsid w:val="007C7F1B"/>
    <w:rsid w:val="007D0499"/>
    <w:rsid w:val="007D05E8"/>
    <w:rsid w:val="007D0852"/>
    <w:rsid w:val="007D1317"/>
    <w:rsid w:val="007D1D66"/>
    <w:rsid w:val="007D2358"/>
    <w:rsid w:val="007D263B"/>
    <w:rsid w:val="007D2664"/>
    <w:rsid w:val="007D3611"/>
    <w:rsid w:val="007D47A6"/>
    <w:rsid w:val="007D4A68"/>
    <w:rsid w:val="007D540B"/>
    <w:rsid w:val="007D57E0"/>
    <w:rsid w:val="007D6517"/>
    <w:rsid w:val="007D73C9"/>
    <w:rsid w:val="007D7595"/>
    <w:rsid w:val="007E010E"/>
    <w:rsid w:val="007E1364"/>
    <w:rsid w:val="007E1B57"/>
    <w:rsid w:val="007E1F29"/>
    <w:rsid w:val="007E23CE"/>
    <w:rsid w:val="007E278A"/>
    <w:rsid w:val="007E4DBF"/>
    <w:rsid w:val="007E52CF"/>
    <w:rsid w:val="007E646E"/>
    <w:rsid w:val="007E75A7"/>
    <w:rsid w:val="007E78EB"/>
    <w:rsid w:val="007F1B0F"/>
    <w:rsid w:val="007F25D5"/>
    <w:rsid w:val="007F42D3"/>
    <w:rsid w:val="007F4327"/>
    <w:rsid w:val="007F47C8"/>
    <w:rsid w:val="007F5267"/>
    <w:rsid w:val="007F65CA"/>
    <w:rsid w:val="007F6CB2"/>
    <w:rsid w:val="007F6FE5"/>
    <w:rsid w:val="007F7284"/>
    <w:rsid w:val="007F7F40"/>
    <w:rsid w:val="00803766"/>
    <w:rsid w:val="00804229"/>
    <w:rsid w:val="00807E0F"/>
    <w:rsid w:val="00810762"/>
    <w:rsid w:val="00812086"/>
    <w:rsid w:val="008132E4"/>
    <w:rsid w:val="00813AD5"/>
    <w:rsid w:val="00813D72"/>
    <w:rsid w:val="00814E1A"/>
    <w:rsid w:val="00815915"/>
    <w:rsid w:val="008210DC"/>
    <w:rsid w:val="00821835"/>
    <w:rsid w:val="00822756"/>
    <w:rsid w:val="00830B22"/>
    <w:rsid w:val="00830D2D"/>
    <w:rsid w:val="00830D5D"/>
    <w:rsid w:val="00830D67"/>
    <w:rsid w:val="008321B8"/>
    <w:rsid w:val="00832498"/>
    <w:rsid w:val="00832B50"/>
    <w:rsid w:val="00832B5B"/>
    <w:rsid w:val="008331EF"/>
    <w:rsid w:val="00833BD3"/>
    <w:rsid w:val="00837547"/>
    <w:rsid w:val="0083774F"/>
    <w:rsid w:val="00837CAB"/>
    <w:rsid w:val="00842561"/>
    <w:rsid w:val="008427F3"/>
    <w:rsid w:val="008502E9"/>
    <w:rsid w:val="00851355"/>
    <w:rsid w:val="00852AC6"/>
    <w:rsid w:val="0085319F"/>
    <w:rsid w:val="00853891"/>
    <w:rsid w:val="00854C2C"/>
    <w:rsid w:val="008554FC"/>
    <w:rsid w:val="008568F6"/>
    <w:rsid w:val="0085759B"/>
    <w:rsid w:val="00857AA5"/>
    <w:rsid w:val="00860902"/>
    <w:rsid w:val="00860965"/>
    <w:rsid w:val="008617A3"/>
    <w:rsid w:val="00862376"/>
    <w:rsid w:val="008631EA"/>
    <w:rsid w:val="00863B92"/>
    <w:rsid w:val="00863C5C"/>
    <w:rsid w:val="00864551"/>
    <w:rsid w:val="0086605D"/>
    <w:rsid w:val="00867005"/>
    <w:rsid w:val="0086707A"/>
    <w:rsid w:val="008702ED"/>
    <w:rsid w:val="008711D3"/>
    <w:rsid w:val="00871BA6"/>
    <w:rsid w:val="008744A1"/>
    <w:rsid w:val="00874531"/>
    <w:rsid w:val="0087486D"/>
    <w:rsid w:val="0087534B"/>
    <w:rsid w:val="0087603B"/>
    <w:rsid w:val="00876554"/>
    <w:rsid w:val="0087761A"/>
    <w:rsid w:val="00880973"/>
    <w:rsid w:val="00881D4B"/>
    <w:rsid w:val="00881F5E"/>
    <w:rsid w:val="008851EC"/>
    <w:rsid w:val="00885632"/>
    <w:rsid w:val="0089269A"/>
    <w:rsid w:val="008929B8"/>
    <w:rsid w:val="008935A3"/>
    <w:rsid w:val="008939EE"/>
    <w:rsid w:val="00893F1C"/>
    <w:rsid w:val="00894464"/>
    <w:rsid w:val="00894F92"/>
    <w:rsid w:val="008953E8"/>
    <w:rsid w:val="0089663D"/>
    <w:rsid w:val="00896651"/>
    <w:rsid w:val="008968EE"/>
    <w:rsid w:val="008973D1"/>
    <w:rsid w:val="008A2301"/>
    <w:rsid w:val="008A2EB1"/>
    <w:rsid w:val="008A3127"/>
    <w:rsid w:val="008A3EC7"/>
    <w:rsid w:val="008A412B"/>
    <w:rsid w:val="008A611D"/>
    <w:rsid w:val="008A6593"/>
    <w:rsid w:val="008B00E8"/>
    <w:rsid w:val="008B139C"/>
    <w:rsid w:val="008B16EA"/>
    <w:rsid w:val="008B1849"/>
    <w:rsid w:val="008B22C3"/>
    <w:rsid w:val="008B3F8E"/>
    <w:rsid w:val="008B42E0"/>
    <w:rsid w:val="008B5544"/>
    <w:rsid w:val="008B732C"/>
    <w:rsid w:val="008B77A7"/>
    <w:rsid w:val="008C1617"/>
    <w:rsid w:val="008C320D"/>
    <w:rsid w:val="008C5B02"/>
    <w:rsid w:val="008C7935"/>
    <w:rsid w:val="008D0152"/>
    <w:rsid w:val="008D07D5"/>
    <w:rsid w:val="008D1C32"/>
    <w:rsid w:val="008D5818"/>
    <w:rsid w:val="008D5F01"/>
    <w:rsid w:val="008D6D67"/>
    <w:rsid w:val="008D6F50"/>
    <w:rsid w:val="008D7D87"/>
    <w:rsid w:val="008E07EA"/>
    <w:rsid w:val="008E0BCE"/>
    <w:rsid w:val="008E0EFF"/>
    <w:rsid w:val="008E138F"/>
    <w:rsid w:val="008E4F80"/>
    <w:rsid w:val="008E5B8B"/>
    <w:rsid w:val="008E61F8"/>
    <w:rsid w:val="008E63DB"/>
    <w:rsid w:val="008E78EC"/>
    <w:rsid w:val="008F01DE"/>
    <w:rsid w:val="008F1BE8"/>
    <w:rsid w:val="008F1E4D"/>
    <w:rsid w:val="008F240E"/>
    <w:rsid w:val="008F4ACF"/>
    <w:rsid w:val="008F5859"/>
    <w:rsid w:val="008F5B37"/>
    <w:rsid w:val="008F64FF"/>
    <w:rsid w:val="008F66CF"/>
    <w:rsid w:val="00900FCE"/>
    <w:rsid w:val="009033B8"/>
    <w:rsid w:val="00905255"/>
    <w:rsid w:val="00906276"/>
    <w:rsid w:val="00907C9D"/>
    <w:rsid w:val="0091081C"/>
    <w:rsid w:val="00910986"/>
    <w:rsid w:val="00910E59"/>
    <w:rsid w:val="009126ED"/>
    <w:rsid w:val="00912EEF"/>
    <w:rsid w:val="00912F83"/>
    <w:rsid w:val="00913781"/>
    <w:rsid w:val="00913EB7"/>
    <w:rsid w:val="00914BEB"/>
    <w:rsid w:val="009156B2"/>
    <w:rsid w:val="0091574A"/>
    <w:rsid w:val="0091607C"/>
    <w:rsid w:val="0091652D"/>
    <w:rsid w:val="009178FA"/>
    <w:rsid w:val="00917A72"/>
    <w:rsid w:val="00917B9A"/>
    <w:rsid w:val="00920843"/>
    <w:rsid w:val="0092086D"/>
    <w:rsid w:val="00921B42"/>
    <w:rsid w:val="0092294E"/>
    <w:rsid w:val="0092380F"/>
    <w:rsid w:val="00923DCC"/>
    <w:rsid w:val="0092402A"/>
    <w:rsid w:val="0092404E"/>
    <w:rsid w:val="009259FC"/>
    <w:rsid w:val="0092657D"/>
    <w:rsid w:val="00926938"/>
    <w:rsid w:val="00926D44"/>
    <w:rsid w:val="0093052A"/>
    <w:rsid w:val="009309C4"/>
    <w:rsid w:val="00932136"/>
    <w:rsid w:val="00932BA4"/>
    <w:rsid w:val="00933638"/>
    <w:rsid w:val="00934BB5"/>
    <w:rsid w:val="00934CA0"/>
    <w:rsid w:val="00935827"/>
    <w:rsid w:val="00936C70"/>
    <w:rsid w:val="00936EBB"/>
    <w:rsid w:val="00940562"/>
    <w:rsid w:val="009409E4"/>
    <w:rsid w:val="00940E77"/>
    <w:rsid w:val="00941210"/>
    <w:rsid w:val="009425FF"/>
    <w:rsid w:val="00942853"/>
    <w:rsid w:val="0094317A"/>
    <w:rsid w:val="00943D6D"/>
    <w:rsid w:val="00943FCB"/>
    <w:rsid w:val="009441B9"/>
    <w:rsid w:val="00944B85"/>
    <w:rsid w:val="00944F76"/>
    <w:rsid w:val="0094506E"/>
    <w:rsid w:val="00946CE9"/>
    <w:rsid w:val="00947190"/>
    <w:rsid w:val="00950644"/>
    <w:rsid w:val="009508DD"/>
    <w:rsid w:val="00952E42"/>
    <w:rsid w:val="00952FB2"/>
    <w:rsid w:val="00953D1A"/>
    <w:rsid w:val="009549BC"/>
    <w:rsid w:val="00956C92"/>
    <w:rsid w:val="00956EA5"/>
    <w:rsid w:val="00956EF6"/>
    <w:rsid w:val="0095768B"/>
    <w:rsid w:val="009601D8"/>
    <w:rsid w:val="00960903"/>
    <w:rsid w:val="009612ED"/>
    <w:rsid w:val="009613FA"/>
    <w:rsid w:val="00961AB9"/>
    <w:rsid w:val="0096211E"/>
    <w:rsid w:val="00962642"/>
    <w:rsid w:val="00963823"/>
    <w:rsid w:val="00964153"/>
    <w:rsid w:val="0096544B"/>
    <w:rsid w:val="0096629C"/>
    <w:rsid w:val="00966B64"/>
    <w:rsid w:val="00967B10"/>
    <w:rsid w:val="00967E36"/>
    <w:rsid w:val="0097161D"/>
    <w:rsid w:val="00972065"/>
    <w:rsid w:val="0097216A"/>
    <w:rsid w:val="00972F90"/>
    <w:rsid w:val="009739A5"/>
    <w:rsid w:val="00975073"/>
    <w:rsid w:val="00975DD2"/>
    <w:rsid w:val="00977995"/>
    <w:rsid w:val="00977EB6"/>
    <w:rsid w:val="00981EE4"/>
    <w:rsid w:val="0098428A"/>
    <w:rsid w:val="00984B73"/>
    <w:rsid w:val="009854C9"/>
    <w:rsid w:val="009857F8"/>
    <w:rsid w:val="00985DC9"/>
    <w:rsid w:val="009867DA"/>
    <w:rsid w:val="009875C9"/>
    <w:rsid w:val="00991021"/>
    <w:rsid w:val="0099260C"/>
    <w:rsid w:val="0099390D"/>
    <w:rsid w:val="00993DE4"/>
    <w:rsid w:val="00997038"/>
    <w:rsid w:val="00997EB7"/>
    <w:rsid w:val="009A0DF0"/>
    <w:rsid w:val="009A1E32"/>
    <w:rsid w:val="009A2229"/>
    <w:rsid w:val="009A2D01"/>
    <w:rsid w:val="009A48B6"/>
    <w:rsid w:val="009A5F70"/>
    <w:rsid w:val="009A6BE5"/>
    <w:rsid w:val="009A75C2"/>
    <w:rsid w:val="009A7E88"/>
    <w:rsid w:val="009B0A26"/>
    <w:rsid w:val="009B207A"/>
    <w:rsid w:val="009B2A7E"/>
    <w:rsid w:val="009B2B65"/>
    <w:rsid w:val="009B2E7E"/>
    <w:rsid w:val="009B4095"/>
    <w:rsid w:val="009B4D46"/>
    <w:rsid w:val="009B5C63"/>
    <w:rsid w:val="009B5EFD"/>
    <w:rsid w:val="009B60CB"/>
    <w:rsid w:val="009B6BF5"/>
    <w:rsid w:val="009B71FC"/>
    <w:rsid w:val="009B7881"/>
    <w:rsid w:val="009C245F"/>
    <w:rsid w:val="009C24EF"/>
    <w:rsid w:val="009C280D"/>
    <w:rsid w:val="009C345F"/>
    <w:rsid w:val="009C3865"/>
    <w:rsid w:val="009C49F9"/>
    <w:rsid w:val="009C49FD"/>
    <w:rsid w:val="009C4A91"/>
    <w:rsid w:val="009C4BF6"/>
    <w:rsid w:val="009C4ED6"/>
    <w:rsid w:val="009C548F"/>
    <w:rsid w:val="009C63FE"/>
    <w:rsid w:val="009C7B68"/>
    <w:rsid w:val="009C7E73"/>
    <w:rsid w:val="009D00CF"/>
    <w:rsid w:val="009D03DC"/>
    <w:rsid w:val="009D1071"/>
    <w:rsid w:val="009D2050"/>
    <w:rsid w:val="009D262F"/>
    <w:rsid w:val="009D345F"/>
    <w:rsid w:val="009D48F6"/>
    <w:rsid w:val="009D4FCF"/>
    <w:rsid w:val="009D5807"/>
    <w:rsid w:val="009D7DEB"/>
    <w:rsid w:val="009D7DFE"/>
    <w:rsid w:val="009E0219"/>
    <w:rsid w:val="009E11B6"/>
    <w:rsid w:val="009E2BA0"/>
    <w:rsid w:val="009E528D"/>
    <w:rsid w:val="009E53D8"/>
    <w:rsid w:val="009F00C8"/>
    <w:rsid w:val="009F0320"/>
    <w:rsid w:val="009F037E"/>
    <w:rsid w:val="009F03E3"/>
    <w:rsid w:val="009F0673"/>
    <w:rsid w:val="009F51D1"/>
    <w:rsid w:val="009F64E8"/>
    <w:rsid w:val="009F7AE6"/>
    <w:rsid w:val="00A0066B"/>
    <w:rsid w:val="00A00785"/>
    <w:rsid w:val="00A00D41"/>
    <w:rsid w:val="00A0150E"/>
    <w:rsid w:val="00A02319"/>
    <w:rsid w:val="00A03FEC"/>
    <w:rsid w:val="00A047AE"/>
    <w:rsid w:val="00A04836"/>
    <w:rsid w:val="00A04DDD"/>
    <w:rsid w:val="00A056A2"/>
    <w:rsid w:val="00A05AC2"/>
    <w:rsid w:val="00A05FB7"/>
    <w:rsid w:val="00A06483"/>
    <w:rsid w:val="00A06D20"/>
    <w:rsid w:val="00A06D41"/>
    <w:rsid w:val="00A06E6C"/>
    <w:rsid w:val="00A071B6"/>
    <w:rsid w:val="00A07455"/>
    <w:rsid w:val="00A10228"/>
    <w:rsid w:val="00A10433"/>
    <w:rsid w:val="00A11ED8"/>
    <w:rsid w:val="00A12604"/>
    <w:rsid w:val="00A12BCE"/>
    <w:rsid w:val="00A1366A"/>
    <w:rsid w:val="00A13756"/>
    <w:rsid w:val="00A13F97"/>
    <w:rsid w:val="00A145B0"/>
    <w:rsid w:val="00A14799"/>
    <w:rsid w:val="00A15172"/>
    <w:rsid w:val="00A163AD"/>
    <w:rsid w:val="00A171AD"/>
    <w:rsid w:val="00A175B7"/>
    <w:rsid w:val="00A17982"/>
    <w:rsid w:val="00A2085D"/>
    <w:rsid w:val="00A21BBC"/>
    <w:rsid w:val="00A21CC8"/>
    <w:rsid w:val="00A222B1"/>
    <w:rsid w:val="00A22BE5"/>
    <w:rsid w:val="00A23A83"/>
    <w:rsid w:val="00A23C5A"/>
    <w:rsid w:val="00A23F4C"/>
    <w:rsid w:val="00A2407A"/>
    <w:rsid w:val="00A241A7"/>
    <w:rsid w:val="00A24B0A"/>
    <w:rsid w:val="00A26151"/>
    <w:rsid w:val="00A26E22"/>
    <w:rsid w:val="00A310E6"/>
    <w:rsid w:val="00A314EA"/>
    <w:rsid w:val="00A31CDB"/>
    <w:rsid w:val="00A31D15"/>
    <w:rsid w:val="00A324AA"/>
    <w:rsid w:val="00A32B7C"/>
    <w:rsid w:val="00A33866"/>
    <w:rsid w:val="00A33F1C"/>
    <w:rsid w:val="00A35154"/>
    <w:rsid w:val="00A35681"/>
    <w:rsid w:val="00A3626D"/>
    <w:rsid w:val="00A36651"/>
    <w:rsid w:val="00A36662"/>
    <w:rsid w:val="00A37B7C"/>
    <w:rsid w:val="00A40772"/>
    <w:rsid w:val="00A40899"/>
    <w:rsid w:val="00A418D4"/>
    <w:rsid w:val="00A44660"/>
    <w:rsid w:val="00A44969"/>
    <w:rsid w:val="00A44D9F"/>
    <w:rsid w:val="00A465DE"/>
    <w:rsid w:val="00A46692"/>
    <w:rsid w:val="00A46F3A"/>
    <w:rsid w:val="00A470FF"/>
    <w:rsid w:val="00A477F3"/>
    <w:rsid w:val="00A50078"/>
    <w:rsid w:val="00A50BE1"/>
    <w:rsid w:val="00A50C70"/>
    <w:rsid w:val="00A52435"/>
    <w:rsid w:val="00A5245B"/>
    <w:rsid w:val="00A529A8"/>
    <w:rsid w:val="00A53D7B"/>
    <w:rsid w:val="00A566C5"/>
    <w:rsid w:val="00A57A4B"/>
    <w:rsid w:val="00A62D34"/>
    <w:rsid w:val="00A634A2"/>
    <w:rsid w:val="00A6422E"/>
    <w:rsid w:val="00A6467C"/>
    <w:rsid w:val="00A65D8B"/>
    <w:rsid w:val="00A66D57"/>
    <w:rsid w:val="00A66F72"/>
    <w:rsid w:val="00A67497"/>
    <w:rsid w:val="00A67EFB"/>
    <w:rsid w:val="00A70CAC"/>
    <w:rsid w:val="00A7184F"/>
    <w:rsid w:val="00A71B1D"/>
    <w:rsid w:val="00A7261F"/>
    <w:rsid w:val="00A7349C"/>
    <w:rsid w:val="00A7411C"/>
    <w:rsid w:val="00A7797E"/>
    <w:rsid w:val="00A77B40"/>
    <w:rsid w:val="00A77C0F"/>
    <w:rsid w:val="00A80689"/>
    <w:rsid w:val="00A80795"/>
    <w:rsid w:val="00A820A5"/>
    <w:rsid w:val="00A82ADF"/>
    <w:rsid w:val="00A8379E"/>
    <w:rsid w:val="00A9012A"/>
    <w:rsid w:val="00A905A6"/>
    <w:rsid w:val="00A921AF"/>
    <w:rsid w:val="00A92D25"/>
    <w:rsid w:val="00A939BE"/>
    <w:rsid w:val="00A93A23"/>
    <w:rsid w:val="00A93CF9"/>
    <w:rsid w:val="00A93F5E"/>
    <w:rsid w:val="00A94AB9"/>
    <w:rsid w:val="00A94E48"/>
    <w:rsid w:val="00A967CF"/>
    <w:rsid w:val="00A96D85"/>
    <w:rsid w:val="00A97AD5"/>
    <w:rsid w:val="00AA0441"/>
    <w:rsid w:val="00AA061C"/>
    <w:rsid w:val="00AA0E3E"/>
    <w:rsid w:val="00AA1928"/>
    <w:rsid w:val="00AA1BB7"/>
    <w:rsid w:val="00AA1C95"/>
    <w:rsid w:val="00AA1EEC"/>
    <w:rsid w:val="00AA27FD"/>
    <w:rsid w:val="00AA2C54"/>
    <w:rsid w:val="00AA30E2"/>
    <w:rsid w:val="00AA3CDF"/>
    <w:rsid w:val="00AA4FE8"/>
    <w:rsid w:val="00AA61FB"/>
    <w:rsid w:val="00AA7DB7"/>
    <w:rsid w:val="00AB0698"/>
    <w:rsid w:val="00AB088A"/>
    <w:rsid w:val="00AB0F49"/>
    <w:rsid w:val="00AB1720"/>
    <w:rsid w:val="00AB1898"/>
    <w:rsid w:val="00AB2AC6"/>
    <w:rsid w:val="00AB5096"/>
    <w:rsid w:val="00AB5FDF"/>
    <w:rsid w:val="00AB64C4"/>
    <w:rsid w:val="00AB6DCC"/>
    <w:rsid w:val="00AB7199"/>
    <w:rsid w:val="00AC0854"/>
    <w:rsid w:val="00AC0E7A"/>
    <w:rsid w:val="00AC18D6"/>
    <w:rsid w:val="00AC2C79"/>
    <w:rsid w:val="00AC3578"/>
    <w:rsid w:val="00AC44A5"/>
    <w:rsid w:val="00AC4A04"/>
    <w:rsid w:val="00AC5160"/>
    <w:rsid w:val="00AC555C"/>
    <w:rsid w:val="00AC5C36"/>
    <w:rsid w:val="00AC5D20"/>
    <w:rsid w:val="00AD00C3"/>
    <w:rsid w:val="00AD00CE"/>
    <w:rsid w:val="00AD04BB"/>
    <w:rsid w:val="00AD09D7"/>
    <w:rsid w:val="00AD0CBF"/>
    <w:rsid w:val="00AD12BD"/>
    <w:rsid w:val="00AD1756"/>
    <w:rsid w:val="00AD1BE3"/>
    <w:rsid w:val="00AD2784"/>
    <w:rsid w:val="00AD44D6"/>
    <w:rsid w:val="00AD5816"/>
    <w:rsid w:val="00AD58D2"/>
    <w:rsid w:val="00AD5D7C"/>
    <w:rsid w:val="00AD6242"/>
    <w:rsid w:val="00AD7797"/>
    <w:rsid w:val="00AE0995"/>
    <w:rsid w:val="00AE258A"/>
    <w:rsid w:val="00AE263D"/>
    <w:rsid w:val="00AE2745"/>
    <w:rsid w:val="00AE2760"/>
    <w:rsid w:val="00AE2A82"/>
    <w:rsid w:val="00AE2F49"/>
    <w:rsid w:val="00AE3897"/>
    <w:rsid w:val="00AE4762"/>
    <w:rsid w:val="00AE5009"/>
    <w:rsid w:val="00AE6D63"/>
    <w:rsid w:val="00AE7CA0"/>
    <w:rsid w:val="00AF240C"/>
    <w:rsid w:val="00AF2A54"/>
    <w:rsid w:val="00AF2BEC"/>
    <w:rsid w:val="00AF3750"/>
    <w:rsid w:val="00AF3A40"/>
    <w:rsid w:val="00AF54D7"/>
    <w:rsid w:val="00AF617B"/>
    <w:rsid w:val="00AF6E5E"/>
    <w:rsid w:val="00B0071C"/>
    <w:rsid w:val="00B034E2"/>
    <w:rsid w:val="00B03C7B"/>
    <w:rsid w:val="00B04518"/>
    <w:rsid w:val="00B057FA"/>
    <w:rsid w:val="00B05DF0"/>
    <w:rsid w:val="00B07D41"/>
    <w:rsid w:val="00B110C6"/>
    <w:rsid w:val="00B14043"/>
    <w:rsid w:val="00B143B9"/>
    <w:rsid w:val="00B1502B"/>
    <w:rsid w:val="00B1624C"/>
    <w:rsid w:val="00B16998"/>
    <w:rsid w:val="00B178E4"/>
    <w:rsid w:val="00B17B09"/>
    <w:rsid w:val="00B20390"/>
    <w:rsid w:val="00B233A4"/>
    <w:rsid w:val="00B24D11"/>
    <w:rsid w:val="00B24E31"/>
    <w:rsid w:val="00B303B6"/>
    <w:rsid w:val="00B32804"/>
    <w:rsid w:val="00B34742"/>
    <w:rsid w:val="00B35512"/>
    <w:rsid w:val="00B36186"/>
    <w:rsid w:val="00B37D51"/>
    <w:rsid w:val="00B40251"/>
    <w:rsid w:val="00B40A36"/>
    <w:rsid w:val="00B40A8E"/>
    <w:rsid w:val="00B41347"/>
    <w:rsid w:val="00B41F5D"/>
    <w:rsid w:val="00B425D0"/>
    <w:rsid w:val="00B42F22"/>
    <w:rsid w:val="00B43B89"/>
    <w:rsid w:val="00B458E3"/>
    <w:rsid w:val="00B45932"/>
    <w:rsid w:val="00B46D04"/>
    <w:rsid w:val="00B47A53"/>
    <w:rsid w:val="00B47E59"/>
    <w:rsid w:val="00B5015B"/>
    <w:rsid w:val="00B502BD"/>
    <w:rsid w:val="00B5195D"/>
    <w:rsid w:val="00B51E01"/>
    <w:rsid w:val="00B55842"/>
    <w:rsid w:val="00B55936"/>
    <w:rsid w:val="00B559B1"/>
    <w:rsid w:val="00B575B0"/>
    <w:rsid w:val="00B60E9E"/>
    <w:rsid w:val="00B60F03"/>
    <w:rsid w:val="00B61223"/>
    <w:rsid w:val="00B63405"/>
    <w:rsid w:val="00B6376E"/>
    <w:rsid w:val="00B648EB"/>
    <w:rsid w:val="00B65101"/>
    <w:rsid w:val="00B651FD"/>
    <w:rsid w:val="00B65D86"/>
    <w:rsid w:val="00B65EC0"/>
    <w:rsid w:val="00B66E2D"/>
    <w:rsid w:val="00B71262"/>
    <w:rsid w:val="00B713DD"/>
    <w:rsid w:val="00B71F35"/>
    <w:rsid w:val="00B72170"/>
    <w:rsid w:val="00B75A71"/>
    <w:rsid w:val="00B7688A"/>
    <w:rsid w:val="00B773F1"/>
    <w:rsid w:val="00B80175"/>
    <w:rsid w:val="00B80549"/>
    <w:rsid w:val="00B8095B"/>
    <w:rsid w:val="00B80AE4"/>
    <w:rsid w:val="00B8232E"/>
    <w:rsid w:val="00B82D2F"/>
    <w:rsid w:val="00B82D3A"/>
    <w:rsid w:val="00B83A76"/>
    <w:rsid w:val="00B8585E"/>
    <w:rsid w:val="00B861DB"/>
    <w:rsid w:val="00B92937"/>
    <w:rsid w:val="00B93C51"/>
    <w:rsid w:val="00B94C7B"/>
    <w:rsid w:val="00B95635"/>
    <w:rsid w:val="00B959DC"/>
    <w:rsid w:val="00B97233"/>
    <w:rsid w:val="00B97638"/>
    <w:rsid w:val="00BA1254"/>
    <w:rsid w:val="00BA1DAC"/>
    <w:rsid w:val="00BA4AB3"/>
    <w:rsid w:val="00BA4C89"/>
    <w:rsid w:val="00BA5604"/>
    <w:rsid w:val="00BA57AC"/>
    <w:rsid w:val="00BA63B0"/>
    <w:rsid w:val="00BA7846"/>
    <w:rsid w:val="00BA7862"/>
    <w:rsid w:val="00BB03B1"/>
    <w:rsid w:val="00BB05CF"/>
    <w:rsid w:val="00BB0744"/>
    <w:rsid w:val="00BB14D7"/>
    <w:rsid w:val="00BB1722"/>
    <w:rsid w:val="00BB3023"/>
    <w:rsid w:val="00BB33C9"/>
    <w:rsid w:val="00BB3A92"/>
    <w:rsid w:val="00BB5258"/>
    <w:rsid w:val="00BB538B"/>
    <w:rsid w:val="00BB559A"/>
    <w:rsid w:val="00BB5EDF"/>
    <w:rsid w:val="00BB68C2"/>
    <w:rsid w:val="00BB7727"/>
    <w:rsid w:val="00BB77FB"/>
    <w:rsid w:val="00BC0898"/>
    <w:rsid w:val="00BC336E"/>
    <w:rsid w:val="00BC3797"/>
    <w:rsid w:val="00BC6339"/>
    <w:rsid w:val="00BC676C"/>
    <w:rsid w:val="00BC6EDE"/>
    <w:rsid w:val="00BD0160"/>
    <w:rsid w:val="00BD01AF"/>
    <w:rsid w:val="00BD0BDD"/>
    <w:rsid w:val="00BD1B54"/>
    <w:rsid w:val="00BD29C6"/>
    <w:rsid w:val="00BD5A8F"/>
    <w:rsid w:val="00BD6BF3"/>
    <w:rsid w:val="00BD7486"/>
    <w:rsid w:val="00BE0B52"/>
    <w:rsid w:val="00BE17DD"/>
    <w:rsid w:val="00BE1D42"/>
    <w:rsid w:val="00BE1EAD"/>
    <w:rsid w:val="00BE24C1"/>
    <w:rsid w:val="00BE2E15"/>
    <w:rsid w:val="00BE2E98"/>
    <w:rsid w:val="00BE5A7B"/>
    <w:rsid w:val="00BE5AC3"/>
    <w:rsid w:val="00BE5AC9"/>
    <w:rsid w:val="00BE6190"/>
    <w:rsid w:val="00BE6F98"/>
    <w:rsid w:val="00BE73EA"/>
    <w:rsid w:val="00BE7C13"/>
    <w:rsid w:val="00BF0211"/>
    <w:rsid w:val="00BF10A5"/>
    <w:rsid w:val="00BF18C4"/>
    <w:rsid w:val="00BF3AD9"/>
    <w:rsid w:val="00BF6428"/>
    <w:rsid w:val="00C00621"/>
    <w:rsid w:val="00C00F7E"/>
    <w:rsid w:val="00C0112B"/>
    <w:rsid w:val="00C01381"/>
    <w:rsid w:val="00C01853"/>
    <w:rsid w:val="00C03387"/>
    <w:rsid w:val="00C039A0"/>
    <w:rsid w:val="00C03E5B"/>
    <w:rsid w:val="00C0532A"/>
    <w:rsid w:val="00C05350"/>
    <w:rsid w:val="00C054A7"/>
    <w:rsid w:val="00C05E42"/>
    <w:rsid w:val="00C06357"/>
    <w:rsid w:val="00C065F9"/>
    <w:rsid w:val="00C06696"/>
    <w:rsid w:val="00C06F12"/>
    <w:rsid w:val="00C070A1"/>
    <w:rsid w:val="00C1033F"/>
    <w:rsid w:val="00C144C9"/>
    <w:rsid w:val="00C14F51"/>
    <w:rsid w:val="00C1663D"/>
    <w:rsid w:val="00C172F7"/>
    <w:rsid w:val="00C205B6"/>
    <w:rsid w:val="00C21BA5"/>
    <w:rsid w:val="00C21C69"/>
    <w:rsid w:val="00C21FA8"/>
    <w:rsid w:val="00C23703"/>
    <w:rsid w:val="00C24033"/>
    <w:rsid w:val="00C2773A"/>
    <w:rsid w:val="00C27A42"/>
    <w:rsid w:val="00C3082D"/>
    <w:rsid w:val="00C31123"/>
    <w:rsid w:val="00C314CC"/>
    <w:rsid w:val="00C314D0"/>
    <w:rsid w:val="00C31B56"/>
    <w:rsid w:val="00C3227C"/>
    <w:rsid w:val="00C33061"/>
    <w:rsid w:val="00C333E7"/>
    <w:rsid w:val="00C3380C"/>
    <w:rsid w:val="00C34A67"/>
    <w:rsid w:val="00C35ACE"/>
    <w:rsid w:val="00C36181"/>
    <w:rsid w:val="00C362C3"/>
    <w:rsid w:val="00C40F6B"/>
    <w:rsid w:val="00C41DCE"/>
    <w:rsid w:val="00C4338A"/>
    <w:rsid w:val="00C43C45"/>
    <w:rsid w:val="00C44BF6"/>
    <w:rsid w:val="00C45605"/>
    <w:rsid w:val="00C45EB9"/>
    <w:rsid w:val="00C46250"/>
    <w:rsid w:val="00C479D2"/>
    <w:rsid w:val="00C51C2D"/>
    <w:rsid w:val="00C51C91"/>
    <w:rsid w:val="00C53652"/>
    <w:rsid w:val="00C537FC"/>
    <w:rsid w:val="00C547F3"/>
    <w:rsid w:val="00C55C56"/>
    <w:rsid w:val="00C5669A"/>
    <w:rsid w:val="00C56706"/>
    <w:rsid w:val="00C6086C"/>
    <w:rsid w:val="00C61176"/>
    <w:rsid w:val="00C61CDE"/>
    <w:rsid w:val="00C624EF"/>
    <w:rsid w:val="00C6279B"/>
    <w:rsid w:val="00C62881"/>
    <w:rsid w:val="00C62CED"/>
    <w:rsid w:val="00C63427"/>
    <w:rsid w:val="00C640D0"/>
    <w:rsid w:val="00C64614"/>
    <w:rsid w:val="00C64D1A"/>
    <w:rsid w:val="00C652D3"/>
    <w:rsid w:val="00C654E2"/>
    <w:rsid w:val="00C67C5D"/>
    <w:rsid w:val="00C67E2C"/>
    <w:rsid w:val="00C7141A"/>
    <w:rsid w:val="00C75289"/>
    <w:rsid w:val="00C75418"/>
    <w:rsid w:val="00C75D65"/>
    <w:rsid w:val="00C75E09"/>
    <w:rsid w:val="00C771B2"/>
    <w:rsid w:val="00C80FF6"/>
    <w:rsid w:val="00C817C6"/>
    <w:rsid w:val="00C81BB4"/>
    <w:rsid w:val="00C8235F"/>
    <w:rsid w:val="00C83752"/>
    <w:rsid w:val="00C841A8"/>
    <w:rsid w:val="00C85AF9"/>
    <w:rsid w:val="00C85BD7"/>
    <w:rsid w:val="00C85E39"/>
    <w:rsid w:val="00C85EFA"/>
    <w:rsid w:val="00C867E1"/>
    <w:rsid w:val="00C86856"/>
    <w:rsid w:val="00C8693B"/>
    <w:rsid w:val="00C86FA9"/>
    <w:rsid w:val="00C87044"/>
    <w:rsid w:val="00C872D1"/>
    <w:rsid w:val="00C9062E"/>
    <w:rsid w:val="00C90912"/>
    <w:rsid w:val="00C90C5D"/>
    <w:rsid w:val="00C9226B"/>
    <w:rsid w:val="00C926AD"/>
    <w:rsid w:val="00C935C6"/>
    <w:rsid w:val="00C9360A"/>
    <w:rsid w:val="00C95FA3"/>
    <w:rsid w:val="00C965C1"/>
    <w:rsid w:val="00C968F2"/>
    <w:rsid w:val="00C97A8A"/>
    <w:rsid w:val="00CA0A50"/>
    <w:rsid w:val="00CA2B70"/>
    <w:rsid w:val="00CA2F74"/>
    <w:rsid w:val="00CA4AEC"/>
    <w:rsid w:val="00CA5656"/>
    <w:rsid w:val="00CA6848"/>
    <w:rsid w:val="00CA7CDA"/>
    <w:rsid w:val="00CB027B"/>
    <w:rsid w:val="00CB0DE2"/>
    <w:rsid w:val="00CB0E25"/>
    <w:rsid w:val="00CB153A"/>
    <w:rsid w:val="00CB1BFC"/>
    <w:rsid w:val="00CB3B59"/>
    <w:rsid w:val="00CB774F"/>
    <w:rsid w:val="00CC1BE7"/>
    <w:rsid w:val="00CC1D43"/>
    <w:rsid w:val="00CC2DF1"/>
    <w:rsid w:val="00CC300B"/>
    <w:rsid w:val="00CC370B"/>
    <w:rsid w:val="00CC5EDF"/>
    <w:rsid w:val="00CC5F06"/>
    <w:rsid w:val="00CC6047"/>
    <w:rsid w:val="00CC6712"/>
    <w:rsid w:val="00CC6A63"/>
    <w:rsid w:val="00CC7F10"/>
    <w:rsid w:val="00CD35F4"/>
    <w:rsid w:val="00CD3BC0"/>
    <w:rsid w:val="00CD41C3"/>
    <w:rsid w:val="00CD4828"/>
    <w:rsid w:val="00CE0480"/>
    <w:rsid w:val="00CE0490"/>
    <w:rsid w:val="00CE1943"/>
    <w:rsid w:val="00CE20C7"/>
    <w:rsid w:val="00CE2CD5"/>
    <w:rsid w:val="00CE2F21"/>
    <w:rsid w:val="00CE5C3C"/>
    <w:rsid w:val="00CE6183"/>
    <w:rsid w:val="00CE6781"/>
    <w:rsid w:val="00CE743A"/>
    <w:rsid w:val="00CE7788"/>
    <w:rsid w:val="00CE7FA5"/>
    <w:rsid w:val="00CF0597"/>
    <w:rsid w:val="00CF3441"/>
    <w:rsid w:val="00CF3F07"/>
    <w:rsid w:val="00CF463D"/>
    <w:rsid w:val="00CF4750"/>
    <w:rsid w:val="00CF4860"/>
    <w:rsid w:val="00CF4D18"/>
    <w:rsid w:val="00CF5E0A"/>
    <w:rsid w:val="00CF67D8"/>
    <w:rsid w:val="00CF7C1E"/>
    <w:rsid w:val="00D02AC3"/>
    <w:rsid w:val="00D03C39"/>
    <w:rsid w:val="00D04DED"/>
    <w:rsid w:val="00D05847"/>
    <w:rsid w:val="00D058D4"/>
    <w:rsid w:val="00D05E9E"/>
    <w:rsid w:val="00D0629B"/>
    <w:rsid w:val="00D065F4"/>
    <w:rsid w:val="00D06802"/>
    <w:rsid w:val="00D06D59"/>
    <w:rsid w:val="00D11955"/>
    <w:rsid w:val="00D11AE5"/>
    <w:rsid w:val="00D121E6"/>
    <w:rsid w:val="00D13CB8"/>
    <w:rsid w:val="00D1592B"/>
    <w:rsid w:val="00D15D0C"/>
    <w:rsid w:val="00D15EDA"/>
    <w:rsid w:val="00D16229"/>
    <w:rsid w:val="00D2010A"/>
    <w:rsid w:val="00D2103A"/>
    <w:rsid w:val="00D2111B"/>
    <w:rsid w:val="00D213E2"/>
    <w:rsid w:val="00D217EB"/>
    <w:rsid w:val="00D26157"/>
    <w:rsid w:val="00D26673"/>
    <w:rsid w:val="00D266EA"/>
    <w:rsid w:val="00D26707"/>
    <w:rsid w:val="00D26770"/>
    <w:rsid w:val="00D27454"/>
    <w:rsid w:val="00D34920"/>
    <w:rsid w:val="00D363E0"/>
    <w:rsid w:val="00D377DD"/>
    <w:rsid w:val="00D40863"/>
    <w:rsid w:val="00D420E3"/>
    <w:rsid w:val="00D42310"/>
    <w:rsid w:val="00D4354D"/>
    <w:rsid w:val="00D45503"/>
    <w:rsid w:val="00D45907"/>
    <w:rsid w:val="00D45FA7"/>
    <w:rsid w:val="00D46D5B"/>
    <w:rsid w:val="00D46FA0"/>
    <w:rsid w:val="00D46FE4"/>
    <w:rsid w:val="00D47CD3"/>
    <w:rsid w:val="00D47CE7"/>
    <w:rsid w:val="00D5002B"/>
    <w:rsid w:val="00D51864"/>
    <w:rsid w:val="00D5194A"/>
    <w:rsid w:val="00D53DD7"/>
    <w:rsid w:val="00D53E7A"/>
    <w:rsid w:val="00D54A87"/>
    <w:rsid w:val="00D55A25"/>
    <w:rsid w:val="00D55F3C"/>
    <w:rsid w:val="00D56D72"/>
    <w:rsid w:val="00D57D24"/>
    <w:rsid w:val="00D57F74"/>
    <w:rsid w:val="00D60138"/>
    <w:rsid w:val="00D62B71"/>
    <w:rsid w:val="00D62F80"/>
    <w:rsid w:val="00D6399F"/>
    <w:rsid w:val="00D64CDD"/>
    <w:rsid w:val="00D66EB4"/>
    <w:rsid w:val="00D70024"/>
    <w:rsid w:val="00D709E0"/>
    <w:rsid w:val="00D71B85"/>
    <w:rsid w:val="00D71B97"/>
    <w:rsid w:val="00D7296B"/>
    <w:rsid w:val="00D73ECB"/>
    <w:rsid w:val="00D74234"/>
    <w:rsid w:val="00D7431E"/>
    <w:rsid w:val="00D75147"/>
    <w:rsid w:val="00D82BC8"/>
    <w:rsid w:val="00D832B0"/>
    <w:rsid w:val="00D8333C"/>
    <w:rsid w:val="00D839F1"/>
    <w:rsid w:val="00D841AB"/>
    <w:rsid w:val="00D85044"/>
    <w:rsid w:val="00D852E9"/>
    <w:rsid w:val="00D85ECE"/>
    <w:rsid w:val="00D86814"/>
    <w:rsid w:val="00D86B9A"/>
    <w:rsid w:val="00D90119"/>
    <w:rsid w:val="00D906D8"/>
    <w:rsid w:val="00D91C43"/>
    <w:rsid w:val="00D91F63"/>
    <w:rsid w:val="00D9234B"/>
    <w:rsid w:val="00D92FBA"/>
    <w:rsid w:val="00D9312F"/>
    <w:rsid w:val="00D94CD9"/>
    <w:rsid w:val="00D9638D"/>
    <w:rsid w:val="00DA06B1"/>
    <w:rsid w:val="00DA06E9"/>
    <w:rsid w:val="00DA0842"/>
    <w:rsid w:val="00DA1090"/>
    <w:rsid w:val="00DA1139"/>
    <w:rsid w:val="00DA2337"/>
    <w:rsid w:val="00DA287C"/>
    <w:rsid w:val="00DA295C"/>
    <w:rsid w:val="00DA2C44"/>
    <w:rsid w:val="00DA3A7F"/>
    <w:rsid w:val="00DA3E9F"/>
    <w:rsid w:val="00DA42A0"/>
    <w:rsid w:val="00DA43A1"/>
    <w:rsid w:val="00DA43A2"/>
    <w:rsid w:val="00DA4691"/>
    <w:rsid w:val="00DA4E40"/>
    <w:rsid w:val="00DA58F5"/>
    <w:rsid w:val="00DA6984"/>
    <w:rsid w:val="00DA6F4F"/>
    <w:rsid w:val="00DA744F"/>
    <w:rsid w:val="00DB0E49"/>
    <w:rsid w:val="00DB2153"/>
    <w:rsid w:val="00DB286A"/>
    <w:rsid w:val="00DB308A"/>
    <w:rsid w:val="00DB52D1"/>
    <w:rsid w:val="00DB52FF"/>
    <w:rsid w:val="00DB5B55"/>
    <w:rsid w:val="00DB60FA"/>
    <w:rsid w:val="00DB7335"/>
    <w:rsid w:val="00DB749E"/>
    <w:rsid w:val="00DB79A4"/>
    <w:rsid w:val="00DC05F6"/>
    <w:rsid w:val="00DC09C9"/>
    <w:rsid w:val="00DC0A6D"/>
    <w:rsid w:val="00DC18E1"/>
    <w:rsid w:val="00DC1B83"/>
    <w:rsid w:val="00DC432E"/>
    <w:rsid w:val="00DC477E"/>
    <w:rsid w:val="00DC4C7A"/>
    <w:rsid w:val="00DC5C7B"/>
    <w:rsid w:val="00DC6676"/>
    <w:rsid w:val="00DC6A3B"/>
    <w:rsid w:val="00DD06EF"/>
    <w:rsid w:val="00DD103A"/>
    <w:rsid w:val="00DD28D4"/>
    <w:rsid w:val="00DD3F2B"/>
    <w:rsid w:val="00DD46D5"/>
    <w:rsid w:val="00DD4F1A"/>
    <w:rsid w:val="00DD5ADA"/>
    <w:rsid w:val="00DD664F"/>
    <w:rsid w:val="00DD677E"/>
    <w:rsid w:val="00DD6E35"/>
    <w:rsid w:val="00DD71ED"/>
    <w:rsid w:val="00DD7AEF"/>
    <w:rsid w:val="00DD7E29"/>
    <w:rsid w:val="00DE0424"/>
    <w:rsid w:val="00DE1C59"/>
    <w:rsid w:val="00DE1D8E"/>
    <w:rsid w:val="00DE1E8D"/>
    <w:rsid w:val="00DE2DE3"/>
    <w:rsid w:val="00DE3125"/>
    <w:rsid w:val="00DE364E"/>
    <w:rsid w:val="00DE6AE1"/>
    <w:rsid w:val="00DE6FC2"/>
    <w:rsid w:val="00DE721A"/>
    <w:rsid w:val="00DE7915"/>
    <w:rsid w:val="00DF0FF3"/>
    <w:rsid w:val="00DF4B52"/>
    <w:rsid w:val="00DF52BA"/>
    <w:rsid w:val="00DF5369"/>
    <w:rsid w:val="00DF5596"/>
    <w:rsid w:val="00DF74E8"/>
    <w:rsid w:val="00DF7502"/>
    <w:rsid w:val="00E028EB"/>
    <w:rsid w:val="00E02DD3"/>
    <w:rsid w:val="00E03572"/>
    <w:rsid w:val="00E03A41"/>
    <w:rsid w:val="00E03F86"/>
    <w:rsid w:val="00E053AF"/>
    <w:rsid w:val="00E05D4C"/>
    <w:rsid w:val="00E0768C"/>
    <w:rsid w:val="00E11A9F"/>
    <w:rsid w:val="00E120FF"/>
    <w:rsid w:val="00E12A16"/>
    <w:rsid w:val="00E12C80"/>
    <w:rsid w:val="00E13776"/>
    <w:rsid w:val="00E14E90"/>
    <w:rsid w:val="00E15419"/>
    <w:rsid w:val="00E15BD8"/>
    <w:rsid w:val="00E15E15"/>
    <w:rsid w:val="00E165DB"/>
    <w:rsid w:val="00E16C99"/>
    <w:rsid w:val="00E16E02"/>
    <w:rsid w:val="00E17222"/>
    <w:rsid w:val="00E173D6"/>
    <w:rsid w:val="00E2084B"/>
    <w:rsid w:val="00E2114A"/>
    <w:rsid w:val="00E21F59"/>
    <w:rsid w:val="00E2297E"/>
    <w:rsid w:val="00E2312B"/>
    <w:rsid w:val="00E2335A"/>
    <w:rsid w:val="00E24825"/>
    <w:rsid w:val="00E248D2"/>
    <w:rsid w:val="00E25632"/>
    <w:rsid w:val="00E258E3"/>
    <w:rsid w:val="00E26921"/>
    <w:rsid w:val="00E26B30"/>
    <w:rsid w:val="00E279BE"/>
    <w:rsid w:val="00E27F40"/>
    <w:rsid w:val="00E31D23"/>
    <w:rsid w:val="00E31FC1"/>
    <w:rsid w:val="00E3200F"/>
    <w:rsid w:val="00E32255"/>
    <w:rsid w:val="00E32AC1"/>
    <w:rsid w:val="00E32BD6"/>
    <w:rsid w:val="00E34FE6"/>
    <w:rsid w:val="00E35327"/>
    <w:rsid w:val="00E362E4"/>
    <w:rsid w:val="00E37418"/>
    <w:rsid w:val="00E3778B"/>
    <w:rsid w:val="00E37801"/>
    <w:rsid w:val="00E40D6C"/>
    <w:rsid w:val="00E41F29"/>
    <w:rsid w:val="00E42DBF"/>
    <w:rsid w:val="00E435D8"/>
    <w:rsid w:val="00E43A0F"/>
    <w:rsid w:val="00E43D7A"/>
    <w:rsid w:val="00E43F8E"/>
    <w:rsid w:val="00E44186"/>
    <w:rsid w:val="00E44516"/>
    <w:rsid w:val="00E449FD"/>
    <w:rsid w:val="00E44ACD"/>
    <w:rsid w:val="00E4509B"/>
    <w:rsid w:val="00E45800"/>
    <w:rsid w:val="00E460FB"/>
    <w:rsid w:val="00E46A37"/>
    <w:rsid w:val="00E46C07"/>
    <w:rsid w:val="00E50087"/>
    <w:rsid w:val="00E50C98"/>
    <w:rsid w:val="00E50F89"/>
    <w:rsid w:val="00E51318"/>
    <w:rsid w:val="00E524D3"/>
    <w:rsid w:val="00E53B44"/>
    <w:rsid w:val="00E55878"/>
    <w:rsid w:val="00E55A80"/>
    <w:rsid w:val="00E567A5"/>
    <w:rsid w:val="00E56CF4"/>
    <w:rsid w:val="00E573EB"/>
    <w:rsid w:val="00E57430"/>
    <w:rsid w:val="00E5761E"/>
    <w:rsid w:val="00E6032D"/>
    <w:rsid w:val="00E61E6E"/>
    <w:rsid w:val="00E6216A"/>
    <w:rsid w:val="00E628FC"/>
    <w:rsid w:val="00E62F33"/>
    <w:rsid w:val="00E6304F"/>
    <w:rsid w:val="00E635A9"/>
    <w:rsid w:val="00E64DC4"/>
    <w:rsid w:val="00E6511F"/>
    <w:rsid w:val="00E66094"/>
    <w:rsid w:val="00E6694D"/>
    <w:rsid w:val="00E66A9C"/>
    <w:rsid w:val="00E673B9"/>
    <w:rsid w:val="00E67BED"/>
    <w:rsid w:val="00E67F54"/>
    <w:rsid w:val="00E704BB"/>
    <w:rsid w:val="00E705E8"/>
    <w:rsid w:val="00E71D28"/>
    <w:rsid w:val="00E729D6"/>
    <w:rsid w:val="00E738D0"/>
    <w:rsid w:val="00E75130"/>
    <w:rsid w:val="00E755CC"/>
    <w:rsid w:val="00E7615A"/>
    <w:rsid w:val="00E76206"/>
    <w:rsid w:val="00E77FF6"/>
    <w:rsid w:val="00E8020B"/>
    <w:rsid w:val="00E8058D"/>
    <w:rsid w:val="00E81087"/>
    <w:rsid w:val="00E811E9"/>
    <w:rsid w:val="00E8152E"/>
    <w:rsid w:val="00E81CDC"/>
    <w:rsid w:val="00E83036"/>
    <w:rsid w:val="00E83288"/>
    <w:rsid w:val="00E85C12"/>
    <w:rsid w:val="00E85C8C"/>
    <w:rsid w:val="00E90226"/>
    <w:rsid w:val="00E90E1C"/>
    <w:rsid w:val="00E91F4B"/>
    <w:rsid w:val="00E92B06"/>
    <w:rsid w:val="00E92D1E"/>
    <w:rsid w:val="00E94892"/>
    <w:rsid w:val="00E94E40"/>
    <w:rsid w:val="00E94E41"/>
    <w:rsid w:val="00E95A75"/>
    <w:rsid w:val="00EA1A94"/>
    <w:rsid w:val="00EA1B9D"/>
    <w:rsid w:val="00EA1EEE"/>
    <w:rsid w:val="00EA4C81"/>
    <w:rsid w:val="00EA548F"/>
    <w:rsid w:val="00EA5646"/>
    <w:rsid w:val="00EA586A"/>
    <w:rsid w:val="00EA5DA6"/>
    <w:rsid w:val="00EA63E9"/>
    <w:rsid w:val="00EA70CB"/>
    <w:rsid w:val="00EA7957"/>
    <w:rsid w:val="00EB11E6"/>
    <w:rsid w:val="00EB19B7"/>
    <w:rsid w:val="00EB1D59"/>
    <w:rsid w:val="00EB2D34"/>
    <w:rsid w:val="00EB31F6"/>
    <w:rsid w:val="00EB3254"/>
    <w:rsid w:val="00EC0047"/>
    <w:rsid w:val="00EC2006"/>
    <w:rsid w:val="00EC2890"/>
    <w:rsid w:val="00EC31CF"/>
    <w:rsid w:val="00EC353F"/>
    <w:rsid w:val="00EC459A"/>
    <w:rsid w:val="00EC4616"/>
    <w:rsid w:val="00EC4D4C"/>
    <w:rsid w:val="00EC585A"/>
    <w:rsid w:val="00EC73A3"/>
    <w:rsid w:val="00EC73A6"/>
    <w:rsid w:val="00ED167B"/>
    <w:rsid w:val="00ED1A01"/>
    <w:rsid w:val="00ED1A73"/>
    <w:rsid w:val="00ED208E"/>
    <w:rsid w:val="00ED30C3"/>
    <w:rsid w:val="00ED327D"/>
    <w:rsid w:val="00ED361F"/>
    <w:rsid w:val="00ED506E"/>
    <w:rsid w:val="00ED5F97"/>
    <w:rsid w:val="00ED6C3D"/>
    <w:rsid w:val="00ED71D2"/>
    <w:rsid w:val="00ED72E2"/>
    <w:rsid w:val="00EE136C"/>
    <w:rsid w:val="00EE171C"/>
    <w:rsid w:val="00EE1D71"/>
    <w:rsid w:val="00EE249F"/>
    <w:rsid w:val="00EE25C6"/>
    <w:rsid w:val="00EE356B"/>
    <w:rsid w:val="00EE38E6"/>
    <w:rsid w:val="00EE4429"/>
    <w:rsid w:val="00EE499F"/>
    <w:rsid w:val="00EE6DF7"/>
    <w:rsid w:val="00EE7627"/>
    <w:rsid w:val="00EE7E2D"/>
    <w:rsid w:val="00EE7F10"/>
    <w:rsid w:val="00EF0BAC"/>
    <w:rsid w:val="00EF0DE6"/>
    <w:rsid w:val="00EF19A3"/>
    <w:rsid w:val="00EF2327"/>
    <w:rsid w:val="00EF3655"/>
    <w:rsid w:val="00EF4655"/>
    <w:rsid w:val="00EF4AFA"/>
    <w:rsid w:val="00EF526B"/>
    <w:rsid w:val="00EF6E14"/>
    <w:rsid w:val="00EF73F0"/>
    <w:rsid w:val="00EF7A6E"/>
    <w:rsid w:val="00F01FFF"/>
    <w:rsid w:val="00F02BAA"/>
    <w:rsid w:val="00F04F07"/>
    <w:rsid w:val="00F063CF"/>
    <w:rsid w:val="00F06726"/>
    <w:rsid w:val="00F06DD6"/>
    <w:rsid w:val="00F06F4D"/>
    <w:rsid w:val="00F10A98"/>
    <w:rsid w:val="00F1132A"/>
    <w:rsid w:val="00F135D2"/>
    <w:rsid w:val="00F137B1"/>
    <w:rsid w:val="00F1382E"/>
    <w:rsid w:val="00F13922"/>
    <w:rsid w:val="00F143FC"/>
    <w:rsid w:val="00F1459D"/>
    <w:rsid w:val="00F156A3"/>
    <w:rsid w:val="00F15D56"/>
    <w:rsid w:val="00F15DDF"/>
    <w:rsid w:val="00F16D76"/>
    <w:rsid w:val="00F17EBC"/>
    <w:rsid w:val="00F20D26"/>
    <w:rsid w:val="00F20DC2"/>
    <w:rsid w:val="00F21737"/>
    <w:rsid w:val="00F22326"/>
    <w:rsid w:val="00F2273B"/>
    <w:rsid w:val="00F22B50"/>
    <w:rsid w:val="00F23C00"/>
    <w:rsid w:val="00F242E4"/>
    <w:rsid w:val="00F26EFD"/>
    <w:rsid w:val="00F27631"/>
    <w:rsid w:val="00F2799C"/>
    <w:rsid w:val="00F304DE"/>
    <w:rsid w:val="00F3068A"/>
    <w:rsid w:val="00F312D8"/>
    <w:rsid w:val="00F319A7"/>
    <w:rsid w:val="00F32724"/>
    <w:rsid w:val="00F32DD2"/>
    <w:rsid w:val="00F33C77"/>
    <w:rsid w:val="00F35BAB"/>
    <w:rsid w:val="00F36DDC"/>
    <w:rsid w:val="00F40489"/>
    <w:rsid w:val="00F412E8"/>
    <w:rsid w:val="00F41B16"/>
    <w:rsid w:val="00F41D5F"/>
    <w:rsid w:val="00F4227B"/>
    <w:rsid w:val="00F423D6"/>
    <w:rsid w:val="00F42895"/>
    <w:rsid w:val="00F43685"/>
    <w:rsid w:val="00F4518B"/>
    <w:rsid w:val="00F46FAE"/>
    <w:rsid w:val="00F47583"/>
    <w:rsid w:val="00F4773C"/>
    <w:rsid w:val="00F501A6"/>
    <w:rsid w:val="00F5090B"/>
    <w:rsid w:val="00F52304"/>
    <w:rsid w:val="00F54ADB"/>
    <w:rsid w:val="00F55447"/>
    <w:rsid w:val="00F55A2A"/>
    <w:rsid w:val="00F56088"/>
    <w:rsid w:val="00F57887"/>
    <w:rsid w:val="00F6115B"/>
    <w:rsid w:val="00F61EB6"/>
    <w:rsid w:val="00F626F5"/>
    <w:rsid w:val="00F628AF"/>
    <w:rsid w:val="00F635C7"/>
    <w:rsid w:val="00F635F9"/>
    <w:rsid w:val="00F63B06"/>
    <w:rsid w:val="00F63CB1"/>
    <w:rsid w:val="00F64A28"/>
    <w:rsid w:val="00F64F9D"/>
    <w:rsid w:val="00F64FAF"/>
    <w:rsid w:val="00F652DC"/>
    <w:rsid w:val="00F65A9F"/>
    <w:rsid w:val="00F65B6A"/>
    <w:rsid w:val="00F65D37"/>
    <w:rsid w:val="00F66075"/>
    <w:rsid w:val="00F660B9"/>
    <w:rsid w:val="00F66823"/>
    <w:rsid w:val="00F670DB"/>
    <w:rsid w:val="00F67A6E"/>
    <w:rsid w:val="00F7004E"/>
    <w:rsid w:val="00F70301"/>
    <w:rsid w:val="00F70808"/>
    <w:rsid w:val="00F70CFD"/>
    <w:rsid w:val="00F72103"/>
    <w:rsid w:val="00F73166"/>
    <w:rsid w:val="00F747AF"/>
    <w:rsid w:val="00F74CF8"/>
    <w:rsid w:val="00F74E25"/>
    <w:rsid w:val="00F74F36"/>
    <w:rsid w:val="00F76AAB"/>
    <w:rsid w:val="00F76D63"/>
    <w:rsid w:val="00F77784"/>
    <w:rsid w:val="00F80237"/>
    <w:rsid w:val="00F80FF2"/>
    <w:rsid w:val="00F82576"/>
    <w:rsid w:val="00F84849"/>
    <w:rsid w:val="00F86713"/>
    <w:rsid w:val="00F86E81"/>
    <w:rsid w:val="00F8749E"/>
    <w:rsid w:val="00F87956"/>
    <w:rsid w:val="00F90C6C"/>
    <w:rsid w:val="00F90E7D"/>
    <w:rsid w:val="00F914A0"/>
    <w:rsid w:val="00F91E15"/>
    <w:rsid w:val="00F92CED"/>
    <w:rsid w:val="00F92D12"/>
    <w:rsid w:val="00F951F6"/>
    <w:rsid w:val="00FA0123"/>
    <w:rsid w:val="00FA031F"/>
    <w:rsid w:val="00FA0CEA"/>
    <w:rsid w:val="00FA0E6F"/>
    <w:rsid w:val="00FA1EE6"/>
    <w:rsid w:val="00FA2830"/>
    <w:rsid w:val="00FA2D15"/>
    <w:rsid w:val="00FA3493"/>
    <w:rsid w:val="00FA441E"/>
    <w:rsid w:val="00FA5784"/>
    <w:rsid w:val="00FA684E"/>
    <w:rsid w:val="00FA73A2"/>
    <w:rsid w:val="00FB0887"/>
    <w:rsid w:val="00FB0A2A"/>
    <w:rsid w:val="00FB13DF"/>
    <w:rsid w:val="00FB1A92"/>
    <w:rsid w:val="00FB2A83"/>
    <w:rsid w:val="00FB300B"/>
    <w:rsid w:val="00FB3B2C"/>
    <w:rsid w:val="00FB66DD"/>
    <w:rsid w:val="00FB796A"/>
    <w:rsid w:val="00FB7A1D"/>
    <w:rsid w:val="00FC050D"/>
    <w:rsid w:val="00FC2EE1"/>
    <w:rsid w:val="00FC2FB6"/>
    <w:rsid w:val="00FC3277"/>
    <w:rsid w:val="00FC5AEC"/>
    <w:rsid w:val="00FC6400"/>
    <w:rsid w:val="00FD02EA"/>
    <w:rsid w:val="00FD062A"/>
    <w:rsid w:val="00FD13E9"/>
    <w:rsid w:val="00FD13FE"/>
    <w:rsid w:val="00FD1645"/>
    <w:rsid w:val="00FD1655"/>
    <w:rsid w:val="00FD30DD"/>
    <w:rsid w:val="00FD4B01"/>
    <w:rsid w:val="00FD4DE5"/>
    <w:rsid w:val="00FD5C79"/>
    <w:rsid w:val="00FD662C"/>
    <w:rsid w:val="00FD6EE8"/>
    <w:rsid w:val="00FD7A81"/>
    <w:rsid w:val="00FD7F76"/>
    <w:rsid w:val="00FE00E6"/>
    <w:rsid w:val="00FE0365"/>
    <w:rsid w:val="00FE1DE7"/>
    <w:rsid w:val="00FE2645"/>
    <w:rsid w:val="00FE2BC1"/>
    <w:rsid w:val="00FE2C5B"/>
    <w:rsid w:val="00FE3F1F"/>
    <w:rsid w:val="00FE4099"/>
    <w:rsid w:val="00FE437B"/>
    <w:rsid w:val="00FE4A50"/>
    <w:rsid w:val="00FE4B87"/>
    <w:rsid w:val="00FE5A3E"/>
    <w:rsid w:val="00FE5C22"/>
    <w:rsid w:val="00FE5E99"/>
    <w:rsid w:val="00FE6327"/>
    <w:rsid w:val="00FE6440"/>
    <w:rsid w:val="00FE66EE"/>
    <w:rsid w:val="00FF13BC"/>
    <w:rsid w:val="00FF43CD"/>
    <w:rsid w:val="00FF4B9B"/>
    <w:rsid w:val="00FF6FCC"/>
    <w:rsid w:val="00FF7FD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lt-LT" w:eastAsia="lt-LT"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prastasis">
    <w:name w:val="Normal"/>
    <w:qFormat/>
    <w:rsid w:val="00C054A7"/>
    <w:pPr>
      <w:widowControl w:val="0"/>
      <w:autoSpaceDE w:val="0"/>
      <w:autoSpaceDN w:val="0"/>
      <w:adjustRightInd w:val="0"/>
      <w:ind w:firstLine="720"/>
    </w:pPr>
    <w:rPr>
      <w:rFonts w:ascii="Arial" w:hAnsi="Arial" w:cs="Arial"/>
      <w:sz w:val="20"/>
      <w:szCs w:val="20"/>
    </w:rPr>
  </w:style>
  <w:style w:type="paragraph" w:styleId="Antrat1">
    <w:name w:val="heading 1"/>
    <w:aliases w:val="H1,Heading 1 Char1,Heading 1 Char Char,Titre 11,t1.T1.Titre 1,t1,TITRE1,Titre 1ed,t1.T1.Titre 1Annexe,t1.T1,l1,H,GSA1,Titre 1:,T1,Chapitre 1,1,Level 1,Heading 1 Colored,Chapter title,ch,MIGHeading 1,ch1,Bold 18,Appendix"/>
    <w:basedOn w:val="prastasis"/>
    <w:next w:val="prastasis"/>
    <w:link w:val="Antrat1Diagrama"/>
    <w:uiPriority w:val="99"/>
    <w:qFormat/>
    <w:rsid w:val="0029100E"/>
    <w:pPr>
      <w:keepNext/>
      <w:widowControl/>
      <w:numPr>
        <w:numId w:val="5"/>
      </w:numPr>
      <w:autoSpaceDE/>
      <w:autoSpaceDN/>
      <w:adjustRightInd/>
      <w:spacing w:before="360" w:after="360"/>
      <w:jc w:val="center"/>
      <w:outlineLvl w:val="0"/>
    </w:pPr>
    <w:rPr>
      <w:sz w:val="28"/>
      <w:szCs w:val="28"/>
    </w:rPr>
  </w:style>
  <w:style w:type="paragraph" w:styleId="Antrat2">
    <w:name w:val="heading 2"/>
    <w:aliases w:val="Title Header2,Char,H2,Heading 2 Char Char,T2,h2,L2,Punt 2,l2,2,Titre 21,t2.T2,t2,Contrat 2,Ctt,t2.T2.Titre 2,TITRE 2,Titre 2ed,Heading 2 Hidden,Chapter Number/Appendix Letter,chn,Titre niveau 2,Level"/>
    <w:basedOn w:val="prastasis"/>
    <w:next w:val="prastasis"/>
    <w:link w:val="Antrat2Diagrama"/>
    <w:uiPriority w:val="99"/>
    <w:qFormat/>
    <w:rsid w:val="0029100E"/>
    <w:pPr>
      <w:widowControl/>
      <w:numPr>
        <w:ilvl w:val="1"/>
        <w:numId w:val="5"/>
      </w:numPr>
      <w:autoSpaceDE/>
      <w:autoSpaceDN/>
      <w:adjustRightInd/>
      <w:jc w:val="both"/>
      <w:outlineLvl w:val="1"/>
    </w:pPr>
    <w:rPr>
      <w:sz w:val="24"/>
      <w:szCs w:val="24"/>
    </w:rPr>
  </w:style>
  <w:style w:type="paragraph" w:styleId="Antrat3">
    <w:name w:val="heading 3"/>
    <w:aliases w:val="Section Header3,Sub-Clause Paragraph,l3,3,h3,H3,3heading,3 bullet,b,bullet,SECOND,Second,BLANK2,4 bullet,bdullet,pc heading3,1.2.3.,Org Heading 1,h1,Unterabschnitt,Arial 12 Fett,3m,prop3,TF-Overskrift 3,CT,H31,l31,CT1,H32,H311,l32"/>
    <w:basedOn w:val="prastasis"/>
    <w:next w:val="prastasis"/>
    <w:link w:val="Antrat3Diagrama"/>
    <w:uiPriority w:val="99"/>
    <w:qFormat/>
    <w:rsid w:val="0029100E"/>
    <w:pPr>
      <w:keepNext/>
      <w:widowControl/>
      <w:numPr>
        <w:ilvl w:val="2"/>
        <w:numId w:val="5"/>
      </w:numPr>
      <w:autoSpaceDE/>
      <w:autoSpaceDN/>
      <w:adjustRightInd/>
      <w:jc w:val="both"/>
      <w:outlineLvl w:val="2"/>
    </w:pPr>
    <w:rPr>
      <w:sz w:val="24"/>
      <w:szCs w:val="24"/>
    </w:rPr>
  </w:style>
  <w:style w:type="paragraph" w:styleId="Antrat4">
    <w:name w:val="heading 4"/>
    <w:aliases w:val="Sub-Clause Sub-paragraph,Heading 4 Char Char Char Char,I4,4,l4,heading4,I41,41,l41,heading41,h4,4heading,H4,4 dash,d,Ref Heading 1,rh1,Unterunterabschnitt,Heading4,H4-Heading 4,a.,TF-Overskrift 4,H41,H42,t4"/>
    <w:basedOn w:val="prastasis"/>
    <w:next w:val="prastasis"/>
    <w:link w:val="Antrat4Diagrama"/>
    <w:uiPriority w:val="99"/>
    <w:qFormat/>
    <w:rsid w:val="0029100E"/>
    <w:pPr>
      <w:keepNext/>
      <w:widowControl/>
      <w:numPr>
        <w:ilvl w:val="3"/>
        <w:numId w:val="5"/>
      </w:numPr>
      <w:autoSpaceDE/>
      <w:autoSpaceDN/>
      <w:adjustRightInd/>
      <w:outlineLvl w:val="3"/>
    </w:pPr>
    <w:rPr>
      <w:b/>
      <w:bCs/>
      <w:sz w:val="44"/>
      <w:szCs w:val="44"/>
    </w:rPr>
  </w:style>
  <w:style w:type="paragraph" w:styleId="Antrat5">
    <w:name w:val="heading 5"/>
    <w:aliases w:val="H5,PIM 5,5,Chapitre 1.1.1.1.,Ref Heading 2,rh2,h5,Second Subheading,Heading 5 CFMU,Para 5,(Shift Ctrl 5),Appendix A to X,Heading 5   Appendix A to X,Roman list,Roman list1,Roman list2,Roman list11,Roman list3,Roman list12"/>
    <w:basedOn w:val="prastasis"/>
    <w:next w:val="prastasis"/>
    <w:link w:val="Antrat5Diagrama"/>
    <w:uiPriority w:val="99"/>
    <w:qFormat/>
    <w:rsid w:val="0029100E"/>
    <w:pPr>
      <w:keepNext/>
      <w:widowControl/>
      <w:numPr>
        <w:ilvl w:val="4"/>
        <w:numId w:val="5"/>
      </w:numPr>
      <w:autoSpaceDE/>
      <w:autoSpaceDN/>
      <w:adjustRightInd/>
      <w:outlineLvl w:val="4"/>
    </w:pPr>
    <w:rPr>
      <w:b/>
      <w:bCs/>
      <w:sz w:val="40"/>
      <w:szCs w:val="40"/>
    </w:rPr>
  </w:style>
  <w:style w:type="paragraph" w:styleId="Antrat6">
    <w:name w:val="heading 6"/>
    <w:aliases w:val="PIM 6,6,Heading 6  Appendix Y &amp; Z,h6"/>
    <w:basedOn w:val="prastasis"/>
    <w:next w:val="prastasis"/>
    <w:link w:val="Antrat6Diagrama"/>
    <w:uiPriority w:val="99"/>
    <w:qFormat/>
    <w:rsid w:val="0029100E"/>
    <w:pPr>
      <w:keepNext/>
      <w:widowControl/>
      <w:numPr>
        <w:ilvl w:val="5"/>
        <w:numId w:val="5"/>
      </w:numPr>
      <w:autoSpaceDE/>
      <w:autoSpaceDN/>
      <w:adjustRightInd/>
      <w:outlineLvl w:val="5"/>
    </w:pPr>
    <w:rPr>
      <w:b/>
      <w:bCs/>
      <w:sz w:val="36"/>
      <w:szCs w:val="36"/>
    </w:rPr>
  </w:style>
  <w:style w:type="paragraph" w:styleId="Antrat7">
    <w:name w:val="heading 7"/>
    <w:aliases w:val="PIM 7,H7,(Shift Ctrl 7)"/>
    <w:basedOn w:val="prastasis"/>
    <w:next w:val="prastasis"/>
    <w:link w:val="Antrat7Diagrama"/>
    <w:uiPriority w:val="99"/>
    <w:qFormat/>
    <w:rsid w:val="0029100E"/>
    <w:pPr>
      <w:keepNext/>
      <w:widowControl/>
      <w:numPr>
        <w:ilvl w:val="6"/>
        <w:numId w:val="5"/>
      </w:numPr>
      <w:autoSpaceDE/>
      <w:autoSpaceDN/>
      <w:adjustRightInd/>
      <w:outlineLvl w:val="6"/>
    </w:pPr>
    <w:rPr>
      <w:sz w:val="48"/>
      <w:szCs w:val="48"/>
    </w:rPr>
  </w:style>
  <w:style w:type="paragraph" w:styleId="Antrat8">
    <w:name w:val="heading 8"/>
    <w:basedOn w:val="prastasis"/>
    <w:next w:val="prastasis"/>
    <w:link w:val="Antrat8Diagrama"/>
    <w:uiPriority w:val="99"/>
    <w:qFormat/>
    <w:rsid w:val="0029100E"/>
    <w:pPr>
      <w:keepNext/>
      <w:widowControl/>
      <w:numPr>
        <w:ilvl w:val="7"/>
        <w:numId w:val="5"/>
      </w:numPr>
      <w:autoSpaceDE/>
      <w:autoSpaceDN/>
      <w:adjustRightInd/>
      <w:outlineLvl w:val="7"/>
    </w:pPr>
    <w:rPr>
      <w:b/>
      <w:bCs/>
      <w:sz w:val="18"/>
      <w:szCs w:val="18"/>
    </w:rPr>
  </w:style>
  <w:style w:type="paragraph" w:styleId="Antrat9">
    <w:name w:val="heading 9"/>
    <w:aliases w:val="PIM 9,App Heading"/>
    <w:basedOn w:val="prastasis"/>
    <w:next w:val="prastasis"/>
    <w:link w:val="Antrat9Diagrama"/>
    <w:uiPriority w:val="99"/>
    <w:qFormat/>
    <w:rsid w:val="0029100E"/>
    <w:pPr>
      <w:keepNext/>
      <w:widowControl/>
      <w:numPr>
        <w:ilvl w:val="8"/>
        <w:numId w:val="5"/>
      </w:numPr>
      <w:autoSpaceDE/>
      <w:autoSpaceDN/>
      <w:adjustRightInd/>
      <w:outlineLvl w:val="8"/>
    </w:pPr>
    <w:rPr>
      <w:sz w:val="40"/>
      <w:szCs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H1 Diagrama,Heading 1 Char1 Diagrama,Heading 1 Char Char Diagrama,Titre 11 Diagrama,t1.T1.Titre 1 Diagrama,t1 Diagrama,TITRE1 Diagrama,Titre 1ed Diagrama,t1.T1.Titre 1Annexe Diagrama,t1.T1 Diagrama,l1 Diagrama,H Diagrama,T1 Diagrama"/>
    <w:basedOn w:val="Numatytasispastraiposriftas"/>
    <w:link w:val="Antrat1"/>
    <w:uiPriority w:val="99"/>
    <w:locked/>
    <w:rsid w:val="007C2ED5"/>
    <w:rPr>
      <w:rFonts w:ascii="Arial" w:hAnsi="Arial" w:cs="Arial"/>
      <w:sz w:val="28"/>
      <w:szCs w:val="28"/>
    </w:rPr>
  </w:style>
  <w:style w:type="character" w:customStyle="1" w:styleId="Heading2Char">
    <w:name w:val="Heading 2 Char"/>
    <w:aliases w:val="Title Header2 Char,Char Char,H2 Char,Heading 2 Char Char Char,T2 Char,h2 Char,L2 Char,Punt 2 Char,l2 Char,2 Char,Titre 21 Char,t2.T2 Char,t2 Char,Contrat 2 Char,Ctt Char,t2.T2.Titre 2 Char,TITRE 2 Char,Titre 2ed Char,Heading 2 Hidden Char"/>
    <w:basedOn w:val="Numatytasispastraiposriftas"/>
    <w:uiPriority w:val="9"/>
    <w:semiHidden/>
    <w:rsid w:val="00950B9C"/>
    <w:rPr>
      <w:rFonts w:asciiTheme="majorHAnsi" w:eastAsiaTheme="majorEastAsia" w:hAnsiTheme="majorHAnsi" w:cstheme="majorBidi"/>
      <w:b/>
      <w:bCs/>
      <w:i/>
      <w:iCs/>
      <w:sz w:val="28"/>
      <w:szCs w:val="28"/>
    </w:rPr>
  </w:style>
  <w:style w:type="character" w:customStyle="1" w:styleId="Antrat3Diagrama">
    <w:name w:val="Antraštė 3 Diagrama"/>
    <w:aliases w:val="Section Header3 Diagrama,Sub-Clause Paragraph Diagrama,l3 Diagrama,3 Diagrama,h3 Diagrama,H3 Diagrama,3heading Diagrama,3 bullet Diagrama,b Diagrama,bullet Diagrama,SECOND Diagrama,Second Diagrama,BLANK2 Diagrama,4 bullet Diagrama"/>
    <w:basedOn w:val="Numatytasispastraiposriftas"/>
    <w:link w:val="Antrat3"/>
    <w:uiPriority w:val="99"/>
    <w:locked/>
    <w:rsid w:val="007C2ED5"/>
    <w:rPr>
      <w:rFonts w:ascii="Arial" w:hAnsi="Arial" w:cs="Arial"/>
      <w:sz w:val="24"/>
      <w:szCs w:val="24"/>
    </w:rPr>
  </w:style>
  <w:style w:type="character" w:customStyle="1" w:styleId="Antrat4Diagrama">
    <w:name w:val="Antraštė 4 Diagrama"/>
    <w:aliases w:val="Sub-Clause Sub-paragraph Diagrama,Heading 4 Char Char Char Char Diagrama,I4 Diagrama,4 Diagrama,l4 Diagrama,heading4 Diagrama,I41 Diagrama,41 Diagrama,l41 Diagrama,heading41 Diagrama,h4 Diagrama,4heading Diagrama,H4 Diagrama"/>
    <w:basedOn w:val="Numatytasispastraiposriftas"/>
    <w:link w:val="Antrat4"/>
    <w:uiPriority w:val="99"/>
    <w:locked/>
    <w:rsid w:val="003B106C"/>
    <w:rPr>
      <w:rFonts w:ascii="Arial" w:hAnsi="Arial" w:cs="Arial"/>
      <w:b/>
      <w:bCs/>
      <w:sz w:val="44"/>
      <w:szCs w:val="44"/>
    </w:rPr>
  </w:style>
  <w:style w:type="character" w:customStyle="1" w:styleId="Antrat5Diagrama">
    <w:name w:val="Antraštė 5 Diagrama"/>
    <w:aliases w:val="H5 Diagrama,PIM 5 Diagrama,5 Diagrama,Chapitre 1.1.1.1. Diagrama,Ref Heading 2 Diagrama,rh2 Diagrama,h5 Diagrama,Second Subheading Diagrama,Heading 5 CFMU Diagrama,Para 5 Diagrama,(Shift Ctrl 5) Diagrama,Appendix A to X Diagrama"/>
    <w:basedOn w:val="Numatytasispastraiposriftas"/>
    <w:link w:val="Antrat5"/>
    <w:uiPriority w:val="99"/>
    <w:locked/>
    <w:rsid w:val="004650E0"/>
    <w:rPr>
      <w:rFonts w:ascii="Arial" w:hAnsi="Arial" w:cs="Arial"/>
      <w:b/>
      <w:bCs/>
      <w:sz w:val="40"/>
      <w:szCs w:val="40"/>
    </w:rPr>
  </w:style>
  <w:style w:type="character" w:customStyle="1" w:styleId="Antrat6Diagrama">
    <w:name w:val="Antraštė 6 Diagrama"/>
    <w:aliases w:val="PIM 6 Diagrama,6 Diagrama,Heading 6  Appendix Y &amp; Z Diagrama,h6 Diagrama"/>
    <w:basedOn w:val="Numatytasispastraiposriftas"/>
    <w:link w:val="Antrat6"/>
    <w:uiPriority w:val="99"/>
    <w:locked/>
    <w:rsid w:val="007C2ED5"/>
    <w:rPr>
      <w:rFonts w:ascii="Arial" w:hAnsi="Arial" w:cs="Arial"/>
      <w:b/>
      <w:bCs/>
      <w:sz w:val="36"/>
      <w:szCs w:val="36"/>
    </w:rPr>
  </w:style>
  <w:style w:type="character" w:customStyle="1" w:styleId="Antrat7Diagrama">
    <w:name w:val="Antraštė 7 Diagrama"/>
    <w:aliases w:val="PIM 7 Diagrama,H7 Diagrama,(Shift Ctrl 7) Diagrama"/>
    <w:basedOn w:val="Numatytasispastraiposriftas"/>
    <w:link w:val="Antrat7"/>
    <w:uiPriority w:val="99"/>
    <w:locked/>
    <w:rsid w:val="007C2ED5"/>
    <w:rPr>
      <w:rFonts w:ascii="Arial" w:hAnsi="Arial" w:cs="Arial"/>
      <w:sz w:val="48"/>
      <w:szCs w:val="48"/>
    </w:rPr>
  </w:style>
  <w:style w:type="character" w:customStyle="1" w:styleId="Antrat8Diagrama">
    <w:name w:val="Antraštė 8 Diagrama"/>
    <w:basedOn w:val="Numatytasispastraiposriftas"/>
    <w:link w:val="Antrat8"/>
    <w:uiPriority w:val="99"/>
    <w:locked/>
    <w:rsid w:val="007C2ED5"/>
    <w:rPr>
      <w:rFonts w:ascii="Arial" w:hAnsi="Arial" w:cs="Arial"/>
      <w:b/>
      <w:bCs/>
      <w:sz w:val="18"/>
      <w:szCs w:val="18"/>
    </w:rPr>
  </w:style>
  <w:style w:type="character" w:customStyle="1" w:styleId="Antrat9Diagrama">
    <w:name w:val="Antraštė 9 Diagrama"/>
    <w:aliases w:val="PIM 9 Diagrama,App Heading Diagrama"/>
    <w:basedOn w:val="Numatytasispastraiposriftas"/>
    <w:link w:val="Antrat9"/>
    <w:uiPriority w:val="99"/>
    <w:locked/>
    <w:rsid w:val="007C2ED5"/>
    <w:rPr>
      <w:rFonts w:ascii="Arial" w:hAnsi="Arial" w:cs="Arial"/>
      <w:sz w:val="40"/>
      <w:szCs w:val="40"/>
    </w:rPr>
  </w:style>
  <w:style w:type="character" w:customStyle="1" w:styleId="Heading2Char3">
    <w:name w:val="Heading 2 Char3"/>
    <w:aliases w:val="Title Header2 Char3,Char Char4,H2 Char2,Heading 2 Char Char Char2,T2 Char2,h2 Char2,L2 Char2,Punt 2 Char2,l2 Char2,2 Char2,Titre 21 Char2,t2.T2 Char2,t2 Char2,Contrat 2 Char2,Ctt Char2,t2.T2.Titre 2 Char2,TITRE 2 Char2,Titre 2ed Char2"/>
    <w:basedOn w:val="Numatytasispastraiposriftas"/>
    <w:uiPriority w:val="99"/>
    <w:semiHidden/>
    <w:rPr>
      <w:rFonts w:ascii="Cambria" w:hAnsi="Cambria" w:cs="Cambria"/>
      <w:b/>
      <w:bCs/>
      <w:i/>
      <w:iCs/>
      <w:sz w:val="28"/>
      <w:szCs w:val="28"/>
    </w:rPr>
  </w:style>
  <w:style w:type="paragraph" w:customStyle="1" w:styleId="Style1">
    <w:name w:val="Style1"/>
    <w:basedOn w:val="prastasis"/>
    <w:link w:val="Style1Char"/>
    <w:uiPriority w:val="99"/>
    <w:rsid w:val="005D31B6"/>
  </w:style>
  <w:style w:type="paragraph" w:customStyle="1" w:styleId="Style2">
    <w:name w:val="Style2"/>
    <w:basedOn w:val="prastasis"/>
    <w:uiPriority w:val="99"/>
    <w:rsid w:val="005D31B6"/>
  </w:style>
  <w:style w:type="paragraph" w:customStyle="1" w:styleId="Style3">
    <w:name w:val="Style3"/>
    <w:basedOn w:val="prastasis"/>
    <w:uiPriority w:val="99"/>
    <w:rsid w:val="005D31B6"/>
    <w:pPr>
      <w:spacing w:line="343" w:lineRule="exact"/>
      <w:jc w:val="center"/>
    </w:pPr>
  </w:style>
  <w:style w:type="paragraph" w:customStyle="1" w:styleId="Style4">
    <w:name w:val="Style4"/>
    <w:basedOn w:val="prastasis"/>
    <w:uiPriority w:val="99"/>
    <w:rsid w:val="005D31B6"/>
    <w:pPr>
      <w:spacing w:line="245" w:lineRule="exact"/>
      <w:jc w:val="center"/>
    </w:pPr>
  </w:style>
  <w:style w:type="paragraph" w:customStyle="1" w:styleId="Style5">
    <w:name w:val="Style5"/>
    <w:basedOn w:val="prastasis"/>
    <w:uiPriority w:val="99"/>
    <w:rsid w:val="005D31B6"/>
    <w:pPr>
      <w:spacing w:line="274" w:lineRule="exact"/>
      <w:jc w:val="both"/>
    </w:pPr>
  </w:style>
  <w:style w:type="paragraph" w:customStyle="1" w:styleId="Style6">
    <w:name w:val="Style6"/>
    <w:basedOn w:val="prastasis"/>
    <w:uiPriority w:val="99"/>
    <w:rsid w:val="005D31B6"/>
    <w:pPr>
      <w:spacing w:line="257" w:lineRule="exact"/>
      <w:ind w:firstLine="312"/>
      <w:jc w:val="both"/>
    </w:pPr>
  </w:style>
  <w:style w:type="paragraph" w:customStyle="1" w:styleId="Style7">
    <w:name w:val="Style7"/>
    <w:basedOn w:val="prastasis"/>
    <w:uiPriority w:val="99"/>
    <w:rsid w:val="005D31B6"/>
    <w:pPr>
      <w:spacing w:line="259" w:lineRule="exact"/>
      <w:ind w:firstLine="317"/>
      <w:jc w:val="both"/>
    </w:pPr>
  </w:style>
  <w:style w:type="paragraph" w:customStyle="1" w:styleId="Style8">
    <w:name w:val="Style8"/>
    <w:basedOn w:val="prastasis"/>
    <w:uiPriority w:val="99"/>
    <w:rsid w:val="005D31B6"/>
    <w:pPr>
      <w:spacing w:line="254" w:lineRule="exact"/>
      <w:jc w:val="center"/>
    </w:pPr>
  </w:style>
  <w:style w:type="paragraph" w:customStyle="1" w:styleId="Style9">
    <w:name w:val="Style9"/>
    <w:basedOn w:val="prastasis"/>
    <w:uiPriority w:val="99"/>
    <w:rsid w:val="005D31B6"/>
    <w:pPr>
      <w:spacing w:line="250" w:lineRule="exact"/>
      <w:jc w:val="both"/>
    </w:pPr>
  </w:style>
  <w:style w:type="paragraph" w:customStyle="1" w:styleId="Style10">
    <w:name w:val="Style10"/>
    <w:basedOn w:val="prastasis"/>
    <w:uiPriority w:val="99"/>
    <w:rsid w:val="005D31B6"/>
  </w:style>
  <w:style w:type="paragraph" w:customStyle="1" w:styleId="Style11">
    <w:name w:val="Style11"/>
    <w:basedOn w:val="prastasis"/>
    <w:uiPriority w:val="99"/>
    <w:rsid w:val="005D31B6"/>
    <w:pPr>
      <w:spacing w:line="360" w:lineRule="exact"/>
      <w:ind w:hanging="1478"/>
    </w:pPr>
  </w:style>
  <w:style w:type="paragraph" w:customStyle="1" w:styleId="Style12">
    <w:name w:val="Style12"/>
    <w:basedOn w:val="prastasis"/>
    <w:uiPriority w:val="99"/>
    <w:rsid w:val="005D31B6"/>
    <w:pPr>
      <w:spacing w:line="182" w:lineRule="exact"/>
      <w:ind w:firstLine="485"/>
      <w:jc w:val="both"/>
    </w:pPr>
  </w:style>
  <w:style w:type="paragraph" w:customStyle="1" w:styleId="Style13">
    <w:name w:val="Style13"/>
    <w:basedOn w:val="prastasis"/>
    <w:uiPriority w:val="99"/>
    <w:rsid w:val="005D31B6"/>
  </w:style>
  <w:style w:type="paragraph" w:customStyle="1" w:styleId="Style14">
    <w:name w:val="Style14"/>
    <w:basedOn w:val="prastasis"/>
    <w:uiPriority w:val="99"/>
    <w:rsid w:val="005D31B6"/>
  </w:style>
  <w:style w:type="paragraph" w:customStyle="1" w:styleId="Style15">
    <w:name w:val="Style15"/>
    <w:basedOn w:val="prastasis"/>
    <w:uiPriority w:val="99"/>
    <w:rsid w:val="005D31B6"/>
  </w:style>
  <w:style w:type="paragraph" w:customStyle="1" w:styleId="Style16">
    <w:name w:val="Style16"/>
    <w:basedOn w:val="prastasis"/>
    <w:uiPriority w:val="99"/>
    <w:rsid w:val="005D31B6"/>
    <w:pPr>
      <w:spacing w:line="180" w:lineRule="exact"/>
    </w:pPr>
  </w:style>
  <w:style w:type="paragraph" w:customStyle="1" w:styleId="Style17">
    <w:name w:val="Style17"/>
    <w:basedOn w:val="prastasis"/>
    <w:uiPriority w:val="99"/>
    <w:rsid w:val="005D31B6"/>
    <w:pPr>
      <w:spacing w:line="274" w:lineRule="exact"/>
      <w:ind w:hanging="840"/>
    </w:pPr>
  </w:style>
  <w:style w:type="paragraph" w:customStyle="1" w:styleId="Style18">
    <w:name w:val="Style18"/>
    <w:basedOn w:val="prastasis"/>
    <w:uiPriority w:val="99"/>
    <w:rsid w:val="005D31B6"/>
    <w:pPr>
      <w:spacing w:line="178" w:lineRule="exact"/>
      <w:ind w:firstLine="1838"/>
    </w:pPr>
  </w:style>
  <w:style w:type="paragraph" w:customStyle="1" w:styleId="Style19">
    <w:name w:val="Style19"/>
    <w:basedOn w:val="prastasis"/>
    <w:uiPriority w:val="99"/>
    <w:rsid w:val="005D31B6"/>
    <w:pPr>
      <w:jc w:val="center"/>
    </w:pPr>
  </w:style>
  <w:style w:type="paragraph" w:customStyle="1" w:styleId="Style20">
    <w:name w:val="Style20"/>
    <w:basedOn w:val="prastasis"/>
    <w:uiPriority w:val="99"/>
    <w:rsid w:val="005D31B6"/>
    <w:pPr>
      <w:spacing w:line="182" w:lineRule="exact"/>
      <w:ind w:firstLine="571"/>
    </w:pPr>
  </w:style>
  <w:style w:type="paragraph" w:customStyle="1" w:styleId="Style21">
    <w:name w:val="Style21"/>
    <w:basedOn w:val="prastasis"/>
    <w:uiPriority w:val="99"/>
    <w:rsid w:val="005D31B6"/>
  </w:style>
  <w:style w:type="paragraph" w:customStyle="1" w:styleId="Style22">
    <w:name w:val="Style22"/>
    <w:basedOn w:val="prastasis"/>
    <w:uiPriority w:val="99"/>
    <w:rsid w:val="005D31B6"/>
    <w:pPr>
      <w:spacing w:line="179" w:lineRule="exact"/>
      <w:ind w:firstLine="571"/>
      <w:jc w:val="both"/>
    </w:pPr>
  </w:style>
  <w:style w:type="paragraph" w:customStyle="1" w:styleId="Style23">
    <w:name w:val="Style23"/>
    <w:basedOn w:val="prastasis"/>
    <w:uiPriority w:val="99"/>
    <w:rsid w:val="005D31B6"/>
    <w:pPr>
      <w:spacing w:line="178" w:lineRule="exact"/>
      <w:ind w:firstLine="2525"/>
    </w:pPr>
  </w:style>
  <w:style w:type="paragraph" w:customStyle="1" w:styleId="Style24">
    <w:name w:val="Style24"/>
    <w:basedOn w:val="prastasis"/>
    <w:uiPriority w:val="99"/>
    <w:rsid w:val="005D31B6"/>
  </w:style>
  <w:style w:type="paragraph" w:customStyle="1" w:styleId="Style25">
    <w:name w:val="Style25"/>
    <w:basedOn w:val="prastasis"/>
    <w:uiPriority w:val="99"/>
    <w:rsid w:val="005D31B6"/>
    <w:pPr>
      <w:jc w:val="center"/>
    </w:pPr>
  </w:style>
  <w:style w:type="paragraph" w:customStyle="1" w:styleId="Style26">
    <w:name w:val="Style26"/>
    <w:basedOn w:val="prastasis"/>
    <w:uiPriority w:val="99"/>
    <w:rsid w:val="005D31B6"/>
    <w:pPr>
      <w:spacing w:line="180" w:lineRule="exact"/>
      <w:ind w:firstLine="552"/>
    </w:pPr>
  </w:style>
  <w:style w:type="paragraph" w:customStyle="1" w:styleId="Style27">
    <w:name w:val="Style27"/>
    <w:basedOn w:val="prastasis"/>
    <w:uiPriority w:val="99"/>
    <w:rsid w:val="005D31B6"/>
  </w:style>
  <w:style w:type="paragraph" w:customStyle="1" w:styleId="Style28">
    <w:name w:val="Style28"/>
    <w:basedOn w:val="prastasis"/>
    <w:uiPriority w:val="99"/>
    <w:rsid w:val="005D31B6"/>
  </w:style>
  <w:style w:type="paragraph" w:customStyle="1" w:styleId="Style29">
    <w:name w:val="Style29"/>
    <w:basedOn w:val="prastasis"/>
    <w:uiPriority w:val="99"/>
    <w:rsid w:val="005D31B6"/>
    <w:pPr>
      <w:spacing w:line="179" w:lineRule="exact"/>
    </w:pPr>
  </w:style>
  <w:style w:type="paragraph" w:customStyle="1" w:styleId="Style30">
    <w:name w:val="Style30"/>
    <w:basedOn w:val="prastasis"/>
    <w:uiPriority w:val="99"/>
    <w:rsid w:val="005D31B6"/>
    <w:pPr>
      <w:spacing w:line="542" w:lineRule="exact"/>
      <w:ind w:hanging="1493"/>
    </w:pPr>
  </w:style>
  <w:style w:type="paragraph" w:customStyle="1" w:styleId="Style31">
    <w:name w:val="Style31"/>
    <w:basedOn w:val="prastasis"/>
    <w:uiPriority w:val="99"/>
    <w:rsid w:val="005D31B6"/>
  </w:style>
  <w:style w:type="paragraph" w:customStyle="1" w:styleId="Style32">
    <w:name w:val="Style32"/>
    <w:basedOn w:val="prastasis"/>
    <w:uiPriority w:val="99"/>
    <w:rsid w:val="005D31B6"/>
    <w:pPr>
      <w:spacing w:line="149" w:lineRule="exact"/>
      <w:ind w:firstLine="96"/>
      <w:jc w:val="both"/>
    </w:pPr>
  </w:style>
  <w:style w:type="paragraph" w:customStyle="1" w:styleId="Style33">
    <w:name w:val="Style33"/>
    <w:basedOn w:val="prastasis"/>
    <w:uiPriority w:val="99"/>
    <w:rsid w:val="005D31B6"/>
    <w:pPr>
      <w:spacing w:line="149" w:lineRule="exact"/>
      <w:ind w:firstLine="562"/>
    </w:pPr>
  </w:style>
  <w:style w:type="paragraph" w:customStyle="1" w:styleId="Style34">
    <w:name w:val="Style34"/>
    <w:basedOn w:val="prastasis"/>
    <w:uiPriority w:val="99"/>
    <w:rsid w:val="005D31B6"/>
  </w:style>
  <w:style w:type="paragraph" w:customStyle="1" w:styleId="Style35">
    <w:name w:val="Style35"/>
    <w:basedOn w:val="prastasis"/>
    <w:uiPriority w:val="99"/>
    <w:rsid w:val="005D31B6"/>
    <w:pPr>
      <w:spacing w:line="149" w:lineRule="exact"/>
      <w:jc w:val="right"/>
    </w:pPr>
  </w:style>
  <w:style w:type="paragraph" w:customStyle="1" w:styleId="Style36">
    <w:name w:val="Style36"/>
    <w:basedOn w:val="prastasis"/>
    <w:uiPriority w:val="99"/>
    <w:rsid w:val="005D31B6"/>
    <w:pPr>
      <w:spacing w:line="180" w:lineRule="exact"/>
      <w:ind w:firstLine="547"/>
    </w:pPr>
  </w:style>
  <w:style w:type="paragraph" w:customStyle="1" w:styleId="Style37">
    <w:name w:val="Style37"/>
    <w:basedOn w:val="prastasis"/>
    <w:uiPriority w:val="99"/>
    <w:rsid w:val="005D31B6"/>
    <w:pPr>
      <w:spacing w:line="180" w:lineRule="exact"/>
      <w:ind w:firstLine="576"/>
    </w:pPr>
  </w:style>
  <w:style w:type="paragraph" w:customStyle="1" w:styleId="Style38">
    <w:name w:val="Style38"/>
    <w:basedOn w:val="prastasis"/>
    <w:uiPriority w:val="99"/>
    <w:rsid w:val="005D31B6"/>
    <w:pPr>
      <w:jc w:val="both"/>
    </w:pPr>
  </w:style>
  <w:style w:type="paragraph" w:customStyle="1" w:styleId="Style39">
    <w:name w:val="Style39"/>
    <w:basedOn w:val="prastasis"/>
    <w:uiPriority w:val="99"/>
    <w:rsid w:val="005D31B6"/>
    <w:pPr>
      <w:spacing w:line="149" w:lineRule="exact"/>
      <w:ind w:firstLine="1368"/>
    </w:pPr>
  </w:style>
  <w:style w:type="paragraph" w:customStyle="1" w:styleId="Style40">
    <w:name w:val="Style40"/>
    <w:basedOn w:val="prastasis"/>
    <w:uiPriority w:val="99"/>
    <w:rsid w:val="005D31B6"/>
    <w:pPr>
      <w:spacing w:line="178" w:lineRule="exact"/>
      <w:ind w:firstLine="470"/>
      <w:jc w:val="both"/>
    </w:pPr>
  </w:style>
  <w:style w:type="paragraph" w:customStyle="1" w:styleId="Style41">
    <w:name w:val="Style41"/>
    <w:basedOn w:val="prastasis"/>
    <w:uiPriority w:val="99"/>
    <w:rsid w:val="005D31B6"/>
    <w:pPr>
      <w:spacing w:line="154" w:lineRule="exact"/>
    </w:pPr>
  </w:style>
  <w:style w:type="paragraph" w:customStyle="1" w:styleId="Style42">
    <w:name w:val="Style42"/>
    <w:basedOn w:val="prastasis"/>
    <w:uiPriority w:val="99"/>
    <w:rsid w:val="005D31B6"/>
  </w:style>
  <w:style w:type="paragraph" w:customStyle="1" w:styleId="Style43">
    <w:name w:val="Style43"/>
    <w:basedOn w:val="prastasis"/>
    <w:uiPriority w:val="99"/>
    <w:rsid w:val="005D31B6"/>
    <w:pPr>
      <w:spacing w:line="182" w:lineRule="exact"/>
      <w:ind w:hanging="566"/>
    </w:pPr>
  </w:style>
  <w:style w:type="paragraph" w:customStyle="1" w:styleId="Style44">
    <w:name w:val="Style44"/>
    <w:basedOn w:val="prastasis"/>
    <w:uiPriority w:val="99"/>
    <w:rsid w:val="005D31B6"/>
    <w:pPr>
      <w:spacing w:line="182" w:lineRule="exact"/>
      <w:ind w:firstLine="547"/>
      <w:jc w:val="both"/>
    </w:pPr>
  </w:style>
  <w:style w:type="paragraph" w:customStyle="1" w:styleId="Style45">
    <w:name w:val="Style45"/>
    <w:basedOn w:val="prastasis"/>
    <w:uiPriority w:val="99"/>
    <w:rsid w:val="005D31B6"/>
    <w:pPr>
      <w:jc w:val="center"/>
    </w:pPr>
  </w:style>
  <w:style w:type="paragraph" w:customStyle="1" w:styleId="Style46">
    <w:name w:val="Style46"/>
    <w:basedOn w:val="prastasis"/>
    <w:uiPriority w:val="99"/>
    <w:rsid w:val="005D31B6"/>
    <w:pPr>
      <w:spacing w:line="182" w:lineRule="exact"/>
      <w:ind w:firstLine="566"/>
      <w:jc w:val="both"/>
    </w:pPr>
  </w:style>
  <w:style w:type="paragraph" w:customStyle="1" w:styleId="Style47">
    <w:name w:val="Style47"/>
    <w:basedOn w:val="prastasis"/>
    <w:uiPriority w:val="99"/>
    <w:rsid w:val="005D31B6"/>
    <w:pPr>
      <w:spacing w:line="182" w:lineRule="exact"/>
      <w:ind w:firstLine="566"/>
      <w:jc w:val="both"/>
    </w:pPr>
  </w:style>
  <w:style w:type="paragraph" w:customStyle="1" w:styleId="Style48">
    <w:name w:val="Style48"/>
    <w:basedOn w:val="prastasis"/>
    <w:uiPriority w:val="99"/>
    <w:rsid w:val="005D31B6"/>
    <w:pPr>
      <w:spacing w:line="389" w:lineRule="exact"/>
    </w:pPr>
  </w:style>
  <w:style w:type="paragraph" w:customStyle="1" w:styleId="Style49">
    <w:name w:val="Style49"/>
    <w:basedOn w:val="prastasis"/>
    <w:uiPriority w:val="99"/>
    <w:rsid w:val="005D31B6"/>
  </w:style>
  <w:style w:type="paragraph" w:customStyle="1" w:styleId="Style50">
    <w:name w:val="Style50"/>
    <w:basedOn w:val="prastasis"/>
    <w:uiPriority w:val="99"/>
    <w:rsid w:val="005D31B6"/>
  </w:style>
  <w:style w:type="paragraph" w:customStyle="1" w:styleId="Style51">
    <w:name w:val="Style51"/>
    <w:basedOn w:val="prastasis"/>
    <w:uiPriority w:val="99"/>
    <w:rsid w:val="005D31B6"/>
    <w:pPr>
      <w:jc w:val="center"/>
    </w:pPr>
  </w:style>
  <w:style w:type="paragraph" w:customStyle="1" w:styleId="Style52">
    <w:name w:val="Style52"/>
    <w:basedOn w:val="prastasis"/>
    <w:uiPriority w:val="99"/>
    <w:rsid w:val="005D31B6"/>
    <w:pPr>
      <w:spacing w:line="151" w:lineRule="exact"/>
      <w:jc w:val="center"/>
    </w:pPr>
  </w:style>
  <w:style w:type="paragraph" w:customStyle="1" w:styleId="Style53">
    <w:name w:val="Style53"/>
    <w:basedOn w:val="prastasis"/>
    <w:uiPriority w:val="99"/>
    <w:rsid w:val="005D31B6"/>
    <w:pPr>
      <w:spacing w:line="182" w:lineRule="exact"/>
      <w:jc w:val="both"/>
    </w:pPr>
  </w:style>
  <w:style w:type="paragraph" w:customStyle="1" w:styleId="Style54">
    <w:name w:val="Style54"/>
    <w:basedOn w:val="prastasis"/>
    <w:uiPriority w:val="99"/>
    <w:rsid w:val="005D31B6"/>
    <w:pPr>
      <w:jc w:val="center"/>
    </w:pPr>
  </w:style>
  <w:style w:type="paragraph" w:customStyle="1" w:styleId="Style55">
    <w:name w:val="Style55"/>
    <w:basedOn w:val="prastasis"/>
    <w:uiPriority w:val="99"/>
    <w:rsid w:val="005D31B6"/>
  </w:style>
  <w:style w:type="paragraph" w:customStyle="1" w:styleId="Style56">
    <w:name w:val="Style56"/>
    <w:basedOn w:val="prastasis"/>
    <w:uiPriority w:val="99"/>
    <w:rsid w:val="005D31B6"/>
  </w:style>
  <w:style w:type="paragraph" w:customStyle="1" w:styleId="Style57">
    <w:name w:val="Style57"/>
    <w:basedOn w:val="prastasis"/>
    <w:uiPriority w:val="99"/>
    <w:rsid w:val="005D31B6"/>
    <w:pPr>
      <w:spacing w:line="182" w:lineRule="exact"/>
      <w:jc w:val="both"/>
    </w:pPr>
  </w:style>
  <w:style w:type="paragraph" w:customStyle="1" w:styleId="Style58">
    <w:name w:val="Style58"/>
    <w:basedOn w:val="prastasis"/>
    <w:uiPriority w:val="99"/>
    <w:rsid w:val="005D31B6"/>
    <w:pPr>
      <w:spacing w:line="184" w:lineRule="exact"/>
      <w:ind w:firstLine="600"/>
      <w:jc w:val="both"/>
    </w:pPr>
  </w:style>
  <w:style w:type="paragraph" w:customStyle="1" w:styleId="Style59">
    <w:name w:val="Style59"/>
    <w:basedOn w:val="prastasis"/>
    <w:uiPriority w:val="99"/>
    <w:rsid w:val="005D31B6"/>
    <w:pPr>
      <w:spacing w:line="154" w:lineRule="exact"/>
      <w:jc w:val="both"/>
    </w:pPr>
  </w:style>
  <w:style w:type="paragraph" w:customStyle="1" w:styleId="Style60">
    <w:name w:val="Style60"/>
    <w:basedOn w:val="prastasis"/>
    <w:uiPriority w:val="99"/>
    <w:rsid w:val="005D31B6"/>
    <w:pPr>
      <w:spacing w:line="180" w:lineRule="exact"/>
      <w:ind w:firstLine="595"/>
    </w:pPr>
  </w:style>
  <w:style w:type="paragraph" w:customStyle="1" w:styleId="Style61">
    <w:name w:val="Style61"/>
    <w:basedOn w:val="prastasis"/>
    <w:uiPriority w:val="99"/>
    <w:rsid w:val="005D31B6"/>
    <w:pPr>
      <w:spacing w:line="182" w:lineRule="exact"/>
      <w:ind w:hanging="226"/>
    </w:pPr>
  </w:style>
  <w:style w:type="paragraph" w:customStyle="1" w:styleId="Style62">
    <w:name w:val="Style62"/>
    <w:basedOn w:val="prastasis"/>
    <w:uiPriority w:val="99"/>
    <w:rsid w:val="005D31B6"/>
  </w:style>
  <w:style w:type="paragraph" w:customStyle="1" w:styleId="Style63">
    <w:name w:val="Style63"/>
    <w:basedOn w:val="prastasis"/>
    <w:uiPriority w:val="99"/>
    <w:rsid w:val="005D31B6"/>
    <w:pPr>
      <w:spacing w:line="178" w:lineRule="exact"/>
      <w:ind w:firstLine="576"/>
    </w:pPr>
  </w:style>
  <w:style w:type="paragraph" w:customStyle="1" w:styleId="Style64">
    <w:name w:val="Style64"/>
    <w:basedOn w:val="prastasis"/>
    <w:uiPriority w:val="99"/>
    <w:rsid w:val="005D31B6"/>
    <w:pPr>
      <w:spacing w:line="101" w:lineRule="exact"/>
      <w:jc w:val="both"/>
    </w:pPr>
  </w:style>
  <w:style w:type="paragraph" w:customStyle="1" w:styleId="Style65">
    <w:name w:val="Style65"/>
    <w:basedOn w:val="prastasis"/>
    <w:uiPriority w:val="99"/>
    <w:rsid w:val="005D31B6"/>
  </w:style>
  <w:style w:type="paragraph" w:customStyle="1" w:styleId="Style66">
    <w:name w:val="Style66"/>
    <w:basedOn w:val="prastasis"/>
    <w:uiPriority w:val="99"/>
    <w:rsid w:val="005D31B6"/>
    <w:pPr>
      <w:spacing w:line="178" w:lineRule="exact"/>
      <w:ind w:hanging="1949"/>
    </w:pPr>
  </w:style>
  <w:style w:type="paragraph" w:customStyle="1" w:styleId="Style67">
    <w:name w:val="Style67"/>
    <w:basedOn w:val="prastasis"/>
    <w:uiPriority w:val="99"/>
    <w:rsid w:val="005D31B6"/>
    <w:pPr>
      <w:jc w:val="right"/>
    </w:pPr>
  </w:style>
  <w:style w:type="paragraph" w:customStyle="1" w:styleId="Style68">
    <w:name w:val="Style68"/>
    <w:basedOn w:val="prastasis"/>
    <w:uiPriority w:val="99"/>
    <w:rsid w:val="005D31B6"/>
    <w:pPr>
      <w:spacing w:line="298" w:lineRule="exact"/>
      <w:jc w:val="center"/>
    </w:pPr>
  </w:style>
  <w:style w:type="paragraph" w:customStyle="1" w:styleId="Style69">
    <w:name w:val="Style69"/>
    <w:basedOn w:val="prastasis"/>
    <w:uiPriority w:val="99"/>
    <w:rsid w:val="005D31B6"/>
    <w:pPr>
      <w:spacing w:line="180" w:lineRule="exact"/>
    </w:pPr>
  </w:style>
  <w:style w:type="paragraph" w:customStyle="1" w:styleId="Style70">
    <w:name w:val="Style70"/>
    <w:basedOn w:val="prastasis"/>
    <w:uiPriority w:val="99"/>
    <w:rsid w:val="005D31B6"/>
    <w:pPr>
      <w:spacing w:line="180" w:lineRule="exact"/>
      <w:ind w:firstLine="557"/>
    </w:pPr>
  </w:style>
  <w:style w:type="paragraph" w:customStyle="1" w:styleId="Style71">
    <w:name w:val="Style71"/>
    <w:basedOn w:val="prastasis"/>
    <w:uiPriority w:val="99"/>
    <w:rsid w:val="005D31B6"/>
    <w:pPr>
      <w:spacing w:line="178" w:lineRule="exact"/>
      <w:jc w:val="center"/>
    </w:pPr>
  </w:style>
  <w:style w:type="paragraph" w:customStyle="1" w:styleId="Style72">
    <w:name w:val="Style72"/>
    <w:basedOn w:val="prastasis"/>
    <w:uiPriority w:val="99"/>
    <w:rsid w:val="005D31B6"/>
    <w:pPr>
      <w:jc w:val="both"/>
    </w:pPr>
  </w:style>
  <w:style w:type="paragraph" w:customStyle="1" w:styleId="Style73">
    <w:name w:val="Style73"/>
    <w:basedOn w:val="prastasis"/>
    <w:uiPriority w:val="99"/>
    <w:rsid w:val="005D31B6"/>
    <w:pPr>
      <w:spacing w:line="180" w:lineRule="exact"/>
      <w:jc w:val="center"/>
    </w:pPr>
  </w:style>
  <w:style w:type="paragraph" w:customStyle="1" w:styleId="Style74">
    <w:name w:val="Style74"/>
    <w:basedOn w:val="prastasis"/>
    <w:uiPriority w:val="99"/>
    <w:rsid w:val="005D31B6"/>
  </w:style>
  <w:style w:type="paragraph" w:customStyle="1" w:styleId="Style75">
    <w:name w:val="Style75"/>
    <w:basedOn w:val="prastasis"/>
    <w:uiPriority w:val="99"/>
    <w:rsid w:val="005D31B6"/>
    <w:pPr>
      <w:spacing w:line="365" w:lineRule="exact"/>
      <w:jc w:val="right"/>
    </w:pPr>
  </w:style>
  <w:style w:type="paragraph" w:customStyle="1" w:styleId="Style76">
    <w:name w:val="Style76"/>
    <w:basedOn w:val="prastasis"/>
    <w:uiPriority w:val="99"/>
    <w:rsid w:val="005D31B6"/>
    <w:pPr>
      <w:spacing w:line="178" w:lineRule="exact"/>
      <w:ind w:hanging="1718"/>
    </w:pPr>
  </w:style>
  <w:style w:type="paragraph" w:customStyle="1" w:styleId="Style77">
    <w:name w:val="Style77"/>
    <w:basedOn w:val="prastasis"/>
    <w:uiPriority w:val="99"/>
    <w:rsid w:val="005D31B6"/>
    <w:pPr>
      <w:spacing w:line="182" w:lineRule="exact"/>
      <w:jc w:val="both"/>
    </w:pPr>
  </w:style>
  <w:style w:type="paragraph" w:customStyle="1" w:styleId="Style78">
    <w:name w:val="Style78"/>
    <w:basedOn w:val="prastasis"/>
    <w:uiPriority w:val="99"/>
    <w:rsid w:val="005D31B6"/>
    <w:pPr>
      <w:spacing w:line="120" w:lineRule="exact"/>
      <w:jc w:val="both"/>
    </w:pPr>
  </w:style>
  <w:style w:type="paragraph" w:customStyle="1" w:styleId="Style79">
    <w:name w:val="Style79"/>
    <w:basedOn w:val="prastasis"/>
    <w:uiPriority w:val="99"/>
    <w:rsid w:val="005D31B6"/>
    <w:pPr>
      <w:spacing w:line="180" w:lineRule="exact"/>
    </w:pPr>
  </w:style>
  <w:style w:type="paragraph" w:customStyle="1" w:styleId="Style80">
    <w:name w:val="Style80"/>
    <w:basedOn w:val="prastasis"/>
    <w:uiPriority w:val="99"/>
    <w:rsid w:val="005D31B6"/>
  </w:style>
  <w:style w:type="paragraph" w:customStyle="1" w:styleId="Style81">
    <w:name w:val="Style81"/>
    <w:basedOn w:val="prastasis"/>
    <w:uiPriority w:val="99"/>
    <w:rsid w:val="005D31B6"/>
    <w:pPr>
      <w:spacing w:line="182" w:lineRule="exact"/>
      <w:jc w:val="center"/>
    </w:pPr>
  </w:style>
  <w:style w:type="paragraph" w:customStyle="1" w:styleId="Style82">
    <w:name w:val="Style82"/>
    <w:basedOn w:val="prastasis"/>
    <w:uiPriority w:val="99"/>
    <w:rsid w:val="005D31B6"/>
    <w:pPr>
      <w:spacing w:line="178" w:lineRule="exact"/>
      <w:ind w:firstLine="3797"/>
    </w:pPr>
  </w:style>
  <w:style w:type="paragraph" w:customStyle="1" w:styleId="Style83">
    <w:name w:val="Style83"/>
    <w:basedOn w:val="prastasis"/>
    <w:uiPriority w:val="99"/>
    <w:rsid w:val="005D31B6"/>
    <w:pPr>
      <w:spacing w:line="182" w:lineRule="exact"/>
      <w:jc w:val="both"/>
    </w:pPr>
  </w:style>
  <w:style w:type="paragraph" w:customStyle="1" w:styleId="Style84">
    <w:name w:val="Style84"/>
    <w:basedOn w:val="prastasis"/>
    <w:uiPriority w:val="99"/>
    <w:rsid w:val="005D31B6"/>
    <w:pPr>
      <w:spacing w:line="182" w:lineRule="exact"/>
      <w:ind w:hanging="499"/>
    </w:pPr>
  </w:style>
  <w:style w:type="paragraph" w:customStyle="1" w:styleId="Style85">
    <w:name w:val="Style85"/>
    <w:basedOn w:val="prastasis"/>
    <w:uiPriority w:val="99"/>
    <w:rsid w:val="005D31B6"/>
    <w:pPr>
      <w:spacing w:line="182" w:lineRule="exact"/>
      <w:ind w:firstLine="475"/>
      <w:jc w:val="both"/>
    </w:pPr>
  </w:style>
  <w:style w:type="paragraph" w:customStyle="1" w:styleId="Style86">
    <w:name w:val="Style86"/>
    <w:basedOn w:val="prastasis"/>
    <w:uiPriority w:val="99"/>
    <w:rsid w:val="005D31B6"/>
    <w:pPr>
      <w:spacing w:line="178" w:lineRule="exact"/>
      <w:jc w:val="both"/>
    </w:pPr>
  </w:style>
  <w:style w:type="paragraph" w:customStyle="1" w:styleId="Style87">
    <w:name w:val="Style87"/>
    <w:basedOn w:val="prastasis"/>
    <w:uiPriority w:val="99"/>
    <w:rsid w:val="005D31B6"/>
    <w:pPr>
      <w:spacing w:line="178" w:lineRule="exact"/>
      <w:ind w:firstLine="3720"/>
    </w:pPr>
  </w:style>
  <w:style w:type="paragraph" w:customStyle="1" w:styleId="Style88">
    <w:name w:val="Style88"/>
    <w:basedOn w:val="prastasis"/>
    <w:uiPriority w:val="99"/>
    <w:rsid w:val="005D31B6"/>
    <w:pPr>
      <w:jc w:val="both"/>
    </w:pPr>
  </w:style>
  <w:style w:type="paragraph" w:customStyle="1" w:styleId="Style89">
    <w:name w:val="Style89"/>
    <w:basedOn w:val="prastasis"/>
    <w:uiPriority w:val="99"/>
    <w:rsid w:val="005D31B6"/>
  </w:style>
  <w:style w:type="paragraph" w:customStyle="1" w:styleId="Style90">
    <w:name w:val="Style90"/>
    <w:basedOn w:val="prastasis"/>
    <w:uiPriority w:val="99"/>
    <w:rsid w:val="005D31B6"/>
  </w:style>
  <w:style w:type="paragraph" w:customStyle="1" w:styleId="Style91">
    <w:name w:val="Style91"/>
    <w:basedOn w:val="prastasis"/>
    <w:uiPriority w:val="99"/>
    <w:rsid w:val="005D31B6"/>
    <w:pPr>
      <w:spacing w:line="178" w:lineRule="exact"/>
      <w:ind w:firstLine="581"/>
      <w:jc w:val="both"/>
    </w:pPr>
  </w:style>
  <w:style w:type="paragraph" w:customStyle="1" w:styleId="Style92">
    <w:name w:val="Style92"/>
    <w:basedOn w:val="prastasis"/>
    <w:uiPriority w:val="99"/>
    <w:rsid w:val="005D31B6"/>
    <w:pPr>
      <w:spacing w:line="178" w:lineRule="exact"/>
      <w:ind w:firstLine="571"/>
      <w:jc w:val="both"/>
    </w:pPr>
  </w:style>
  <w:style w:type="paragraph" w:customStyle="1" w:styleId="Style93">
    <w:name w:val="Style93"/>
    <w:basedOn w:val="prastasis"/>
    <w:uiPriority w:val="99"/>
    <w:rsid w:val="005D31B6"/>
  </w:style>
  <w:style w:type="paragraph" w:customStyle="1" w:styleId="Style94">
    <w:name w:val="Style94"/>
    <w:basedOn w:val="prastasis"/>
    <w:uiPriority w:val="99"/>
    <w:rsid w:val="005D31B6"/>
    <w:pPr>
      <w:jc w:val="both"/>
    </w:pPr>
  </w:style>
  <w:style w:type="paragraph" w:customStyle="1" w:styleId="Style95">
    <w:name w:val="Style95"/>
    <w:basedOn w:val="prastasis"/>
    <w:uiPriority w:val="99"/>
    <w:rsid w:val="005D31B6"/>
  </w:style>
  <w:style w:type="paragraph" w:customStyle="1" w:styleId="Style96">
    <w:name w:val="Style96"/>
    <w:basedOn w:val="prastasis"/>
    <w:uiPriority w:val="99"/>
    <w:rsid w:val="005D31B6"/>
    <w:pPr>
      <w:spacing w:line="283" w:lineRule="exact"/>
    </w:pPr>
  </w:style>
  <w:style w:type="paragraph" w:customStyle="1" w:styleId="Style97">
    <w:name w:val="Style97"/>
    <w:basedOn w:val="prastasis"/>
    <w:uiPriority w:val="99"/>
    <w:rsid w:val="005D31B6"/>
    <w:pPr>
      <w:spacing w:line="281" w:lineRule="exact"/>
      <w:ind w:firstLine="840"/>
    </w:pPr>
  </w:style>
  <w:style w:type="paragraph" w:customStyle="1" w:styleId="Style98">
    <w:name w:val="Style98"/>
    <w:basedOn w:val="prastasis"/>
    <w:uiPriority w:val="99"/>
    <w:rsid w:val="005D31B6"/>
    <w:pPr>
      <w:jc w:val="center"/>
    </w:pPr>
  </w:style>
  <w:style w:type="paragraph" w:customStyle="1" w:styleId="Style99">
    <w:name w:val="Style99"/>
    <w:basedOn w:val="prastasis"/>
    <w:uiPriority w:val="99"/>
    <w:rsid w:val="005D31B6"/>
    <w:pPr>
      <w:spacing w:line="235" w:lineRule="exact"/>
    </w:pPr>
  </w:style>
  <w:style w:type="paragraph" w:customStyle="1" w:styleId="Style100">
    <w:name w:val="Style100"/>
    <w:basedOn w:val="prastasis"/>
    <w:uiPriority w:val="99"/>
    <w:rsid w:val="005D31B6"/>
    <w:pPr>
      <w:spacing w:line="240" w:lineRule="exact"/>
      <w:jc w:val="center"/>
    </w:pPr>
  </w:style>
  <w:style w:type="paragraph" w:customStyle="1" w:styleId="Style101">
    <w:name w:val="Style101"/>
    <w:basedOn w:val="prastasis"/>
    <w:uiPriority w:val="99"/>
    <w:rsid w:val="005D31B6"/>
    <w:pPr>
      <w:spacing w:line="144" w:lineRule="exact"/>
    </w:pPr>
  </w:style>
  <w:style w:type="paragraph" w:customStyle="1" w:styleId="Style102">
    <w:name w:val="Style102"/>
    <w:basedOn w:val="prastasis"/>
    <w:uiPriority w:val="99"/>
    <w:rsid w:val="005D31B6"/>
  </w:style>
  <w:style w:type="paragraph" w:customStyle="1" w:styleId="Style103">
    <w:name w:val="Style103"/>
    <w:basedOn w:val="prastasis"/>
    <w:uiPriority w:val="99"/>
    <w:rsid w:val="005D31B6"/>
    <w:pPr>
      <w:spacing w:line="226" w:lineRule="exact"/>
      <w:jc w:val="both"/>
    </w:pPr>
  </w:style>
  <w:style w:type="paragraph" w:customStyle="1" w:styleId="Style104">
    <w:name w:val="Style104"/>
    <w:basedOn w:val="prastasis"/>
    <w:uiPriority w:val="99"/>
    <w:rsid w:val="005D31B6"/>
    <w:pPr>
      <w:spacing w:line="259" w:lineRule="exact"/>
    </w:pPr>
  </w:style>
  <w:style w:type="paragraph" w:customStyle="1" w:styleId="Style105">
    <w:name w:val="Style105"/>
    <w:basedOn w:val="prastasis"/>
    <w:uiPriority w:val="99"/>
    <w:rsid w:val="005D31B6"/>
  </w:style>
  <w:style w:type="paragraph" w:customStyle="1" w:styleId="Style106">
    <w:name w:val="Style106"/>
    <w:basedOn w:val="prastasis"/>
    <w:uiPriority w:val="99"/>
    <w:rsid w:val="005D31B6"/>
  </w:style>
  <w:style w:type="paragraph" w:customStyle="1" w:styleId="Style107">
    <w:name w:val="Style107"/>
    <w:basedOn w:val="prastasis"/>
    <w:uiPriority w:val="99"/>
    <w:rsid w:val="005D31B6"/>
  </w:style>
  <w:style w:type="paragraph" w:customStyle="1" w:styleId="Style108">
    <w:name w:val="Style108"/>
    <w:basedOn w:val="prastasis"/>
    <w:uiPriority w:val="99"/>
    <w:rsid w:val="005D31B6"/>
  </w:style>
  <w:style w:type="paragraph" w:customStyle="1" w:styleId="Style109">
    <w:name w:val="Style109"/>
    <w:basedOn w:val="prastasis"/>
    <w:uiPriority w:val="99"/>
    <w:rsid w:val="005D31B6"/>
    <w:pPr>
      <w:spacing w:line="254" w:lineRule="exact"/>
      <w:ind w:firstLine="317"/>
      <w:jc w:val="both"/>
    </w:pPr>
  </w:style>
  <w:style w:type="paragraph" w:customStyle="1" w:styleId="Style110">
    <w:name w:val="Style110"/>
    <w:basedOn w:val="prastasis"/>
    <w:uiPriority w:val="99"/>
    <w:rsid w:val="005D31B6"/>
    <w:pPr>
      <w:jc w:val="center"/>
    </w:pPr>
  </w:style>
  <w:style w:type="paragraph" w:customStyle="1" w:styleId="Style111">
    <w:name w:val="Style111"/>
    <w:basedOn w:val="prastasis"/>
    <w:uiPriority w:val="99"/>
    <w:rsid w:val="005D31B6"/>
    <w:pPr>
      <w:spacing w:line="211" w:lineRule="exact"/>
      <w:ind w:hanging="226"/>
    </w:pPr>
  </w:style>
  <w:style w:type="paragraph" w:customStyle="1" w:styleId="Style112">
    <w:name w:val="Style112"/>
    <w:basedOn w:val="prastasis"/>
    <w:uiPriority w:val="99"/>
    <w:rsid w:val="005D31B6"/>
    <w:pPr>
      <w:spacing w:line="115" w:lineRule="exact"/>
      <w:jc w:val="center"/>
    </w:pPr>
  </w:style>
  <w:style w:type="paragraph" w:customStyle="1" w:styleId="Style113">
    <w:name w:val="Style113"/>
    <w:basedOn w:val="prastasis"/>
    <w:uiPriority w:val="99"/>
    <w:rsid w:val="005D31B6"/>
  </w:style>
  <w:style w:type="paragraph" w:customStyle="1" w:styleId="Style114">
    <w:name w:val="Style114"/>
    <w:basedOn w:val="prastasis"/>
    <w:uiPriority w:val="99"/>
    <w:rsid w:val="005D31B6"/>
    <w:pPr>
      <w:spacing w:line="178" w:lineRule="exact"/>
      <w:ind w:firstLine="466"/>
      <w:jc w:val="both"/>
    </w:pPr>
  </w:style>
  <w:style w:type="paragraph" w:customStyle="1" w:styleId="Style115">
    <w:name w:val="Style115"/>
    <w:basedOn w:val="prastasis"/>
    <w:uiPriority w:val="99"/>
    <w:rsid w:val="005D31B6"/>
    <w:pPr>
      <w:spacing w:line="259" w:lineRule="exact"/>
      <w:ind w:firstLine="264"/>
    </w:pPr>
  </w:style>
  <w:style w:type="paragraph" w:customStyle="1" w:styleId="Style116">
    <w:name w:val="Style116"/>
    <w:basedOn w:val="prastasis"/>
    <w:uiPriority w:val="99"/>
    <w:rsid w:val="005D31B6"/>
    <w:pPr>
      <w:spacing w:line="432" w:lineRule="exact"/>
      <w:jc w:val="center"/>
    </w:pPr>
  </w:style>
  <w:style w:type="paragraph" w:customStyle="1" w:styleId="Style117">
    <w:name w:val="Style117"/>
    <w:basedOn w:val="prastasis"/>
    <w:uiPriority w:val="99"/>
    <w:rsid w:val="005D31B6"/>
    <w:pPr>
      <w:spacing w:line="192" w:lineRule="exact"/>
    </w:pPr>
  </w:style>
  <w:style w:type="paragraph" w:customStyle="1" w:styleId="Style118">
    <w:name w:val="Style118"/>
    <w:basedOn w:val="prastasis"/>
    <w:uiPriority w:val="99"/>
    <w:rsid w:val="005D31B6"/>
    <w:pPr>
      <w:spacing w:line="206" w:lineRule="exact"/>
    </w:pPr>
  </w:style>
  <w:style w:type="paragraph" w:customStyle="1" w:styleId="Style119">
    <w:name w:val="Style119"/>
    <w:basedOn w:val="prastasis"/>
    <w:uiPriority w:val="99"/>
    <w:rsid w:val="005D31B6"/>
    <w:pPr>
      <w:spacing w:line="211" w:lineRule="exact"/>
      <w:ind w:firstLine="216"/>
    </w:pPr>
  </w:style>
  <w:style w:type="paragraph" w:customStyle="1" w:styleId="Style120">
    <w:name w:val="Style120"/>
    <w:basedOn w:val="prastasis"/>
    <w:uiPriority w:val="99"/>
    <w:rsid w:val="005D31B6"/>
    <w:pPr>
      <w:jc w:val="center"/>
    </w:pPr>
  </w:style>
  <w:style w:type="paragraph" w:customStyle="1" w:styleId="Style121">
    <w:name w:val="Style121"/>
    <w:basedOn w:val="prastasis"/>
    <w:uiPriority w:val="99"/>
    <w:rsid w:val="005D31B6"/>
    <w:pPr>
      <w:spacing w:line="413" w:lineRule="exact"/>
    </w:pPr>
  </w:style>
  <w:style w:type="paragraph" w:customStyle="1" w:styleId="Style122">
    <w:name w:val="Style122"/>
    <w:basedOn w:val="prastasis"/>
    <w:uiPriority w:val="99"/>
    <w:rsid w:val="005D31B6"/>
  </w:style>
  <w:style w:type="paragraph" w:customStyle="1" w:styleId="Style123">
    <w:name w:val="Style123"/>
    <w:basedOn w:val="prastasis"/>
    <w:uiPriority w:val="99"/>
    <w:rsid w:val="005D31B6"/>
  </w:style>
  <w:style w:type="paragraph" w:customStyle="1" w:styleId="Style124">
    <w:name w:val="Style124"/>
    <w:basedOn w:val="prastasis"/>
    <w:uiPriority w:val="99"/>
    <w:rsid w:val="005D31B6"/>
  </w:style>
  <w:style w:type="paragraph" w:customStyle="1" w:styleId="Style125">
    <w:name w:val="Style125"/>
    <w:basedOn w:val="prastasis"/>
    <w:uiPriority w:val="99"/>
    <w:rsid w:val="005D31B6"/>
    <w:pPr>
      <w:spacing w:line="139" w:lineRule="exact"/>
    </w:pPr>
  </w:style>
  <w:style w:type="paragraph" w:customStyle="1" w:styleId="Style126">
    <w:name w:val="Style126"/>
    <w:basedOn w:val="prastasis"/>
    <w:uiPriority w:val="99"/>
    <w:rsid w:val="005D31B6"/>
  </w:style>
  <w:style w:type="paragraph" w:customStyle="1" w:styleId="Style127">
    <w:name w:val="Style127"/>
    <w:basedOn w:val="prastasis"/>
    <w:uiPriority w:val="99"/>
    <w:rsid w:val="005D31B6"/>
  </w:style>
  <w:style w:type="paragraph" w:customStyle="1" w:styleId="Style128">
    <w:name w:val="Style128"/>
    <w:basedOn w:val="prastasis"/>
    <w:uiPriority w:val="99"/>
    <w:rsid w:val="005D31B6"/>
    <w:pPr>
      <w:spacing w:line="197" w:lineRule="exact"/>
    </w:pPr>
  </w:style>
  <w:style w:type="paragraph" w:customStyle="1" w:styleId="Style129">
    <w:name w:val="Style129"/>
    <w:basedOn w:val="prastasis"/>
    <w:uiPriority w:val="99"/>
    <w:rsid w:val="005D31B6"/>
    <w:pPr>
      <w:spacing w:line="178" w:lineRule="exact"/>
      <w:ind w:hanging="1786"/>
    </w:pPr>
  </w:style>
  <w:style w:type="paragraph" w:customStyle="1" w:styleId="Style130">
    <w:name w:val="Style130"/>
    <w:basedOn w:val="prastasis"/>
    <w:uiPriority w:val="99"/>
    <w:rsid w:val="005D31B6"/>
  </w:style>
  <w:style w:type="paragraph" w:customStyle="1" w:styleId="Style131">
    <w:name w:val="Style131"/>
    <w:basedOn w:val="prastasis"/>
    <w:uiPriority w:val="99"/>
    <w:rsid w:val="005D31B6"/>
    <w:pPr>
      <w:spacing w:line="211" w:lineRule="exact"/>
      <w:ind w:firstLine="451"/>
    </w:pPr>
  </w:style>
  <w:style w:type="paragraph" w:customStyle="1" w:styleId="Style132">
    <w:name w:val="Style132"/>
    <w:basedOn w:val="prastasis"/>
    <w:uiPriority w:val="99"/>
    <w:rsid w:val="005D31B6"/>
    <w:pPr>
      <w:spacing w:line="182" w:lineRule="exact"/>
      <w:ind w:hanging="389"/>
    </w:pPr>
  </w:style>
  <w:style w:type="paragraph" w:customStyle="1" w:styleId="Style133">
    <w:name w:val="Style133"/>
    <w:basedOn w:val="prastasis"/>
    <w:uiPriority w:val="99"/>
    <w:rsid w:val="005D31B6"/>
  </w:style>
  <w:style w:type="paragraph" w:customStyle="1" w:styleId="Style134">
    <w:name w:val="Style134"/>
    <w:basedOn w:val="prastasis"/>
    <w:uiPriority w:val="99"/>
    <w:rsid w:val="005D31B6"/>
    <w:pPr>
      <w:spacing w:line="456" w:lineRule="exact"/>
      <w:ind w:hanging="139"/>
    </w:pPr>
  </w:style>
  <w:style w:type="paragraph" w:customStyle="1" w:styleId="Style135">
    <w:name w:val="Style135"/>
    <w:basedOn w:val="prastasis"/>
    <w:uiPriority w:val="99"/>
    <w:rsid w:val="005D31B6"/>
    <w:pPr>
      <w:jc w:val="both"/>
    </w:pPr>
  </w:style>
  <w:style w:type="paragraph" w:customStyle="1" w:styleId="Style136">
    <w:name w:val="Style136"/>
    <w:basedOn w:val="prastasis"/>
    <w:uiPriority w:val="99"/>
    <w:rsid w:val="005D31B6"/>
    <w:pPr>
      <w:spacing w:line="234" w:lineRule="exact"/>
      <w:ind w:firstLine="312"/>
      <w:jc w:val="both"/>
    </w:pPr>
  </w:style>
  <w:style w:type="paragraph" w:customStyle="1" w:styleId="Style137">
    <w:name w:val="Style137"/>
    <w:basedOn w:val="prastasis"/>
    <w:uiPriority w:val="99"/>
    <w:rsid w:val="005D31B6"/>
    <w:pPr>
      <w:spacing w:line="442" w:lineRule="exact"/>
      <w:ind w:firstLine="384"/>
    </w:pPr>
  </w:style>
  <w:style w:type="paragraph" w:customStyle="1" w:styleId="Style138">
    <w:name w:val="Style138"/>
    <w:basedOn w:val="prastasis"/>
    <w:uiPriority w:val="99"/>
    <w:rsid w:val="005D31B6"/>
  </w:style>
  <w:style w:type="paragraph" w:customStyle="1" w:styleId="Style139">
    <w:name w:val="Style139"/>
    <w:basedOn w:val="prastasis"/>
    <w:uiPriority w:val="99"/>
    <w:rsid w:val="005D31B6"/>
  </w:style>
  <w:style w:type="paragraph" w:customStyle="1" w:styleId="Style140">
    <w:name w:val="Style140"/>
    <w:basedOn w:val="prastasis"/>
    <w:uiPriority w:val="99"/>
    <w:rsid w:val="005D31B6"/>
    <w:pPr>
      <w:spacing w:line="228" w:lineRule="exact"/>
    </w:pPr>
  </w:style>
  <w:style w:type="paragraph" w:customStyle="1" w:styleId="Style141">
    <w:name w:val="Style141"/>
    <w:basedOn w:val="prastasis"/>
    <w:uiPriority w:val="99"/>
    <w:rsid w:val="005D31B6"/>
  </w:style>
  <w:style w:type="paragraph" w:customStyle="1" w:styleId="Style142">
    <w:name w:val="Style142"/>
    <w:basedOn w:val="prastasis"/>
    <w:uiPriority w:val="99"/>
    <w:rsid w:val="005D31B6"/>
    <w:pPr>
      <w:spacing w:line="211" w:lineRule="exact"/>
      <w:ind w:firstLine="221"/>
    </w:pPr>
  </w:style>
  <w:style w:type="paragraph" w:customStyle="1" w:styleId="Style143">
    <w:name w:val="Style143"/>
    <w:basedOn w:val="prastasis"/>
    <w:uiPriority w:val="99"/>
    <w:rsid w:val="005D31B6"/>
  </w:style>
  <w:style w:type="paragraph" w:customStyle="1" w:styleId="Style144">
    <w:name w:val="Style144"/>
    <w:basedOn w:val="prastasis"/>
    <w:uiPriority w:val="99"/>
    <w:rsid w:val="005D31B6"/>
    <w:pPr>
      <w:spacing w:line="192" w:lineRule="exact"/>
      <w:jc w:val="both"/>
    </w:pPr>
  </w:style>
  <w:style w:type="paragraph" w:customStyle="1" w:styleId="Style145">
    <w:name w:val="Style145"/>
    <w:basedOn w:val="prastasis"/>
    <w:uiPriority w:val="99"/>
    <w:rsid w:val="005D31B6"/>
    <w:pPr>
      <w:spacing w:line="235" w:lineRule="exact"/>
      <w:ind w:firstLine="331"/>
      <w:jc w:val="both"/>
    </w:pPr>
  </w:style>
  <w:style w:type="paragraph" w:customStyle="1" w:styleId="Style146">
    <w:name w:val="Style146"/>
    <w:basedOn w:val="prastasis"/>
    <w:uiPriority w:val="99"/>
    <w:rsid w:val="005D31B6"/>
  </w:style>
  <w:style w:type="paragraph" w:customStyle="1" w:styleId="Style147">
    <w:name w:val="Style147"/>
    <w:basedOn w:val="prastasis"/>
    <w:uiPriority w:val="99"/>
    <w:rsid w:val="005D31B6"/>
    <w:pPr>
      <w:spacing w:line="178" w:lineRule="exact"/>
      <w:jc w:val="center"/>
    </w:pPr>
  </w:style>
  <w:style w:type="paragraph" w:customStyle="1" w:styleId="Style148">
    <w:name w:val="Style148"/>
    <w:basedOn w:val="prastasis"/>
    <w:uiPriority w:val="99"/>
    <w:rsid w:val="005D31B6"/>
  </w:style>
  <w:style w:type="paragraph" w:customStyle="1" w:styleId="Style149">
    <w:name w:val="Style149"/>
    <w:basedOn w:val="prastasis"/>
    <w:uiPriority w:val="99"/>
    <w:rsid w:val="005D31B6"/>
    <w:pPr>
      <w:spacing w:line="211" w:lineRule="exact"/>
    </w:pPr>
  </w:style>
  <w:style w:type="paragraph" w:customStyle="1" w:styleId="Style150">
    <w:name w:val="Style150"/>
    <w:basedOn w:val="prastasis"/>
    <w:uiPriority w:val="99"/>
    <w:rsid w:val="005D31B6"/>
  </w:style>
  <w:style w:type="paragraph" w:customStyle="1" w:styleId="Style151">
    <w:name w:val="Style151"/>
    <w:basedOn w:val="prastasis"/>
    <w:uiPriority w:val="99"/>
    <w:rsid w:val="005D31B6"/>
  </w:style>
  <w:style w:type="paragraph" w:customStyle="1" w:styleId="Style152">
    <w:name w:val="Style152"/>
    <w:basedOn w:val="prastasis"/>
    <w:uiPriority w:val="99"/>
    <w:rsid w:val="005D31B6"/>
  </w:style>
  <w:style w:type="paragraph" w:customStyle="1" w:styleId="Style153">
    <w:name w:val="Style153"/>
    <w:basedOn w:val="prastasis"/>
    <w:uiPriority w:val="99"/>
    <w:rsid w:val="005D31B6"/>
    <w:pPr>
      <w:jc w:val="center"/>
    </w:pPr>
  </w:style>
  <w:style w:type="character" w:customStyle="1" w:styleId="FontStyle155">
    <w:name w:val="Font Style155"/>
    <w:uiPriority w:val="99"/>
    <w:rsid w:val="005D31B6"/>
    <w:rPr>
      <w:rFonts w:ascii="Times New Roman" w:hAnsi="Times New Roman" w:cs="Times New Roman"/>
      <w:b/>
      <w:bCs/>
      <w:sz w:val="26"/>
      <w:szCs w:val="26"/>
    </w:rPr>
  </w:style>
  <w:style w:type="character" w:customStyle="1" w:styleId="FontStyle156">
    <w:name w:val="Font Style156"/>
    <w:uiPriority w:val="99"/>
    <w:rsid w:val="005D31B6"/>
    <w:rPr>
      <w:rFonts w:ascii="Times New Roman" w:hAnsi="Times New Roman" w:cs="Times New Roman"/>
      <w:b/>
      <w:bCs/>
      <w:spacing w:val="10"/>
      <w:sz w:val="30"/>
      <w:szCs w:val="30"/>
    </w:rPr>
  </w:style>
  <w:style w:type="character" w:customStyle="1" w:styleId="FontStyle157">
    <w:name w:val="Font Style157"/>
    <w:uiPriority w:val="99"/>
    <w:rsid w:val="005D31B6"/>
    <w:rPr>
      <w:rFonts w:ascii="Times New Roman" w:hAnsi="Times New Roman" w:cs="Times New Roman"/>
      <w:i/>
      <w:iCs/>
      <w:sz w:val="20"/>
      <w:szCs w:val="20"/>
    </w:rPr>
  </w:style>
  <w:style w:type="character" w:customStyle="1" w:styleId="FontStyle158">
    <w:name w:val="Font Style158"/>
    <w:uiPriority w:val="99"/>
    <w:rsid w:val="005D31B6"/>
    <w:rPr>
      <w:rFonts w:ascii="Times New Roman" w:hAnsi="Times New Roman" w:cs="Times New Roman"/>
      <w:i/>
      <w:iCs/>
      <w:smallCaps/>
      <w:sz w:val="20"/>
      <w:szCs w:val="20"/>
    </w:rPr>
  </w:style>
  <w:style w:type="character" w:customStyle="1" w:styleId="FontStyle159">
    <w:name w:val="Font Style159"/>
    <w:uiPriority w:val="99"/>
    <w:rsid w:val="005D31B6"/>
    <w:rPr>
      <w:rFonts w:ascii="Times New Roman" w:hAnsi="Times New Roman" w:cs="Times New Roman"/>
      <w:b/>
      <w:bCs/>
      <w:sz w:val="20"/>
      <w:szCs w:val="20"/>
    </w:rPr>
  </w:style>
  <w:style w:type="character" w:customStyle="1" w:styleId="FontStyle160">
    <w:name w:val="Font Style160"/>
    <w:uiPriority w:val="99"/>
    <w:rsid w:val="005D31B6"/>
    <w:rPr>
      <w:rFonts w:ascii="Times New Roman" w:hAnsi="Times New Roman" w:cs="Times New Roman"/>
      <w:sz w:val="20"/>
      <w:szCs w:val="20"/>
    </w:rPr>
  </w:style>
  <w:style w:type="character" w:customStyle="1" w:styleId="FontStyle161">
    <w:name w:val="Font Style161"/>
    <w:uiPriority w:val="99"/>
    <w:rsid w:val="005D31B6"/>
    <w:rPr>
      <w:rFonts w:ascii="Times New Roman" w:hAnsi="Times New Roman" w:cs="Times New Roman"/>
      <w:b/>
      <w:bCs/>
      <w:sz w:val="18"/>
      <w:szCs w:val="18"/>
    </w:rPr>
  </w:style>
  <w:style w:type="character" w:customStyle="1" w:styleId="FontStyle162">
    <w:name w:val="Font Style162"/>
    <w:uiPriority w:val="99"/>
    <w:rsid w:val="005D31B6"/>
    <w:rPr>
      <w:rFonts w:ascii="Times New Roman" w:hAnsi="Times New Roman" w:cs="Times New Roman"/>
      <w:sz w:val="14"/>
      <w:szCs w:val="14"/>
    </w:rPr>
  </w:style>
  <w:style w:type="character" w:customStyle="1" w:styleId="FontStyle163">
    <w:name w:val="Font Style163"/>
    <w:uiPriority w:val="99"/>
    <w:rsid w:val="005D31B6"/>
    <w:rPr>
      <w:rFonts w:ascii="Times New Roman" w:hAnsi="Times New Roman" w:cs="Times New Roman"/>
      <w:i/>
      <w:iCs/>
      <w:sz w:val="14"/>
      <w:szCs w:val="14"/>
    </w:rPr>
  </w:style>
  <w:style w:type="character" w:customStyle="1" w:styleId="FontStyle164">
    <w:name w:val="Font Style164"/>
    <w:uiPriority w:val="99"/>
    <w:rsid w:val="005D31B6"/>
    <w:rPr>
      <w:rFonts w:ascii="Times New Roman" w:hAnsi="Times New Roman" w:cs="Times New Roman"/>
      <w:b/>
      <w:bCs/>
      <w:sz w:val="14"/>
      <w:szCs w:val="14"/>
    </w:rPr>
  </w:style>
  <w:style w:type="character" w:customStyle="1" w:styleId="FontStyle165">
    <w:name w:val="Font Style165"/>
    <w:uiPriority w:val="99"/>
    <w:rsid w:val="005D31B6"/>
    <w:rPr>
      <w:rFonts w:ascii="Times New Roman" w:hAnsi="Times New Roman" w:cs="Times New Roman"/>
      <w:sz w:val="14"/>
      <w:szCs w:val="14"/>
    </w:rPr>
  </w:style>
  <w:style w:type="character" w:customStyle="1" w:styleId="FontStyle166">
    <w:name w:val="Font Style166"/>
    <w:uiPriority w:val="99"/>
    <w:rsid w:val="005D31B6"/>
    <w:rPr>
      <w:rFonts w:ascii="Bookman Old Style" w:hAnsi="Bookman Old Style" w:cs="Bookman Old Style"/>
      <w:i/>
      <w:iCs/>
      <w:sz w:val="20"/>
      <w:szCs w:val="20"/>
    </w:rPr>
  </w:style>
  <w:style w:type="character" w:customStyle="1" w:styleId="FontStyle167">
    <w:name w:val="Font Style167"/>
    <w:uiPriority w:val="99"/>
    <w:rsid w:val="005D31B6"/>
    <w:rPr>
      <w:rFonts w:ascii="Times New Roman" w:hAnsi="Times New Roman" w:cs="Times New Roman"/>
      <w:i/>
      <w:iCs/>
      <w:spacing w:val="10"/>
      <w:sz w:val="10"/>
      <w:szCs w:val="10"/>
    </w:rPr>
  </w:style>
  <w:style w:type="character" w:customStyle="1" w:styleId="FontStyle168">
    <w:name w:val="Font Style168"/>
    <w:uiPriority w:val="99"/>
    <w:rsid w:val="005D31B6"/>
    <w:rPr>
      <w:rFonts w:ascii="Bookman Old Style" w:hAnsi="Bookman Old Style" w:cs="Bookman Old Style"/>
      <w:b/>
      <w:bCs/>
      <w:spacing w:val="20"/>
      <w:sz w:val="12"/>
      <w:szCs w:val="12"/>
    </w:rPr>
  </w:style>
  <w:style w:type="character" w:customStyle="1" w:styleId="FontStyle169">
    <w:name w:val="Font Style169"/>
    <w:uiPriority w:val="99"/>
    <w:rsid w:val="005D31B6"/>
    <w:rPr>
      <w:rFonts w:ascii="Century Gothic" w:hAnsi="Century Gothic" w:cs="Century Gothic"/>
      <w:smallCaps/>
      <w:spacing w:val="20"/>
      <w:sz w:val="8"/>
      <w:szCs w:val="8"/>
    </w:rPr>
  </w:style>
  <w:style w:type="character" w:customStyle="1" w:styleId="FontStyle170">
    <w:name w:val="Font Style170"/>
    <w:uiPriority w:val="99"/>
    <w:rsid w:val="005D31B6"/>
    <w:rPr>
      <w:rFonts w:ascii="Courier New" w:hAnsi="Courier New" w:cs="Courier New"/>
      <w:sz w:val="20"/>
      <w:szCs w:val="20"/>
    </w:rPr>
  </w:style>
  <w:style w:type="character" w:customStyle="1" w:styleId="FontStyle171">
    <w:name w:val="Font Style171"/>
    <w:uiPriority w:val="99"/>
    <w:rsid w:val="005D31B6"/>
    <w:rPr>
      <w:rFonts w:ascii="Times New Roman" w:hAnsi="Times New Roman" w:cs="Times New Roman"/>
      <w:sz w:val="16"/>
      <w:szCs w:val="16"/>
    </w:rPr>
  </w:style>
  <w:style w:type="character" w:customStyle="1" w:styleId="FontStyle172">
    <w:name w:val="Font Style172"/>
    <w:uiPriority w:val="99"/>
    <w:rsid w:val="005D31B6"/>
    <w:rPr>
      <w:rFonts w:ascii="Times New Roman" w:hAnsi="Times New Roman" w:cs="Times New Roman"/>
      <w:b/>
      <w:bCs/>
      <w:sz w:val="16"/>
      <w:szCs w:val="16"/>
    </w:rPr>
  </w:style>
  <w:style w:type="character" w:customStyle="1" w:styleId="FontStyle173">
    <w:name w:val="Font Style173"/>
    <w:uiPriority w:val="99"/>
    <w:rsid w:val="005D31B6"/>
    <w:rPr>
      <w:rFonts w:ascii="Times New Roman" w:hAnsi="Times New Roman" w:cs="Times New Roman"/>
      <w:i/>
      <w:iCs/>
      <w:spacing w:val="20"/>
      <w:sz w:val="22"/>
      <w:szCs w:val="22"/>
    </w:rPr>
  </w:style>
  <w:style w:type="character" w:customStyle="1" w:styleId="FontStyle174">
    <w:name w:val="Font Style174"/>
    <w:uiPriority w:val="99"/>
    <w:rsid w:val="005D31B6"/>
    <w:rPr>
      <w:rFonts w:ascii="Times New Roman" w:hAnsi="Times New Roman" w:cs="Times New Roman"/>
      <w:i/>
      <w:iCs/>
      <w:sz w:val="24"/>
      <w:szCs w:val="24"/>
    </w:rPr>
  </w:style>
  <w:style w:type="character" w:customStyle="1" w:styleId="FontStyle175">
    <w:name w:val="Font Style175"/>
    <w:uiPriority w:val="99"/>
    <w:rsid w:val="005D31B6"/>
    <w:rPr>
      <w:rFonts w:ascii="Times New Roman" w:hAnsi="Times New Roman" w:cs="Times New Roman"/>
      <w:b/>
      <w:bCs/>
      <w:sz w:val="10"/>
      <w:szCs w:val="10"/>
    </w:rPr>
  </w:style>
  <w:style w:type="character" w:customStyle="1" w:styleId="FontStyle176">
    <w:name w:val="Font Style176"/>
    <w:uiPriority w:val="99"/>
    <w:rsid w:val="005D31B6"/>
    <w:rPr>
      <w:rFonts w:ascii="Times New Roman" w:hAnsi="Times New Roman" w:cs="Times New Roman"/>
      <w:i/>
      <w:iCs/>
      <w:sz w:val="10"/>
      <w:szCs w:val="10"/>
    </w:rPr>
  </w:style>
  <w:style w:type="character" w:customStyle="1" w:styleId="FontStyle177">
    <w:name w:val="Font Style177"/>
    <w:uiPriority w:val="99"/>
    <w:rsid w:val="005D31B6"/>
    <w:rPr>
      <w:rFonts w:ascii="Constantia" w:hAnsi="Constantia" w:cs="Constantia"/>
      <w:sz w:val="16"/>
      <w:szCs w:val="16"/>
    </w:rPr>
  </w:style>
  <w:style w:type="character" w:customStyle="1" w:styleId="FontStyle178">
    <w:name w:val="Font Style178"/>
    <w:uiPriority w:val="99"/>
    <w:rsid w:val="005D31B6"/>
    <w:rPr>
      <w:rFonts w:ascii="Century Gothic" w:hAnsi="Century Gothic" w:cs="Century Gothic"/>
      <w:i/>
      <w:iCs/>
      <w:spacing w:val="-10"/>
      <w:sz w:val="18"/>
      <w:szCs w:val="18"/>
    </w:rPr>
  </w:style>
  <w:style w:type="character" w:customStyle="1" w:styleId="FontStyle179">
    <w:name w:val="Font Style179"/>
    <w:uiPriority w:val="99"/>
    <w:rsid w:val="005D31B6"/>
    <w:rPr>
      <w:rFonts w:ascii="Times New Roman" w:hAnsi="Times New Roman" w:cs="Times New Roman"/>
      <w:i/>
      <w:iCs/>
      <w:sz w:val="8"/>
      <w:szCs w:val="8"/>
    </w:rPr>
  </w:style>
  <w:style w:type="character" w:customStyle="1" w:styleId="FontStyle180">
    <w:name w:val="Font Style180"/>
    <w:uiPriority w:val="99"/>
    <w:rsid w:val="005D31B6"/>
    <w:rPr>
      <w:rFonts w:ascii="Times New Roman" w:hAnsi="Times New Roman" w:cs="Times New Roman"/>
      <w:b/>
      <w:bCs/>
      <w:sz w:val="8"/>
      <w:szCs w:val="8"/>
    </w:rPr>
  </w:style>
  <w:style w:type="character" w:customStyle="1" w:styleId="FontStyle181">
    <w:name w:val="Font Style181"/>
    <w:uiPriority w:val="99"/>
    <w:rsid w:val="005D31B6"/>
    <w:rPr>
      <w:rFonts w:ascii="Bookman Old Style" w:hAnsi="Bookman Old Style" w:cs="Bookman Old Style"/>
      <w:sz w:val="20"/>
      <w:szCs w:val="20"/>
    </w:rPr>
  </w:style>
  <w:style w:type="character" w:customStyle="1" w:styleId="FontStyle182">
    <w:name w:val="Font Style182"/>
    <w:uiPriority w:val="99"/>
    <w:rsid w:val="005D31B6"/>
    <w:rPr>
      <w:rFonts w:ascii="Courier New" w:hAnsi="Courier New" w:cs="Courier New"/>
      <w:sz w:val="20"/>
      <w:szCs w:val="20"/>
    </w:rPr>
  </w:style>
  <w:style w:type="character" w:customStyle="1" w:styleId="FontStyle183">
    <w:name w:val="Font Style183"/>
    <w:uiPriority w:val="99"/>
    <w:rsid w:val="005D31B6"/>
    <w:rPr>
      <w:rFonts w:ascii="Times New Roman" w:hAnsi="Times New Roman" w:cs="Times New Roman"/>
      <w:b/>
      <w:bCs/>
      <w:i/>
      <w:iCs/>
      <w:sz w:val="12"/>
      <w:szCs w:val="12"/>
    </w:rPr>
  </w:style>
  <w:style w:type="character" w:customStyle="1" w:styleId="FontStyle184">
    <w:name w:val="Font Style184"/>
    <w:uiPriority w:val="99"/>
    <w:rsid w:val="005D31B6"/>
    <w:rPr>
      <w:rFonts w:ascii="Times New Roman" w:hAnsi="Times New Roman" w:cs="Times New Roman"/>
      <w:sz w:val="12"/>
      <w:szCs w:val="12"/>
    </w:rPr>
  </w:style>
  <w:style w:type="character" w:customStyle="1" w:styleId="FontStyle185">
    <w:name w:val="Font Style185"/>
    <w:uiPriority w:val="99"/>
    <w:rsid w:val="005D31B6"/>
    <w:rPr>
      <w:rFonts w:ascii="Times New Roman" w:hAnsi="Times New Roman" w:cs="Times New Roman"/>
      <w:sz w:val="12"/>
      <w:szCs w:val="12"/>
    </w:rPr>
  </w:style>
  <w:style w:type="character" w:customStyle="1" w:styleId="FontStyle186">
    <w:name w:val="Font Style186"/>
    <w:uiPriority w:val="99"/>
    <w:rsid w:val="005D31B6"/>
    <w:rPr>
      <w:rFonts w:ascii="Times New Roman" w:hAnsi="Times New Roman" w:cs="Times New Roman"/>
      <w:b/>
      <w:bCs/>
      <w:sz w:val="8"/>
      <w:szCs w:val="8"/>
    </w:rPr>
  </w:style>
  <w:style w:type="character" w:customStyle="1" w:styleId="FontStyle187">
    <w:name w:val="Font Style187"/>
    <w:uiPriority w:val="99"/>
    <w:rsid w:val="005D31B6"/>
    <w:rPr>
      <w:rFonts w:ascii="Constantia" w:hAnsi="Constantia" w:cs="Constantia"/>
      <w:b/>
      <w:bCs/>
      <w:spacing w:val="-10"/>
      <w:sz w:val="16"/>
      <w:szCs w:val="16"/>
    </w:rPr>
  </w:style>
  <w:style w:type="character" w:customStyle="1" w:styleId="FontStyle188">
    <w:name w:val="Font Style188"/>
    <w:uiPriority w:val="99"/>
    <w:rsid w:val="005D31B6"/>
    <w:rPr>
      <w:rFonts w:ascii="Times New Roman" w:hAnsi="Times New Roman" w:cs="Times New Roman"/>
      <w:i/>
      <w:iCs/>
      <w:sz w:val="12"/>
      <w:szCs w:val="12"/>
    </w:rPr>
  </w:style>
  <w:style w:type="character" w:customStyle="1" w:styleId="FontStyle189">
    <w:name w:val="Font Style189"/>
    <w:uiPriority w:val="99"/>
    <w:rsid w:val="005D31B6"/>
    <w:rPr>
      <w:rFonts w:ascii="Candara" w:hAnsi="Candara" w:cs="Candara"/>
      <w:i/>
      <w:iCs/>
      <w:sz w:val="12"/>
      <w:szCs w:val="12"/>
    </w:rPr>
  </w:style>
  <w:style w:type="character" w:customStyle="1" w:styleId="FontStyle190">
    <w:name w:val="Font Style190"/>
    <w:uiPriority w:val="99"/>
    <w:rsid w:val="005D31B6"/>
    <w:rPr>
      <w:rFonts w:ascii="Times New Roman" w:hAnsi="Times New Roman" w:cs="Times New Roman"/>
      <w:b/>
      <w:bCs/>
      <w:spacing w:val="10"/>
      <w:sz w:val="8"/>
      <w:szCs w:val="8"/>
    </w:rPr>
  </w:style>
  <w:style w:type="character" w:customStyle="1" w:styleId="FontStyle191">
    <w:name w:val="Font Style191"/>
    <w:uiPriority w:val="99"/>
    <w:rsid w:val="005D31B6"/>
    <w:rPr>
      <w:rFonts w:ascii="Times New Roman" w:hAnsi="Times New Roman" w:cs="Times New Roman"/>
      <w:i/>
      <w:iCs/>
      <w:sz w:val="10"/>
      <w:szCs w:val="10"/>
    </w:rPr>
  </w:style>
  <w:style w:type="character" w:customStyle="1" w:styleId="FontStyle192">
    <w:name w:val="Font Style192"/>
    <w:uiPriority w:val="99"/>
    <w:rsid w:val="005D31B6"/>
    <w:rPr>
      <w:rFonts w:ascii="Franklin Gothic Demi" w:hAnsi="Franklin Gothic Demi" w:cs="Franklin Gothic Demi"/>
      <w:b/>
      <w:bCs/>
      <w:i/>
      <w:iCs/>
      <w:spacing w:val="90"/>
      <w:sz w:val="14"/>
      <w:szCs w:val="14"/>
    </w:rPr>
  </w:style>
  <w:style w:type="character" w:customStyle="1" w:styleId="FontStyle193">
    <w:name w:val="Font Style193"/>
    <w:uiPriority w:val="99"/>
    <w:rsid w:val="005D31B6"/>
    <w:rPr>
      <w:rFonts w:ascii="Constantia" w:hAnsi="Constantia" w:cs="Constantia"/>
      <w:sz w:val="16"/>
      <w:szCs w:val="16"/>
    </w:rPr>
  </w:style>
  <w:style w:type="character" w:customStyle="1" w:styleId="FontStyle194">
    <w:name w:val="Font Style194"/>
    <w:uiPriority w:val="99"/>
    <w:rsid w:val="005D31B6"/>
    <w:rPr>
      <w:rFonts w:ascii="Constantia" w:hAnsi="Constantia" w:cs="Constantia"/>
      <w:i/>
      <w:iCs/>
      <w:sz w:val="8"/>
      <w:szCs w:val="8"/>
    </w:rPr>
  </w:style>
  <w:style w:type="character" w:customStyle="1" w:styleId="FontStyle195">
    <w:name w:val="Font Style195"/>
    <w:uiPriority w:val="99"/>
    <w:rsid w:val="005D31B6"/>
    <w:rPr>
      <w:rFonts w:ascii="Times New Roman" w:hAnsi="Times New Roman" w:cs="Times New Roman"/>
      <w:sz w:val="22"/>
      <w:szCs w:val="22"/>
    </w:rPr>
  </w:style>
  <w:style w:type="character" w:customStyle="1" w:styleId="FontStyle196">
    <w:name w:val="Font Style196"/>
    <w:uiPriority w:val="99"/>
    <w:rsid w:val="005D31B6"/>
    <w:rPr>
      <w:rFonts w:ascii="Georgia" w:hAnsi="Georgia" w:cs="Georgia"/>
      <w:sz w:val="10"/>
      <w:szCs w:val="10"/>
    </w:rPr>
  </w:style>
  <w:style w:type="character" w:customStyle="1" w:styleId="FontStyle197">
    <w:name w:val="Font Style197"/>
    <w:uiPriority w:val="99"/>
    <w:rsid w:val="005D31B6"/>
    <w:rPr>
      <w:rFonts w:ascii="Times New Roman" w:hAnsi="Times New Roman" w:cs="Times New Roman"/>
      <w:sz w:val="10"/>
      <w:szCs w:val="10"/>
    </w:rPr>
  </w:style>
  <w:style w:type="character" w:customStyle="1" w:styleId="FontStyle198">
    <w:name w:val="Font Style198"/>
    <w:uiPriority w:val="99"/>
    <w:rsid w:val="005D31B6"/>
    <w:rPr>
      <w:rFonts w:ascii="Times New Roman" w:hAnsi="Times New Roman" w:cs="Times New Roman"/>
      <w:sz w:val="16"/>
      <w:szCs w:val="16"/>
    </w:rPr>
  </w:style>
  <w:style w:type="character" w:customStyle="1" w:styleId="FontStyle199">
    <w:name w:val="Font Style199"/>
    <w:uiPriority w:val="99"/>
    <w:rsid w:val="005D31B6"/>
    <w:rPr>
      <w:rFonts w:ascii="Arial Unicode MS" w:eastAsia="Times New Roman" w:cs="Arial Unicode MS"/>
      <w:sz w:val="16"/>
      <w:szCs w:val="16"/>
    </w:rPr>
  </w:style>
  <w:style w:type="character" w:customStyle="1" w:styleId="FontStyle200">
    <w:name w:val="Font Style200"/>
    <w:uiPriority w:val="99"/>
    <w:rsid w:val="005D31B6"/>
    <w:rPr>
      <w:rFonts w:ascii="Arial Narrow" w:hAnsi="Arial Narrow" w:cs="Arial Narrow"/>
      <w:b/>
      <w:bCs/>
      <w:sz w:val="12"/>
      <w:szCs w:val="12"/>
    </w:rPr>
  </w:style>
  <w:style w:type="character" w:customStyle="1" w:styleId="FontStyle201">
    <w:name w:val="Font Style201"/>
    <w:uiPriority w:val="99"/>
    <w:rsid w:val="005D31B6"/>
    <w:rPr>
      <w:rFonts w:ascii="Arial Narrow" w:hAnsi="Arial Narrow" w:cs="Arial Narrow"/>
      <w:b/>
      <w:bCs/>
      <w:sz w:val="16"/>
      <w:szCs w:val="16"/>
    </w:rPr>
  </w:style>
  <w:style w:type="character" w:customStyle="1" w:styleId="FontStyle202">
    <w:name w:val="Font Style202"/>
    <w:uiPriority w:val="99"/>
    <w:rsid w:val="005D31B6"/>
    <w:rPr>
      <w:rFonts w:ascii="Arial Narrow" w:hAnsi="Arial Narrow" w:cs="Arial Narrow"/>
      <w:b/>
      <w:bCs/>
      <w:sz w:val="10"/>
      <w:szCs w:val="10"/>
    </w:rPr>
  </w:style>
  <w:style w:type="character" w:customStyle="1" w:styleId="FontStyle203">
    <w:name w:val="Font Style203"/>
    <w:uiPriority w:val="99"/>
    <w:rsid w:val="005D31B6"/>
    <w:rPr>
      <w:rFonts w:ascii="Arial Narrow" w:hAnsi="Arial Narrow" w:cs="Arial Narrow"/>
      <w:sz w:val="12"/>
      <w:szCs w:val="12"/>
    </w:rPr>
  </w:style>
  <w:style w:type="character" w:customStyle="1" w:styleId="FontStyle204">
    <w:name w:val="Font Style204"/>
    <w:uiPriority w:val="99"/>
    <w:rsid w:val="005D31B6"/>
    <w:rPr>
      <w:rFonts w:ascii="Arial Narrow" w:hAnsi="Arial Narrow" w:cs="Arial Narrow"/>
      <w:sz w:val="8"/>
      <w:szCs w:val="8"/>
    </w:rPr>
  </w:style>
  <w:style w:type="character" w:customStyle="1" w:styleId="FontStyle205">
    <w:name w:val="Font Style205"/>
    <w:uiPriority w:val="99"/>
    <w:rsid w:val="005D31B6"/>
    <w:rPr>
      <w:rFonts w:ascii="Arial Narrow" w:hAnsi="Arial Narrow" w:cs="Arial Narrow"/>
      <w:i/>
      <w:iCs/>
      <w:sz w:val="10"/>
      <w:szCs w:val="10"/>
    </w:rPr>
  </w:style>
  <w:style w:type="character" w:customStyle="1" w:styleId="FontStyle206">
    <w:name w:val="Font Style206"/>
    <w:uiPriority w:val="99"/>
    <w:rsid w:val="005D31B6"/>
    <w:rPr>
      <w:rFonts w:ascii="Times New Roman" w:hAnsi="Times New Roman" w:cs="Times New Roman"/>
      <w:sz w:val="20"/>
      <w:szCs w:val="20"/>
    </w:rPr>
  </w:style>
  <w:style w:type="character" w:customStyle="1" w:styleId="FontStyle207">
    <w:name w:val="Font Style207"/>
    <w:uiPriority w:val="99"/>
    <w:rsid w:val="005D31B6"/>
    <w:rPr>
      <w:rFonts w:ascii="Times New Roman" w:hAnsi="Times New Roman" w:cs="Times New Roman"/>
      <w:sz w:val="20"/>
      <w:szCs w:val="20"/>
    </w:rPr>
  </w:style>
  <w:style w:type="character" w:customStyle="1" w:styleId="FontStyle208">
    <w:name w:val="Font Style208"/>
    <w:uiPriority w:val="99"/>
    <w:rsid w:val="005D31B6"/>
    <w:rPr>
      <w:rFonts w:ascii="David" w:cs="David"/>
      <w:b/>
      <w:bCs/>
      <w:sz w:val="22"/>
      <w:szCs w:val="22"/>
      <w:lang w:bidi="he-IL"/>
    </w:rPr>
  </w:style>
  <w:style w:type="character" w:customStyle="1" w:styleId="FontStyle209">
    <w:name w:val="Font Style209"/>
    <w:uiPriority w:val="99"/>
    <w:rsid w:val="005D31B6"/>
    <w:rPr>
      <w:rFonts w:ascii="Arial Narrow" w:hAnsi="Arial Narrow" w:cs="Arial Narrow"/>
      <w:sz w:val="8"/>
      <w:szCs w:val="8"/>
    </w:rPr>
  </w:style>
  <w:style w:type="character" w:customStyle="1" w:styleId="FontStyle210">
    <w:name w:val="Font Style210"/>
    <w:uiPriority w:val="99"/>
    <w:rsid w:val="005D31B6"/>
    <w:rPr>
      <w:rFonts w:ascii="Arial Narrow" w:hAnsi="Arial Narrow" w:cs="Arial Narrow"/>
      <w:i/>
      <w:iCs/>
      <w:sz w:val="8"/>
      <w:szCs w:val="8"/>
    </w:rPr>
  </w:style>
  <w:style w:type="character" w:customStyle="1" w:styleId="FontStyle211">
    <w:name w:val="Font Style211"/>
    <w:uiPriority w:val="99"/>
    <w:rsid w:val="005D31B6"/>
    <w:rPr>
      <w:rFonts w:ascii="Arial Narrow" w:hAnsi="Arial Narrow" w:cs="Arial Narrow"/>
      <w:sz w:val="10"/>
      <w:szCs w:val="10"/>
    </w:rPr>
  </w:style>
  <w:style w:type="character" w:customStyle="1" w:styleId="FontStyle212">
    <w:name w:val="Font Style212"/>
    <w:uiPriority w:val="99"/>
    <w:rsid w:val="005D31B6"/>
    <w:rPr>
      <w:rFonts w:ascii="Times New Roman" w:hAnsi="Times New Roman" w:cs="Times New Roman"/>
      <w:b/>
      <w:bCs/>
      <w:sz w:val="8"/>
      <w:szCs w:val="8"/>
    </w:rPr>
  </w:style>
  <w:style w:type="character" w:customStyle="1" w:styleId="FontStyle213">
    <w:name w:val="Font Style213"/>
    <w:uiPriority w:val="99"/>
    <w:rsid w:val="005D31B6"/>
    <w:rPr>
      <w:rFonts w:ascii="Arial Narrow" w:hAnsi="Arial Narrow" w:cs="Arial Narrow"/>
      <w:i/>
      <w:iCs/>
      <w:sz w:val="12"/>
      <w:szCs w:val="12"/>
    </w:rPr>
  </w:style>
  <w:style w:type="character" w:customStyle="1" w:styleId="FontStyle214">
    <w:name w:val="Font Style214"/>
    <w:uiPriority w:val="99"/>
    <w:rsid w:val="005D31B6"/>
    <w:rPr>
      <w:rFonts w:ascii="Times New Roman" w:hAnsi="Times New Roman" w:cs="Times New Roman"/>
      <w:b/>
      <w:bCs/>
      <w:w w:val="20"/>
      <w:sz w:val="14"/>
      <w:szCs w:val="14"/>
    </w:rPr>
  </w:style>
  <w:style w:type="character" w:customStyle="1" w:styleId="FontStyle215">
    <w:name w:val="Font Style215"/>
    <w:uiPriority w:val="99"/>
    <w:rsid w:val="005D31B6"/>
    <w:rPr>
      <w:rFonts w:ascii="Times New Roman" w:hAnsi="Times New Roman" w:cs="Times New Roman"/>
      <w:b/>
      <w:bCs/>
      <w:smallCaps/>
      <w:sz w:val="8"/>
      <w:szCs w:val="8"/>
    </w:rPr>
  </w:style>
  <w:style w:type="character" w:customStyle="1" w:styleId="FontStyle216">
    <w:name w:val="Font Style216"/>
    <w:uiPriority w:val="99"/>
    <w:rsid w:val="005D31B6"/>
    <w:rPr>
      <w:rFonts w:ascii="Arial Unicode MS" w:eastAsia="Times New Roman" w:cs="Arial Unicode MS"/>
      <w:b/>
      <w:bCs/>
      <w:sz w:val="18"/>
      <w:szCs w:val="18"/>
    </w:rPr>
  </w:style>
  <w:style w:type="character" w:customStyle="1" w:styleId="FontStyle217">
    <w:name w:val="Font Style217"/>
    <w:uiPriority w:val="99"/>
    <w:rsid w:val="005D31B6"/>
    <w:rPr>
      <w:rFonts w:ascii="Times New Roman" w:hAnsi="Times New Roman" w:cs="Times New Roman"/>
      <w:sz w:val="20"/>
      <w:szCs w:val="20"/>
    </w:rPr>
  </w:style>
  <w:style w:type="character" w:customStyle="1" w:styleId="FontStyle218">
    <w:name w:val="Font Style218"/>
    <w:uiPriority w:val="99"/>
    <w:rsid w:val="005D31B6"/>
    <w:rPr>
      <w:rFonts w:ascii="Arial Narrow" w:hAnsi="Arial Narrow" w:cs="Arial Narrow"/>
      <w:b/>
      <w:bCs/>
      <w:i/>
      <w:iCs/>
      <w:sz w:val="26"/>
      <w:szCs w:val="26"/>
    </w:rPr>
  </w:style>
  <w:style w:type="character" w:customStyle="1" w:styleId="FontStyle219">
    <w:name w:val="Font Style219"/>
    <w:uiPriority w:val="99"/>
    <w:rsid w:val="005D31B6"/>
    <w:rPr>
      <w:rFonts w:ascii="Arial Narrow" w:hAnsi="Arial Narrow" w:cs="Arial Narrow"/>
      <w:spacing w:val="-20"/>
      <w:sz w:val="34"/>
      <w:szCs w:val="34"/>
    </w:rPr>
  </w:style>
  <w:style w:type="character" w:customStyle="1" w:styleId="FontStyle220">
    <w:name w:val="Font Style220"/>
    <w:uiPriority w:val="99"/>
    <w:rsid w:val="005D31B6"/>
    <w:rPr>
      <w:rFonts w:ascii="Times New Roman" w:hAnsi="Times New Roman" w:cs="Times New Roman"/>
      <w:sz w:val="20"/>
      <w:szCs w:val="20"/>
    </w:rPr>
  </w:style>
  <w:style w:type="character" w:customStyle="1" w:styleId="FontStyle221">
    <w:name w:val="Font Style221"/>
    <w:uiPriority w:val="99"/>
    <w:rsid w:val="005D31B6"/>
    <w:rPr>
      <w:rFonts w:ascii="Times New Roman" w:hAnsi="Times New Roman" w:cs="Times New Roman"/>
      <w:spacing w:val="-10"/>
      <w:sz w:val="32"/>
      <w:szCs w:val="32"/>
    </w:rPr>
  </w:style>
  <w:style w:type="character" w:customStyle="1" w:styleId="FontStyle222">
    <w:name w:val="Font Style222"/>
    <w:uiPriority w:val="99"/>
    <w:rsid w:val="005D31B6"/>
    <w:rPr>
      <w:rFonts w:ascii="Times New Roman" w:hAnsi="Times New Roman" w:cs="Times New Roman"/>
      <w:b/>
      <w:bCs/>
      <w:sz w:val="32"/>
      <w:szCs w:val="32"/>
    </w:rPr>
  </w:style>
  <w:style w:type="character" w:customStyle="1" w:styleId="FontStyle223">
    <w:name w:val="Font Style223"/>
    <w:uiPriority w:val="99"/>
    <w:rsid w:val="005D31B6"/>
    <w:rPr>
      <w:rFonts w:ascii="Times New Roman" w:hAnsi="Times New Roman" w:cs="Times New Roman"/>
      <w:i/>
      <w:iCs/>
      <w:sz w:val="14"/>
      <w:szCs w:val="14"/>
    </w:rPr>
  </w:style>
  <w:style w:type="character" w:customStyle="1" w:styleId="FontStyle224">
    <w:name w:val="Font Style224"/>
    <w:uiPriority w:val="99"/>
    <w:rsid w:val="005D31B6"/>
    <w:rPr>
      <w:rFonts w:ascii="Franklin Gothic Heavy" w:hAnsi="Franklin Gothic Heavy" w:cs="Franklin Gothic Heavy"/>
      <w:sz w:val="22"/>
      <w:szCs w:val="22"/>
    </w:rPr>
  </w:style>
  <w:style w:type="character" w:customStyle="1" w:styleId="FontStyle225">
    <w:name w:val="Font Style225"/>
    <w:uiPriority w:val="99"/>
    <w:rsid w:val="005D31B6"/>
    <w:rPr>
      <w:rFonts w:ascii="Arial Narrow" w:hAnsi="Arial Narrow" w:cs="Arial Narrow"/>
      <w:sz w:val="12"/>
      <w:szCs w:val="12"/>
    </w:rPr>
  </w:style>
  <w:style w:type="character" w:customStyle="1" w:styleId="FontStyle226">
    <w:name w:val="Font Style226"/>
    <w:uiPriority w:val="99"/>
    <w:rsid w:val="005D31B6"/>
    <w:rPr>
      <w:rFonts w:ascii="Arial Narrow" w:hAnsi="Arial Narrow" w:cs="Arial Narrow"/>
      <w:sz w:val="14"/>
      <w:szCs w:val="14"/>
    </w:rPr>
  </w:style>
  <w:style w:type="character" w:styleId="Hipersaitas">
    <w:name w:val="Hyperlink"/>
    <w:basedOn w:val="Numatytasispastraiposriftas"/>
    <w:uiPriority w:val="99"/>
    <w:rsid w:val="005D31B6"/>
    <w:rPr>
      <w:color w:val="0066CC"/>
      <w:u w:val="single"/>
    </w:rPr>
  </w:style>
  <w:style w:type="character" w:styleId="Perirtashipersaitas">
    <w:name w:val="FollowedHyperlink"/>
    <w:basedOn w:val="Numatytasispastraiposriftas"/>
    <w:uiPriority w:val="99"/>
    <w:rsid w:val="005D31B6"/>
    <w:rPr>
      <w:color w:val="0000FF"/>
      <w:u w:val="single"/>
    </w:rPr>
  </w:style>
  <w:style w:type="paragraph" w:styleId="Antrats">
    <w:name w:val="header"/>
    <w:basedOn w:val="prastasis"/>
    <w:link w:val="AntratsDiagrama"/>
    <w:uiPriority w:val="99"/>
    <w:rsid w:val="005D31B6"/>
    <w:pPr>
      <w:tabs>
        <w:tab w:val="center" w:pos="4819"/>
        <w:tab w:val="right" w:pos="9638"/>
      </w:tabs>
    </w:pPr>
  </w:style>
  <w:style w:type="character" w:customStyle="1" w:styleId="AntratsDiagrama">
    <w:name w:val="Antraštės Diagrama"/>
    <w:basedOn w:val="Numatytasispastraiposriftas"/>
    <w:link w:val="Antrats"/>
    <w:uiPriority w:val="99"/>
    <w:locked/>
    <w:rsid w:val="0029100E"/>
    <w:rPr>
      <w:rFonts w:ascii="Arial" w:hAnsi="Arial" w:cs="Arial"/>
      <w:sz w:val="24"/>
      <w:szCs w:val="24"/>
      <w:lang w:val="lt-LT" w:eastAsia="lt-LT"/>
    </w:rPr>
  </w:style>
  <w:style w:type="paragraph" w:styleId="Porat">
    <w:name w:val="footer"/>
    <w:basedOn w:val="prastasis"/>
    <w:link w:val="PoratDiagrama"/>
    <w:uiPriority w:val="99"/>
    <w:rsid w:val="005D31B6"/>
    <w:pPr>
      <w:tabs>
        <w:tab w:val="center" w:pos="4819"/>
        <w:tab w:val="right" w:pos="9638"/>
      </w:tabs>
    </w:pPr>
  </w:style>
  <w:style w:type="character" w:customStyle="1" w:styleId="PoratDiagrama">
    <w:name w:val="Poraštė Diagrama"/>
    <w:basedOn w:val="Numatytasispastraiposriftas"/>
    <w:link w:val="Porat"/>
    <w:uiPriority w:val="99"/>
    <w:locked/>
    <w:rsid w:val="003B106C"/>
    <w:rPr>
      <w:rFonts w:ascii="Arial" w:hAnsi="Arial" w:cs="Arial"/>
      <w:sz w:val="24"/>
      <w:szCs w:val="24"/>
      <w:lang w:val="lt-LT" w:eastAsia="lt-LT"/>
    </w:rPr>
  </w:style>
  <w:style w:type="character" w:styleId="Puslapionumeris">
    <w:name w:val="page number"/>
    <w:basedOn w:val="Numatytasispastraiposriftas"/>
    <w:uiPriority w:val="99"/>
    <w:rsid w:val="005D31B6"/>
  </w:style>
  <w:style w:type="paragraph" w:styleId="Pavadinimas">
    <w:name w:val="Title"/>
    <w:basedOn w:val="prastasis"/>
    <w:link w:val="PavadinimasDiagrama"/>
    <w:uiPriority w:val="99"/>
    <w:qFormat/>
    <w:rsid w:val="00E738D0"/>
    <w:pPr>
      <w:widowControl/>
      <w:autoSpaceDE/>
      <w:autoSpaceDN/>
      <w:adjustRightInd/>
      <w:ind w:firstLine="0"/>
      <w:jc w:val="center"/>
    </w:pPr>
    <w:rPr>
      <w:b/>
      <w:bCs/>
      <w:sz w:val="24"/>
      <w:szCs w:val="24"/>
      <w:lang w:eastAsia="en-US"/>
    </w:rPr>
  </w:style>
  <w:style w:type="character" w:customStyle="1" w:styleId="PavadinimasDiagrama">
    <w:name w:val="Pavadinimas Diagrama"/>
    <w:basedOn w:val="Numatytasispastraiposriftas"/>
    <w:link w:val="Pavadinimas"/>
    <w:uiPriority w:val="99"/>
    <w:locked/>
    <w:rPr>
      <w:rFonts w:ascii="Cambria" w:hAnsi="Cambria" w:cs="Cambria"/>
      <w:b/>
      <w:bCs/>
      <w:kern w:val="28"/>
      <w:sz w:val="32"/>
      <w:szCs w:val="32"/>
    </w:rPr>
  </w:style>
  <w:style w:type="paragraph" w:customStyle="1" w:styleId="Patvirtinta">
    <w:name w:val="Patvirtinta"/>
    <w:uiPriority w:val="99"/>
    <w:rsid w:val="00E738D0"/>
    <w:pPr>
      <w:tabs>
        <w:tab w:val="left" w:pos="1304"/>
        <w:tab w:val="left" w:pos="1457"/>
        <w:tab w:val="left" w:pos="1604"/>
        <w:tab w:val="left" w:pos="1757"/>
      </w:tabs>
      <w:autoSpaceDE w:val="0"/>
      <w:autoSpaceDN w:val="0"/>
      <w:adjustRightInd w:val="0"/>
      <w:ind w:left="5953"/>
    </w:pPr>
    <w:rPr>
      <w:rFonts w:ascii="TimesLT" w:hAnsi="TimesLT" w:cs="TimesLT"/>
      <w:sz w:val="20"/>
      <w:szCs w:val="20"/>
      <w:lang w:val="en-US" w:eastAsia="en-US"/>
    </w:rPr>
  </w:style>
  <w:style w:type="character" w:customStyle="1" w:styleId="Antrat2Diagrama">
    <w:name w:val="Antraštė 2 Diagrama"/>
    <w:aliases w:val="Title Header2 Diagrama,Char Diagrama,H2 Diagrama,Heading 2 Char Char Diagrama,T2 Diagrama,h2 Diagrama,L2 Diagrama,Punt 2 Diagrama,l2 Diagrama,2 Diagrama,Titre 21 Diagrama,t2.T2 Diagrama,t2 Diagrama,Contrat 2 Diagrama,Ctt Diagrama"/>
    <w:link w:val="Antrat2"/>
    <w:uiPriority w:val="99"/>
    <w:locked/>
    <w:rsid w:val="0029100E"/>
    <w:rPr>
      <w:rFonts w:ascii="Arial" w:hAnsi="Arial" w:cs="Arial"/>
      <w:sz w:val="24"/>
      <w:szCs w:val="24"/>
    </w:rPr>
  </w:style>
  <w:style w:type="paragraph" w:styleId="Turinys1">
    <w:name w:val="toc 1"/>
    <w:basedOn w:val="prastasis"/>
    <w:next w:val="prastasis"/>
    <w:autoRedefine/>
    <w:uiPriority w:val="99"/>
    <w:semiHidden/>
    <w:rsid w:val="003B106C"/>
    <w:pPr>
      <w:widowControl/>
      <w:tabs>
        <w:tab w:val="left" w:pos="180"/>
        <w:tab w:val="left" w:pos="540"/>
        <w:tab w:val="right" w:leader="dot" w:pos="8270"/>
        <w:tab w:val="right" w:leader="dot" w:pos="8296"/>
      </w:tabs>
      <w:autoSpaceDE/>
      <w:autoSpaceDN/>
      <w:adjustRightInd/>
      <w:ind w:firstLine="0"/>
    </w:pPr>
    <w:rPr>
      <w:sz w:val="24"/>
      <w:szCs w:val="24"/>
    </w:rPr>
  </w:style>
  <w:style w:type="paragraph" w:customStyle="1" w:styleId="Point1">
    <w:name w:val="Point 1"/>
    <w:basedOn w:val="prastasis"/>
    <w:uiPriority w:val="99"/>
    <w:rsid w:val="003B106C"/>
    <w:pPr>
      <w:widowControl/>
      <w:autoSpaceDE/>
      <w:autoSpaceDN/>
      <w:adjustRightInd/>
      <w:spacing w:before="120" w:after="120"/>
      <w:ind w:left="1418" w:hanging="567"/>
      <w:jc w:val="both"/>
    </w:pPr>
    <w:rPr>
      <w:sz w:val="24"/>
      <w:szCs w:val="24"/>
      <w:lang w:val="en-GB"/>
    </w:rPr>
  </w:style>
  <w:style w:type="paragraph" w:styleId="Pagrindiniotekstotrauka3">
    <w:name w:val="Body Text Indent 3"/>
    <w:basedOn w:val="prastasis"/>
    <w:link w:val="Pagrindiniotekstotrauka3Diagrama"/>
    <w:uiPriority w:val="99"/>
    <w:rsid w:val="003B106C"/>
    <w:pPr>
      <w:widowControl/>
      <w:tabs>
        <w:tab w:val="left" w:pos="4536"/>
      </w:tabs>
      <w:autoSpaceDE/>
      <w:autoSpaceDN/>
      <w:adjustRightInd/>
      <w:ind w:firstLine="2268"/>
      <w:jc w:val="both"/>
    </w:pPr>
    <w:rPr>
      <w:sz w:val="24"/>
      <w:szCs w:val="24"/>
    </w:rPr>
  </w:style>
  <w:style w:type="character" w:customStyle="1" w:styleId="Pagrindiniotekstotrauka3Diagrama">
    <w:name w:val="Pagrindinio teksto įtrauka 3 Diagrama"/>
    <w:basedOn w:val="Numatytasispastraiposriftas"/>
    <w:link w:val="Pagrindiniotekstotrauka3"/>
    <w:uiPriority w:val="99"/>
    <w:semiHidden/>
    <w:locked/>
    <w:rPr>
      <w:rFonts w:ascii="Arial" w:hAnsi="Arial" w:cs="Arial"/>
      <w:sz w:val="16"/>
      <w:szCs w:val="16"/>
    </w:rPr>
  </w:style>
  <w:style w:type="paragraph" w:styleId="Pagrindiniotekstotrauka2">
    <w:name w:val="Body Text Indent 2"/>
    <w:basedOn w:val="prastasis"/>
    <w:link w:val="Pagrindiniotekstotrauka2Diagrama"/>
    <w:uiPriority w:val="99"/>
    <w:rsid w:val="003B106C"/>
    <w:pPr>
      <w:widowControl/>
      <w:autoSpaceDE/>
      <w:autoSpaceDN/>
      <w:adjustRightInd/>
      <w:ind w:left="720" w:firstLine="0"/>
    </w:pPr>
    <w:rPr>
      <w:i/>
      <w:iCs/>
      <w:sz w:val="24"/>
      <w:szCs w:val="24"/>
    </w:rPr>
  </w:style>
  <w:style w:type="character" w:customStyle="1" w:styleId="Pagrindiniotekstotrauka2Diagrama">
    <w:name w:val="Pagrindinio teksto įtrauka 2 Diagrama"/>
    <w:basedOn w:val="Numatytasispastraiposriftas"/>
    <w:link w:val="Pagrindiniotekstotrauka2"/>
    <w:uiPriority w:val="99"/>
    <w:semiHidden/>
    <w:locked/>
    <w:rPr>
      <w:rFonts w:ascii="Arial" w:hAnsi="Arial" w:cs="Arial"/>
      <w:sz w:val="20"/>
      <w:szCs w:val="20"/>
    </w:rPr>
  </w:style>
  <w:style w:type="paragraph" w:styleId="Pagrindinistekstas3">
    <w:name w:val="Body Text 3"/>
    <w:basedOn w:val="prastasis"/>
    <w:link w:val="Pagrindinistekstas3Diagrama"/>
    <w:uiPriority w:val="99"/>
    <w:rsid w:val="003B106C"/>
    <w:pPr>
      <w:widowControl/>
      <w:autoSpaceDE/>
      <w:autoSpaceDN/>
      <w:adjustRightInd/>
      <w:ind w:firstLine="0"/>
      <w:jc w:val="both"/>
    </w:pPr>
    <w:rPr>
      <w:sz w:val="24"/>
      <w:szCs w:val="24"/>
    </w:rPr>
  </w:style>
  <w:style w:type="character" w:customStyle="1" w:styleId="Pagrindinistekstas3Diagrama">
    <w:name w:val="Pagrindinis tekstas 3 Diagrama"/>
    <w:basedOn w:val="Numatytasispastraiposriftas"/>
    <w:link w:val="Pagrindinistekstas3"/>
    <w:uiPriority w:val="99"/>
    <w:semiHidden/>
    <w:locked/>
    <w:rPr>
      <w:rFonts w:ascii="Arial" w:hAnsi="Arial" w:cs="Arial"/>
      <w:sz w:val="16"/>
      <w:szCs w:val="16"/>
    </w:rPr>
  </w:style>
  <w:style w:type="paragraph" w:styleId="Pagrindiniotekstotrauka">
    <w:name w:val="Body Text Indent"/>
    <w:basedOn w:val="prastasis"/>
    <w:link w:val="PagrindiniotekstotraukaDiagrama"/>
    <w:uiPriority w:val="99"/>
    <w:rsid w:val="003B106C"/>
    <w:pPr>
      <w:widowControl/>
      <w:autoSpaceDE/>
      <w:autoSpaceDN/>
      <w:adjustRightInd/>
    </w:pPr>
    <w:rPr>
      <w:i/>
      <w:iCs/>
      <w:sz w:val="24"/>
      <w:szCs w:val="24"/>
    </w:rPr>
  </w:style>
  <w:style w:type="character" w:customStyle="1" w:styleId="PagrindiniotekstotraukaDiagrama">
    <w:name w:val="Pagrindinio teksto įtrauka Diagrama"/>
    <w:basedOn w:val="Numatytasispastraiposriftas"/>
    <w:link w:val="Pagrindiniotekstotrauka"/>
    <w:uiPriority w:val="99"/>
    <w:semiHidden/>
    <w:locked/>
    <w:rPr>
      <w:rFonts w:ascii="Arial" w:hAnsi="Arial" w:cs="Arial"/>
      <w:sz w:val="20"/>
      <w:szCs w:val="20"/>
    </w:rPr>
  </w:style>
  <w:style w:type="paragraph" w:customStyle="1" w:styleId="Debesliotekstas1">
    <w:name w:val="Debesėlio tekstas1"/>
    <w:basedOn w:val="prastasis"/>
    <w:uiPriority w:val="99"/>
    <w:semiHidden/>
    <w:rsid w:val="003B106C"/>
    <w:pPr>
      <w:widowControl/>
      <w:autoSpaceDE/>
      <w:autoSpaceDN/>
      <w:adjustRightInd/>
      <w:ind w:firstLine="0"/>
    </w:pPr>
    <w:rPr>
      <w:rFonts w:ascii="Tahoma" w:hAnsi="Tahoma" w:cs="Tahoma"/>
      <w:sz w:val="16"/>
      <w:szCs w:val="16"/>
    </w:rPr>
  </w:style>
  <w:style w:type="character" w:styleId="Komentaronuoroda">
    <w:name w:val="annotation reference"/>
    <w:basedOn w:val="Numatytasispastraiposriftas"/>
    <w:uiPriority w:val="99"/>
    <w:semiHidden/>
    <w:rsid w:val="003B106C"/>
    <w:rPr>
      <w:sz w:val="16"/>
      <w:szCs w:val="16"/>
    </w:rPr>
  </w:style>
  <w:style w:type="paragraph" w:styleId="Komentarotekstas">
    <w:name w:val="annotation text"/>
    <w:basedOn w:val="prastasis"/>
    <w:link w:val="KomentarotekstasDiagrama"/>
    <w:uiPriority w:val="99"/>
    <w:semiHidden/>
    <w:rsid w:val="003B106C"/>
    <w:pPr>
      <w:widowControl/>
      <w:autoSpaceDE/>
      <w:autoSpaceDN/>
      <w:adjustRightInd/>
      <w:spacing w:before="120" w:after="120"/>
      <w:ind w:firstLine="0"/>
    </w:pPr>
    <w:rPr>
      <w:lang w:val="sv-SE" w:eastAsia="en-US"/>
    </w:rPr>
  </w:style>
  <w:style w:type="character" w:customStyle="1" w:styleId="KomentarotekstasDiagrama">
    <w:name w:val="Komentaro tekstas Diagrama"/>
    <w:basedOn w:val="Numatytasispastraiposriftas"/>
    <w:link w:val="Komentarotekstas"/>
    <w:uiPriority w:val="99"/>
    <w:locked/>
    <w:rsid w:val="00AD6242"/>
    <w:rPr>
      <w:rFonts w:ascii="Arial" w:hAnsi="Arial" w:cs="Arial"/>
      <w:snapToGrid w:val="0"/>
      <w:lang w:val="sv-SE" w:eastAsia="en-US"/>
    </w:rPr>
  </w:style>
  <w:style w:type="paragraph" w:styleId="Debesliotekstas">
    <w:name w:val="Balloon Text"/>
    <w:basedOn w:val="prastasis"/>
    <w:link w:val="DebesliotekstasDiagrama"/>
    <w:uiPriority w:val="99"/>
    <w:semiHidden/>
    <w:rsid w:val="003B106C"/>
    <w:pPr>
      <w:widowControl/>
      <w:autoSpaceDE/>
      <w:autoSpaceDN/>
      <w:adjustRightInd/>
      <w:ind w:firstLine="0"/>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locked/>
    <w:rsid w:val="007C2ED5"/>
    <w:rPr>
      <w:rFonts w:ascii="Tahoma" w:hAnsi="Tahoma" w:cs="Tahoma"/>
      <w:sz w:val="16"/>
      <w:szCs w:val="16"/>
    </w:rPr>
  </w:style>
  <w:style w:type="paragraph" w:styleId="Pagrindinistekstas">
    <w:name w:val="Body Text"/>
    <w:basedOn w:val="prastasis"/>
    <w:link w:val="PagrindinistekstasDiagrama"/>
    <w:uiPriority w:val="99"/>
    <w:rsid w:val="003B106C"/>
    <w:pPr>
      <w:widowControl/>
      <w:autoSpaceDE/>
      <w:autoSpaceDN/>
      <w:adjustRightInd/>
      <w:spacing w:before="120" w:after="120"/>
      <w:ind w:firstLine="0"/>
    </w:pPr>
    <w:rPr>
      <w:lang w:val="sv-SE" w:eastAsia="en-US"/>
    </w:rPr>
  </w:style>
  <w:style w:type="character" w:customStyle="1" w:styleId="PagrindinistekstasDiagrama">
    <w:name w:val="Pagrindinis tekstas Diagrama"/>
    <w:basedOn w:val="Numatytasispastraiposriftas"/>
    <w:link w:val="Pagrindinistekstas"/>
    <w:uiPriority w:val="99"/>
    <w:locked/>
    <w:rsid w:val="004650E0"/>
    <w:rPr>
      <w:rFonts w:ascii="Arial" w:hAnsi="Arial" w:cs="Arial"/>
      <w:snapToGrid w:val="0"/>
      <w:lang w:val="sv-SE" w:eastAsia="en-US"/>
    </w:rPr>
  </w:style>
  <w:style w:type="paragraph" w:customStyle="1" w:styleId="Head42">
    <w:name w:val="Head 4.2"/>
    <w:basedOn w:val="prastasis"/>
    <w:uiPriority w:val="99"/>
    <w:rsid w:val="003B106C"/>
    <w:pPr>
      <w:widowControl/>
      <w:tabs>
        <w:tab w:val="left" w:pos="360"/>
      </w:tabs>
      <w:suppressAutoHyphens/>
      <w:autoSpaceDE/>
      <w:autoSpaceDN/>
      <w:adjustRightInd/>
      <w:ind w:left="360" w:hanging="360"/>
    </w:pPr>
    <w:rPr>
      <w:b/>
      <w:bCs/>
      <w:sz w:val="24"/>
      <w:szCs w:val="24"/>
    </w:rPr>
  </w:style>
  <w:style w:type="paragraph" w:styleId="Tekstoblokas">
    <w:name w:val="Block Text"/>
    <w:basedOn w:val="prastasis"/>
    <w:uiPriority w:val="99"/>
    <w:rsid w:val="003B106C"/>
    <w:pPr>
      <w:widowControl/>
      <w:tabs>
        <w:tab w:val="left" w:pos="1080"/>
      </w:tabs>
      <w:suppressAutoHyphens/>
      <w:autoSpaceDE/>
      <w:autoSpaceDN/>
      <w:adjustRightInd/>
      <w:spacing w:after="200"/>
      <w:ind w:left="1080" w:right="-72" w:hanging="540"/>
      <w:jc w:val="both"/>
    </w:pPr>
    <w:rPr>
      <w:sz w:val="24"/>
      <w:szCs w:val="24"/>
    </w:rPr>
  </w:style>
  <w:style w:type="paragraph" w:styleId="Turinys2">
    <w:name w:val="toc 2"/>
    <w:basedOn w:val="prastasis"/>
    <w:next w:val="prastasis"/>
    <w:autoRedefine/>
    <w:uiPriority w:val="99"/>
    <w:semiHidden/>
    <w:rsid w:val="003B106C"/>
    <w:pPr>
      <w:widowControl/>
      <w:autoSpaceDE/>
      <w:autoSpaceDN/>
      <w:adjustRightInd/>
      <w:ind w:left="240" w:firstLine="0"/>
    </w:pPr>
    <w:rPr>
      <w:sz w:val="24"/>
      <w:szCs w:val="24"/>
    </w:rPr>
  </w:style>
  <w:style w:type="paragraph" w:customStyle="1" w:styleId="Head52">
    <w:name w:val="Head 5.2"/>
    <w:basedOn w:val="prastasis"/>
    <w:uiPriority w:val="99"/>
    <w:rsid w:val="003B106C"/>
    <w:pPr>
      <w:widowControl/>
      <w:tabs>
        <w:tab w:val="left" w:pos="533"/>
      </w:tabs>
      <w:suppressAutoHyphens/>
      <w:autoSpaceDE/>
      <w:autoSpaceDN/>
      <w:adjustRightInd/>
      <w:ind w:left="533" w:hanging="533"/>
      <w:jc w:val="both"/>
    </w:pPr>
    <w:rPr>
      <w:b/>
      <w:bCs/>
      <w:sz w:val="24"/>
      <w:szCs w:val="24"/>
    </w:rPr>
  </w:style>
  <w:style w:type="paragraph" w:customStyle="1" w:styleId="prastasistinklapis1">
    <w:name w:val="Įprastasis (tinklapis)1"/>
    <w:basedOn w:val="prastasis"/>
    <w:uiPriority w:val="99"/>
    <w:rsid w:val="003B106C"/>
    <w:pPr>
      <w:widowControl/>
      <w:autoSpaceDE/>
      <w:autoSpaceDN/>
      <w:adjustRightInd/>
      <w:spacing w:before="100" w:after="100"/>
      <w:ind w:firstLine="0"/>
    </w:pPr>
    <w:rPr>
      <w:rFonts w:ascii="Arial Unicode MS" w:hAnsi="Arial Unicode MS" w:cs="Arial Unicode MS"/>
      <w:sz w:val="24"/>
      <w:szCs w:val="24"/>
      <w:lang w:val="en-GB" w:eastAsia="en-US"/>
    </w:rPr>
  </w:style>
  <w:style w:type="paragraph" w:styleId="Literatrossraoantrat">
    <w:name w:val="toa heading"/>
    <w:basedOn w:val="prastasis"/>
    <w:next w:val="prastasis"/>
    <w:uiPriority w:val="99"/>
    <w:semiHidden/>
    <w:rsid w:val="003B106C"/>
    <w:pPr>
      <w:widowControl/>
      <w:tabs>
        <w:tab w:val="left" w:pos="9000"/>
        <w:tab w:val="right" w:pos="9360"/>
      </w:tabs>
      <w:suppressAutoHyphens/>
      <w:overflowPunct w:val="0"/>
      <w:ind w:firstLine="0"/>
      <w:jc w:val="both"/>
      <w:textAlignment w:val="baseline"/>
    </w:pPr>
    <w:rPr>
      <w:sz w:val="24"/>
      <w:szCs w:val="24"/>
      <w:lang w:val="en-US" w:eastAsia="en-US"/>
    </w:rPr>
  </w:style>
  <w:style w:type="paragraph" w:customStyle="1" w:styleId="BankNormal">
    <w:name w:val="BankNormal"/>
    <w:basedOn w:val="prastasis"/>
    <w:uiPriority w:val="99"/>
    <w:rsid w:val="003B106C"/>
    <w:pPr>
      <w:widowControl/>
      <w:overflowPunct w:val="0"/>
      <w:spacing w:after="240"/>
      <w:ind w:firstLine="0"/>
      <w:textAlignment w:val="baseline"/>
    </w:pPr>
    <w:rPr>
      <w:sz w:val="24"/>
      <w:szCs w:val="24"/>
      <w:lang w:val="en-US" w:eastAsia="en-US"/>
    </w:rPr>
  </w:style>
  <w:style w:type="paragraph" w:styleId="HTMLadresas">
    <w:name w:val="HTML Address"/>
    <w:basedOn w:val="prastasis"/>
    <w:link w:val="HTMLadresasDiagrama"/>
    <w:uiPriority w:val="99"/>
    <w:rsid w:val="003B106C"/>
    <w:pPr>
      <w:widowControl/>
      <w:suppressAutoHyphens/>
      <w:overflowPunct w:val="0"/>
      <w:ind w:firstLine="0"/>
      <w:jc w:val="both"/>
      <w:textAlignment w:val="baseline"/>
    </w:pPr>
    <w:rPr>
      <w:i/>
      <w:iCs/>
      <w:sz w:val="24"/>
      <w:szCs w:val="24"/>
      <w:lang w:val="en-US" w:eastAsia="en-US"/>
    </w:rPr>
  </w:style>
  <w:style w:type="character" w:customStyle="1" w:styleId="HTMLadresasDiagrama">
    <w:name w:val="HTML adresas Diagrama"/>
    <w:basedOn w:val="Numatytasispastraiposriftas"/>
    <w:link w:val="HTMLadresas"/>
    <w:uiPriority w:val="99"/>
    <w:semiHidden/>
    <w:locked/>
    <w:rPr>
      <w:rFonts w:ascii="Arial" w:hAnsi="Arial" w:cs="Arial"/>
      <w:i/>
      <w:iCs/>
      <w:sz w:val="20"/>
      <w:szCs w:val="20"/>
    </w:rPr>
  </w:style>
  <w:style w:type="paragraph" w:styleId="Turinys3">
    <w:name w:val="toc 3"/>
    <w:basedOn w:val="prastasis"/>
    <w:next w:val="prastasis"/>
    <w:autoRedefine/>
    <w:uiPriority w:val="99"/>
    <w:semiHidden/>
    <w:rsid w:val="003B106C"/>
    <w:pPr>
      <w:widowControl/>
      <w:autoSpaceDE/>
      <w:autoSpaceDN/>
      <w:adjustRightInd/>
      <w:ind w:left="480" w:firstLine="0"/>
    </w:pPr>
    <w:rPr>
      <w:sz w:val="24"/>
      <w:szCs w:val="24"/>
    </w:rPr>
  </w:style>
  <w:style w:type="paragraph" w:styleId="Turinys5">
    <w:name w:val="toc 5"/>
    <w:basedOn w:val="prastasis"/>
    <w:next w:val="prastasis"/>
    <w:autoRedefine/>
    <w:uiPriority w:val="99"/>
    <w:semiHidden/>
    <w:rsid w:val="003B106C"/>
    <w:pPr>
      <w:widowControl/>
      <w:autoSpaceDE/>
      <w:autoSpaceDN/>
      <w:adjustRightInd/>
      <w:ind w:left="960" w:firstLine="0"/>
    </w:pPr>
    <w:rPr>
      <w:sz w:val="24"/>
      <w:szCs w:val="24"/>
    </w:rPr>
  </w:style>
  <w:style w:type="paragraph" w:styleId="Turinys4">
    <w:name w:val="toc 4"/>
    <w:basedOn w:val="prastasis"/>
    <w:next w:val="prastasis"/>
    <w:autoRedefine/>
    <w:uiPriority w:val="99"/>
    <w:semiHidden/>
    <w:rsid w:val="003B106C"/>
    <w:pPr>
      <w:widowControl/>
      <w:autoSpaceDE/>
      <w:autoSpaceDN/>
      <w:adjustRightInd/>
      <w:ind w:left="720" w:firstLine="0"/>
    </w:pPr>
    <w:rPr>
      <w:sz w:val="24"/>
      <w:szCs w:val="24"/>
      <w:lang w:val="en-US" w:eastAsia="en-US"/>
    </w:rPr>
  </w:style>
  <w:style w:type="paragraph" w:styleId="Turinys6">
    <w:name w:val="toc 6"/>
    <w:basedOn w:val="prastasis"/>
    <w:next w:val="prastasis"/>
    <w:autoRedefine/>
    <w:uiPriority w:val="99"/>
    <w:semiHidden/>
    <w:rsid w:val="003B106C"/>
    <w:pPr>
      <w:widowControl/>
      <w:autoSpaceDE/>
      <w:autoSpaceDN/>
      <w:adjustRightInd/>
      <w:ind w:left="1200" w:firstLine="0"/>
    </w:pPr>
    <w:rPr>
      <w:sz w:val="24"/>
      <w:szCs w:val="24"/>
      <w:lang w:val="en-US" w:eastAsia="en-US"/>
    </w:rPr>
  </w:style>
  <w:style w:type="paragraph" w:styleId="Turinys7">
    <w:name w:val="toc 7"/>
    <w:basedOn w:val="prastasis"/>
    <w:next w:val="prastasis"/>
    <w:autoRedefine/>
    <w:uiPriority w:val="99"/>
    <w:semiHidden/>
    <w:rsid w:val="003B106C"/>
    <w:pPr>
      <w:widowControl/>
      <w:autoSpaceDE/>
      <w:autoSpaceDN/>
      <w:adjustRightInd/>
      <w:ind w:left="1440" w:firstLine="0"/>
    </w:pPr>
    <w:rPr>
      <w:sz w:val="24"/>
      <w:szCs w:val="24"/>
      <w:lang w:val="en-US" w:eastAsia="en-US"/>
    </w:rPr>
  </w:style>
  <w:style w:type="paragraph" w:styleId="Turinys8">
    <w:name w:val="toc 8"/>
    <w:basedOn w:val="prastasis"/>
    <w:next w:val="prastasis"/>
    <w:autoRedefine/>
    <w:uiPriority w:val="99"/>
    <w:semiHidden/>
    <w:rsid w:val="003B106C"/>
    <w:pPr>
      <w:widowControl/>
      <w:autoSpaceDE/>
      <w:autoSpaceDN/>
      <w:adjustRightInd/>
      <w:ind w:left="1680" w:firstLine="0"/>
    </w:pPr>
    <w:rPr>
      <w:sz w:val="24"/>
      <w:szCs w:val="24"/>
      <w:lang w:val="en-US" w:eastAsia="en-US"/>
    </w:rPr>
  </w:style>
  <w:style w:type="paragraph" w:styleId="Turinys9">
    <w:name w:val="toc 9"/>
    <w:basedOn w:val="prastasis"/>
    <w:next w:val="prastasis"/>
    <w:autoRedefine/>
    <w:uiPriority w:val="99"/>
    <w:semiHidden/>
    <w:rsid w:val="003B106C"/>
    <w:pPr>
      <w:widowControl/>
      <w:autoSpaceDE/>
      <w:autoSpaceDN/>
      <w:adjustRightInd/>
      <w:ind w:left="1920" w:firstLine="0"/>
    </w:pPr>
    <w:rPr>
      <w:sz w:val="24"/>
      <w:szCs w:val="24"/>
      <w:lang w:val="en-US" w:eastAsia="en-US"/>
    </w:rPr>
  </w:style>
  <w:style w:type="paragraph" w:customStyle="1" w:styleId="Default">
    <w:name w:val="Default"/>
    <w:uiPriority w:val="99"/>
    <w:rsid w:val="003B106C"/>
    <w:pPr>
      <w:autoSpaceDE w:val="0"/>
      <w:autoSpaceDN w:val="0"/>
      <w:adjustRightInd w:val="0"/>
    </w:pPr>
    <w:rPr>
      <w:rFonts w:ascii="Arial" w:hAnsi="Arial" w:cs="Arial"/>
      <w:color w:val="000000"/>
      <w:sz w:val="24"/>
      <w:szCs w:val="24"/>
      <w:lang w:val="en-US" w:eastAsia="en-US"/>
    </w:rPr>
  </w:style>
  <w:style w:type="table" w:styleId="Lentelstinklelis">
    <w:name w:val="Table Grid"/>
    <w:basedOn w:val="prastojilentel"/>
    <w:uiPriority w:val="99"/>
    <w:rsid w:val="003B106C"/>
    <w:rPr>
      <w:rFonts w:ascii="Arial" w:hAnsi="Arial"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tableau">
    <w:name w:val="normal_tableau"/>
    <w:basedOn w:val="prastasis"/>
    <w:uiPriority w:val="99"/>
    <w:rsid w:val="003B106C"/>
    <w:pPr>
      <w:widowControl/>
      <w:autoSpaceDE/>
      <w:autoSpaceDN/>
      <w:adjustRightInd/>
      <w:spacing w:before="120" w:after="120"/>
      <w:ind w:firstLine="0"/>
      <w:jc w:val="both"/>
    </w:pPr>
    <w:rPr>
      <w:rFonts w:ascii="Optima" w:hAnsi="Optima" w:cs="Optima"/>
      <w:sz w:val="22"/>
      <w:szCs w:val="22"/>
      <w:lang w:val="en-GB" w:eastAsia="en-US"/>
    </w:rPr>
  </w:style>
  <w:style w:type="paragraph" w:styleId="Komentarotema">
    <w:name w:val="annotation subject"/>
    <w:basedOn w:val="Komentarotekstas"/>
    <w:next w:val="Komentarotekstas"/>
    <w:link w:val="KomentarotemaDiagrama"/>
    <w:uiPriority w:val="99"/>
    <w:semiHidden/>
    <w:rsid w:val="003B106C"/>
    <w:pPr>
      <w:spacing w:before="0" w:after="0"/>
    </w:pPr>
    <w:rPr>
      <w:b/>
      <w:bCs/>
      <w:lang w:val="lt-LT" w:eastAsia="lt-LT"/>
    </w:rPr>
  </w:style>
  <w:style w:type="character" w:customStyle="1" w:styleId="KomentarotemaDiagrama">
    <w:name w:val="Komentaro tema Diagrama"/>
    <w:basedOn w:val="KomentarotekstasDiagrama"/>
    <w:link w:val="Komentarotema"/>
    <w:uiPriority w:val="99"/>
    <w:semiHidden/>
    <w:locked/>
    <w:rsid w:val="007C2ED5"/>
    <w:rPr>
      <w:rFonts w:ascii="Arial" w:hAnsi="Arial" w:cs="Arial"/>
      <w:b/>
      <w:bCs/>
      <w:snapToGrid w:val="0"/>
      <w:lang w:val="sv-SE" w:eastAsia="en-US"/>
    </w:rPr>
  </w:style>
  <w:style w:type="paragraph" w:styleId="HTMLiankstoformatuotas">
    <w:name w:val="HTML Preformatted"/>
    <w:basedOn w:val="prastasis"/>
    <w:link w:val="HTMLiankstoformatuotasDiagrama"/>
    <w:uiPriority w:val="99"/>
    <w:rsid w:val="003B106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firstLine="0"/>
    </w:pPr>
    <w:rPr>
      <w:rFonts w:ascii="Courier New" w:hAnsi="Courier New" w:cs="Courier New"/>
      <w:lang w:val="en-US" w:eastAsia="en-US"/>
    </w:rPr>
  </w:style>
  <w:style w:type="character" w:customStyle="1" w:styleId="HTMLiankstoformatuotasDiagrama">
    <w:name w:val="HTML iš anksto formatuotas Diagrama"/>
    <w:basedOn w:val="Numatytasispastraiposriftas"/>
    <w:link w:val="HTMLiankstoformatuotas"/>
    <w:uiPriority w:val="99"/>
    <w:locked/>
    <w:rsid w:val="00620949"/>
    <w:rPr>
      <w:rFonts w:ascii="Courier New" w:hAnsi="Courier New" w:cs="Courier New"/>
      <w:lang w:val="en-US" w:eastAsia="en-US"/>
    </w:rPr>
  </w:style>
  <w:style w:type="paragraph" w:styleId="Sraassuenkleliais">
    <w:name w:val="List Bullet"/>
    <w:basedOn w:val="prastasis"/>
    <w:uiPriority w:val="99"/>
    <w:rsid w:val="003B106C"/>
    <w:pPr>
      <w:widowControl/>
      <w:tabs>
        <w:tab w:val="num" w:pos="360"/>
      </w:tabs>
      <w:autoSpaceDE/>
      <w:autoSpaceDN/>
      <w:adjustRightInd/>
      <w:ind w:left="360" w:hanging="360"/>
    </w:pPr>
    <w:rPr>
      <w:sz w:val="24"/>
      <w:szCs w:val="24"/>
      <w:lang w:val="en-GB" w:eastAsia="en-US"/>
    </w:rPr>
  </w:style>
  <w:style w:type="paragraph" w:styleId="Puslapioinaostekstas">
    <w:name w:val="footnote text"/>
    <w:basedOn w:val="prastasis"/>
    <w:link w:val="PuslapioinaostekstasDiagrama"/>
    <w:uiPriority w:val="99"/>
    <w:semiHidden/>
    <w:rsid w:val="003B106C"/>
    <w:pPr>
      <w:widowControl/>
      <w:tabs>
        <w:tab w:val="left" w:pos="360"/>
      </w:tabs>
      <w:suppressAutoHyphens/>
      <w:overflowPunct w:val="0"/>
      <w:ind w:left="360" w:hanging="360"/>
      <w:textAlignment w:val="baseline"/>
    </w:pPr>
    <w:rPr>
      <w:lang w:val="en-US" w:eastAsia="en-US"/>
    </w:rPr>
  </w:style>
  <w:style w:type="character" w:customStyle="1" w:styleId="PuslapioinaostekstasDiagrama">
    <w:name w:val="Puslapio išnašos tekstas Diagrama"/>
    <w:basedOn w:val="Numatytasispastraiposriftas"/>
    <w:link w:val="Puslapioinaostekstas"/>
    <w:uiPriority w:val="99"/>
    <w:locked/>
    <w:rsid w:val="005A24F2"/>
    <w:rPr>
      <w:lang w:val="en-US" w:eastAsia="en-US"/>
    </w:rPr>
  </w:style>
  <w:style w:type="character" w:styleId="Puslapioinaosnuoroda">
    <w:name w:val="footnote reference"/>
    <w:basedOn w:val="Numatytasispastraiposriftas"/>
    <w:uiPriority w:val="99"/>
    <w:semiHidden/>
    <w:rsid w:val="003B106C"/>
    <w:rPr>
      <w:vertAlign w:val="superscript"/>
    </w:rPr>
  </w:style>
  <w:style w:type="paragraph" w:styleId="Pagrindinistekstas2">
    <w:name w:val="Body Text 2"/>
    <w:basedOn w:val="prastasis"/>
    <w:link w:val="Pagrindinistekstas2Diagrama"/>
    <w:uiPriority w:val="99"/>
    <w:rsid w:val="003B106C"/>
    <w:pPr>
      <w:widowControl/>
      <w:autoSpaceDE/>
      <w:autoSpaceDN/>
      <w:adjustRightInd/>
      <w:spacing w:after="120" w:line="480" w:lineRule="auto"/>
      <w:ind w:firstLine="0"/>
    </w:pPr>
    <w:rPr>
      <w:sz w:val="24"/>
      <w:szCs w:val="24"/>
    </w:rPr>
  </w:style>
  <w:style w:type="character" w:customStyle="1" w:styleId="Pagrindinistekstas2Diagrama">
    <w:name w:val="Pagrindinis tekstas 2 Diagrama"/>
    <w:basedOn w:val="Numatytasispastraiposriftas"/>
    <w:link w:val="Pagrindinistekstas2"/>
    <w:uiPriority w:val="99"/>
    <w:semiHidden/>
    <w:locked/>
    <w:rPr>
      <w:rFonts w:ascii="Arial" w:hAnsi="Arial" w:cs="Arial"/>
      <w:sz w:val="20"/>
      <w:szCs w:val="20"/>
    </w:rPr>
  </w:style>
  <w:style w:type="paragraph" w:customStyle="1" w:styleId="Hyperlink1">
    <w:name w:val="Hyperlink1"/>
    <w:basedOn w:val="prastasis"/>
    <w:uiPriority w:val="99"/>
    <w:rsid w:val="003B106C"/>
    <w:pPr>
      <w:widowControl/>
      <w:autoSpaceDE/>
      <w:autoSpaceDN/>
      <w:adjustRightInd/>
      <w:spacing w:before="100" w:beforeAutospacing="1" w:after="100" w:afterAutospacing="1"/>
      <w:ind w:firstLine="0"/>
    </w:pPr>
    <w:rPr>
      <w:sz w:val="24"/>
      <w:szCs w:val="24"/>
    </w:rPr>
  </w:style>
  <w:style w:type="paragraph" w:styleId="Antrat">
    <w:name w:val="caption"/>
    <w:basedOn w:val="prastasis"/>
    <w:next w:val="prastasis"/>
    <w:uiPriority w:val="99"/>
    <w:qFormat/>
    <w:rsid w:val="003B106C"/>
    <w:pPr>
      <w:widowControl/>
      <w:autoSpaceDE/>
      <w:autoSpaceDN/>
      <w:adjustRightInd/>
      <w:ind w:firstLine="0"/>
      <w:jc w:val="center"/>
    </w:pPr>
    <w:rPr>
      <w:b/>
      <w:bCs/>
      <w:sz w:val="28"/>
      <w:szCs w:val="28"/>
      <w:lang w:eastAsia="en-US"/>
    </w:rPr>
  </w:style>
  <w:style w:type="paragraph" w:customStyle="1" w:styleId="ISTATYMAS">
    <w:name w:val="ISTATYMAS"/>
    <w:uiPriority w:val="99"/>
    <w:rsid w:val="003B106C"/>
    <w:pPr>
      <w:jc w:val="center"/>
    </w:pPr>
    <w:rPr>
      <w:rFonts w:ascii="TimesLT" w:hAnsi="TimesLT" w:cs="TimesLT"/>
      <w:sz w:val="20"/>
      <w:szCs w:val="20"/>
      <w:lang w:val="en-US" w:eastAsia="en-US"/>
    </w:rPr>
  </w:style>
  <w:style w:type="paragraph" w:customStyle="1" w:styleId="BodyText1">
    <w:name w:val="Body Text1"/>
    <w:uiPriority w:val="99"/>
    <w:rsid w:val="003B106C"/>
    <w:pPr>
      <w:ind w:firstLine="312"/>
      <w:jc w:val="both"/>
    </w:pPr>
    <w:rPr>
      <w:rFonts w:ascii="TimesLT" w:hAnsi="TimesLT" w:cs="TimesLT"/>
      <w:sz w:val="20"/>
      <w:szCs w:val="20"/>
      <w:lang w:val="en-US" w:eastAsia="en-US"/>
    </w:rPr>
  </w:style>
  <w:style w:type="paragraph" w:customStyle="1" w:styleId="Pavadinimas1">
    <w:name w:val="Pavadinimas1"/>
    <w:uiPriority w:val="99"/>
    <w:rsid w:val="003B106C"/>
    <w:pPr>
      <w:ind w:left="850"/>
    </w:pPr>
    <w:rPr>
      <w:rFonts w:ascii="TimesLT" w:hAnsi="TimesLT" w:cs="TimesLT"/>
      <w:b/>
      <w:bCs/>
      <w:caps/>
      <w:lang w:val="en-US" w:eastAsia="en-US"/>
    </w:rPr>
  </w:style>
  <w:style w:type="paragraph" w:styleId="Sraas">
    <w:name w:val="List"/>
    <w:basedOn w:val="prastasis"/>
    <w:uiPriority w:val="99"/>
    <w:rsid w:val="003B106C"/>
    <w:pPr>
      <w:widowControl/>
      <w:suppressAutoHyphens/>
      <w:overflowPunct w:val="0"/>
      <w:ind w:left="360" w:hanging="360"/>
      <w:jc w:val="both"/>
      <w:textAlignment w:val="baseline"/>
    </w:pPr>
    <w:rPr>
      <w:sz w:val="24"/>
      <w:szCs w:val="24"/>
      <w:lang w:val="en-US" w:eastAsia="en-US"/>
    </w:rPr>
  </w:style>
  <w:style w:type="paragraph" w:customStyle="1" w:styleId="CentrBoldm">
    <w:name w:val="CentrBoldm"/>
    <w:basedOn w:val="prastasis"/>
    <w:uiPriority w:val="99"/>
    <w:rsid w:val="003B106C"/>
    <w:pPr>
      <w:widowControl/>
      <w:ind w:firstLine="0"/>
      <w:jc w:val="center"/>
    </w:pPr>
    <w:rPr>
      <w:rFonts w:ascii="TimesLT" w:hAnsi="TimesLT" w:cs="TimesLT"/>
      <w:b/>
      <w:bCs/>
      <w:lang w:val="en-US" w:eastAsia="en-US"/>
    </w:rPr>
  </w:style>
  <w:style w:type="paragraph" w:customStyle="1" w:styleId="linija">
    <w:name w:val="linija"/>
    <w:basedOn w:val="prastasis"/>
    <w:uiPriority w:val="99"/>
    <w:rsid w:val="003B106C"/>
    <w:pPr>
      <w:widowControl/>
      <w:autoSpaceDE/>
      <w:autoSpaceDN/>
      <w:adjustRightInd/>
      <w:spacing w:before="100" w:beforeAutospacing="1" w:after="100" w:afterAutospacing="1"/>
      <w:ind w:firstLine="0"/>
    </w:pPr>
    <w:rPr>
      <w:sz w:val="24"/>
      <w:szCs w:val="24"/>
    </w:rPr>
  </w:style>
  <w:style w:type="paragraph" w:styleId="Sraopastraipa">
    <w:name w:val="List Paragraph"/>
    <w:aliases w:val="List Paragraph Red,Bullet EY"/>
    <w:basedOn w:val="prastasis"/>
    <w:link w:val="SraopastraipaDiagrama"/>
    <w:uiPriority w:val="99"/>
    <w:qFormat/>
    <w:rsid w:val="008427F3"/>
    <w:pPr>
      <w:widowControl/>
      <w:autoSpaceDE/>
      <w:autoSpaceDN/>
      <w:adjustRightInd/>
      <w:ind w:left="720" w:firstLine="0"/>
    </w:pPr>
    <w:rPr>
      <w:rFonts w:ascii="TimesLT" w:hAnsi="TimesLT" w:cs="TimesLT"/>
      <w:sz w:val="24"/>
      <w:szCs w:val="24"/>
      <w:lang w:val="en-US" w:eastAsia="en-US"/>
    </w:rPr>
  </w:style>
  <w:style w:type="paragraph" w:customStyle="1" w:styleId="tajtip">
    <w:name w:val="tajtip"/>
    <w:basedOn w:val="prastasis"/>
    <w:uiPriority w:val="99"/>
    <w:rsid w:val="0008323E"/>
    <w:pPr>
      <w:widowControl/>
      <w:autoSpaceDE/>
      <w:autoSpaceDN/>
      <w:adjustRightInd/>
      <w:spacing w:before="100" w:beforeAutospacing="1" w:after="100" w:afterAutospacing="1"/>
      <w:ind w:firstLine="0"/>
    </w:pPr>
    <w:rPr>
      <w:sz w:val="24"/>
      <w:szCs w:val="24"/>
      <w:lang w:val="en-US" w:eastAsia="en-US"/>
    </w:rPr>
  </w:style>
  <w:style w:type="character" w:customStyle="1" w:styleId="TitleHeader2CharChar">
    <w:name w:val="Title Header2 Char Char"/>
    <w:uiPriority w:val="99"/>
    <w:rsid w:val="009C7B68"/>
    <w:rPr>
      <w:sz w:val="24"/>
      <w:szCs w:val="24"/>
      <w:lang w:val="lt-LT" w:eastAsia="lt-LT"/>
    </w:rPr>
  </w:style>
  <w:style w:type="character" w:customStyle="1" w:styleId="CharChar7">
    <w:name w:val="Char Char7"/>
    <w:uiPriority w:val="99"/>
    <w:rsid w:val="00D8333C"/>
    <w:rPr>
      <w:sz w:val="24"/>
      <w:szCs w:val="24"/>
      <w:lang w:val="lt-LT" w:eastAsia="lt-LT"/>
    </w:rPr>
  </w:style>
  <w:style w:type="paragraph" w:customStyle="1" w:styleId="MAZAS">
    <w:name w:val="MAZAS"/>
    <w:uiPriority w:val="99"/>
    <w:rsid w:val="00620949"/>
    <w:pPr>
      <w:autoSpaceDE w:val="0"/>
      <w:autoSpaceDN w:val="0"/>
      <w:adjustRightInd w:val="0"/>
      <w:ind w:firstLine="312"/>
      <w:jc w:val="both"/>
    </w:pPr>
    <w:rPr>
      <w:rFonts w:ascii="TimesLT" w:hAnsi="TimesLT" w:cs="TimesLT"/>
      <w:color w:val="000000"/>
      <w:sz w:val="8"/>
      <w:szCs w:val="8"/>
      <w:lang w:val="en-US" w:eastAsia="en-US"/>
    </w:rPr>
  </w:style>
  <w:style w:type="character" w:customStyle="1" w:styleId="zinlist1">
    <w:name w:val="zin_list1"/>
    <w:uiPriority w:val="99"/>
    <w:rsid w:val="00366D63"/>
    <w:rPr>
      <w:i/>
      <w:iCs/>
      <w:sz w:val="17"/>
      <w:szCs w:val="17"/>
    </w:rPr>
  </w:style>
  <w:style w:type="character" w:customStyle="1" w:styleId="TitleHeader2CharChar1">
    <w:name w:val="Title Header2 Char Char1"/>
    <w:uiPriority w:val="99"/>
    <w:rsid w:val="009C49F9"/>
    <w:rPr>
      <w:sz w:val="24"/>
      <w:szCs w:val="24"/>
      <w:lang w:val="lt-LT" w:eastAsia="lt-LT"/>
    </w:rPr>
  </w:style>
  <w:style w:type="character" w:customStyle="1" w:styleId="CharChar3">
    <w:name w:val="Char Char3"/>
    <w:uiPriority w:val="99"/>
    <w:rsid w:val="009C49F9"/>
    <w:rPr>
      <w:rFonts w:ascii="Arial" w:hAnsi="Arial" w:cs="Arial"/>
      <w:sz w:val="24"/>
      <w:szCs w:val="24"/>
      <w:lang w:val="lt-LT" w:eastAsia="lt-LT"/>
    </w:rPr>
  </w:style>
  <w:style w:type="character" w:customStyle="1" w:styleId="CharChar2">
    <w:name w:val="Char Char2"/>
    <w:uiPriority w:val="99"/>
    <w:semiHidden/>
    <w:rsid w:val="009C49F9"/>
    <w:rPr>
      <w:rFonts w:ascii="Arial" w:hAnsi="Arial" w:cs="Arial"/>
      <w:sz w:val="24"/>
      <w:szCs w:val="24"/>
      <w:lang w:val="lt-LT" w:eastAsia="lt-LT"/>
    </w:rPr>
  </w:style>
  <w:style w:type="character" w:customStyle="1" w:styleId="CommentTextChar1">
    <w:name w:val="Comment Text Char1"/>
    <w:uiPriority w:val="99"/>
    <w:semiHidden/>
    <w:locked/>
    <w:rsid w:val="00A10433"/>
    <w:rPr>
      <w:rFonts w:ascii="Arial" w:hAnsi="Arial" w:cs="Arial"/>
      <w:snapToGrid w:val="0"/>
      <w:lang w:val="sv-SE" w:eastAsia="en-US"/>
    </w:rPr>
  </w:style>
  <w:style w:type="character" w:customStyle="1" w:styleId="Heading2Char1">
    <w:name w:val="Heading 2 Char1"/>
    <w:aliases w:val="Title Header2 Char1"/>
    <w:uiPriority w:val="99"/>
    <w:rsid w:val="00046A8C"/>
    <w:rPr>
      <w:sz w:val="24"/>
      <w:szCs w:val="24"/>
      <w:lang w:val="lt-LT" w:eastAsia="lt-LT"/>
    </w:rPr>
  </w:style>
  <w:style w:type="paragraph" w:customStyle="1" w:styleId="tactin">
    <w:name w:val="tactin"/>
    <w:basedOn w:val="prastasis"/>
    <w:uiPriority w:val="99"/>
    <w:rsid w:val="00046A8C"/>
    <w:pPr>
      <w:widowControl/>
      <w:autoSpaceDE/>
      <w:autoSpaceDN/>
      <w:adjustRightInd/>
      <w:spacing w:before="100" w:beforeAutospacing="1" w:after="100" w:afterAutospacing="1"/>
      <w:ind w:firstLine="0"/>
    </w:pPr>
    <w:rPr>
      <w:sz w:val="24"/>
      <w:szCs w:val="24"/>
      <w:lang w:val="en-US" w:eastAsia="en-US"/>
    </w:rPr>
  </w:style>
  <w:style w:type="character" w:customStyle="1" w:styleId="apple-converted-space">
    <w:name w:val="apple-converted-space"/>
    <w:uiPriority w:val="99"/>
    <w:rsid w:val="00046A8C"/>
  </w:style>
  <w:style w:type="character" w:styleId="Grietas">
    <w:name w:val="Strong"/>
    <w:basedOn w:val="Numatytasispastraiposriftas"/>
    <w:uiPriority w:val="99"/>
    <w:qFormat/>
    <w:rsid w:val="00046A8C"/>
    <w:rPr>
      <w:b/>
      <w:bCs/>
    </w:rPr>
  </w:style>
  <w:style w:type="character" w:customStyle="1" w:styleId="SraopastraipaDiagrama">
    <w:name w:val="Sąrašo pastraipa Diagrama"/>
    <w:aliases w:val="List Paragraph Red Diagrama,Bullet EY Diagrama"/>
    <w:link w:val="Sraopastraipa"/>
    <w:uiPriority w:val="99"/>
    <w:locked/>
    <w:rsid w:val="00046A8C"/>
    <w:rPr>
      <w:rFonts w:ascii="TimesLT" w:hAnsi="TimesLT" w:cs="TimesLT"/>
      <w:sz w:val="24"/>
      <w:szCs w:val="24"/>
      <w:lang w:val="en-US" w:eastAsia="en-US"/>
    </w:rPr>
  </w:style>
  <w:style w:type="paragraph" w:customStyle="1" w:styleId="Standard">
    <w:name w:val="Standard"/>
    <w:basedOn w:val="prastasis"/>
    <w:uiPriority w:val="99"/>
    <w:rsid w:val="0045240F"/>
    <w:pPr>
      <w:widowControl/>
      <w:autoSpaceDE/>
      <w:adjustRightInd/>
      <w:ind w:firstLine="567"/>
      <w:jc w:val="both"/>
    </w:pPr>
    <w:rPr>
      <w:sz w:val="24"/>
      <w:szCs w:val="24"/>
      <w:lang w:eastAsia="zh-CN"/>
    </w:rPr>
  </w:style>
  <w:style w:type="paragraph" w:styleId="prastasistinklapis">
    <w:name w:val="Normal (Web)"/>
    <w:basedOn w:val="prastasis"/>
    <w:uiPriority w:val="99"/>
    <w:rsid w:val="00A62D34"/>
    <w:pPr>
      <w:widowControl/>
      <w:autoSpaceDE/>
      <w:autoSpaceDN/>
      <w:adjustRightInd/>
      <w:spacing w:before="180" w:after="180"/>
      <w:ind w:firstLine="0"/>
    </w:pPr>
    <w:rPr>
      <w:rFonts w:ascii="Open Sans" w:hAnsi="Open Sans" w:cs="Open Sans"/>
      <w:color w:val="444444"/>
      <w:sz w:val="24"/>
      <w:szCs w:val="24"/>
    </w:rPr>
  </w:style>
  <w:style w:type="paragraph" w:styleId="Pataisymai">
    <w:name w:val="Revision"/>
    <w:hidden/>
    <w:uiPriority w:val="99"/>
    <w:semiHidden/>
    <w:rsid w:val="00086002"/>
    <w:rPr>
      <w:rFonts w:ascii="Arial" w:hAnsi="Arial" w:cs="Arial"/>
      <w:sz w:val="20"/>
      <w:szCs w:val="20"/>
    </w:rPr>
  </w:style>
  <w:style w:type="paragraph" w:customStyle="1" w:styleId="BodyText11">
    <w:name w:val="Body Text11"/>
    <w:uiPriority w:val="99"/>
    <w:rsid w:val="005B3287"/>
    <w:pPr>
      <w:autoSpaceDE w:val="0"/>
      <w:autoSpaceDN w:val="0"/>
      <w:adjustRightInd w:val="0"/>
      <w:ind w:firstLine="312"/>
      <w:jc w:val="both"/>
    </w:pPr>
    <w:rPr>
      <w:rFonts w:ascii="TimesLT" w:hAnsi="TimesLT" w:cs="TimesLT"/>
      <w:sz w:val="20"/>
      <w:szCs w:val="20"/>
      <w:lang w:val="en-US" w:eastAsia="en-US"/>
    </w:rPr>
  </w:style>
  <w:style w:type="paragraph" w:customStyle="1" w:styleId="tajtin">
    <w:name w:val="tajtin"/>
    <w:basedOn w:val="prastasis"/>
    <w:uiPriority w:val="99"/>
    <w:rsid w:val="006618EC"/>
    <w:pPr>
      <w:widowControl/>
      <w:autoSpaceDE/>
      <w:autoSpaceDN/>
      <w:adjustRightInd/>
      <w:spacing w:after="150"/>
      <w:ind w:firstLine="0"/>
    </w:pPr>
    <w:rPr>
      <w:sz w:val="24"/>
      <w:szCs w:val="24"/>
    </w:rPr>
  </w:style>
  <w:style w:type="paragraph" w:customStyle="1" w:styleId="Style">
    <w:name w:val="Style"/>
    <w:uiPriority w:val="99"/>
    <w:rsid w:val="00DB79A4"/>
    <w:pPr>
      <w:widowControl w:val="0"/>
      <w:autoSpaceDE w:val="0"/>
      <w:autoSpaceDN w:val="0"/>
      <w:adjustRightInd w:val="0"/>
    </w:pPr>
    <w:rPr>
      <w:rFonts w:ascii="Arial" w:hAnsi="Arial" w:cs="Arial"/>
      <w:sz w:val="24"/>
      <w:szCs w:val="24"/>
    </w:rPr>
  </w:style>
  <w:style w:type="paragraph" w:customStyle="1" w:styleId="point10">
    <w:name w:val="point1"/>
    <w:basedOn w:val="prastasis"/>
    <w:uiPriority w:val="99"/>
    <w:rsid w:val="000E0B51"/>
    <w:pPr>
      <w:widowControl/>
      <w:autoSpaceDE/>
      <w:adjustRightInd/>
      <w:spacing w:before="120" w:after="120"/>
      <w:ind w:left="1418" w:hanging="567"/>
      <w:jc w:val="both"/>
    </w:pPr>
    <w:rPr>
      <w:sz w:val="24"/>
      <w:szCs w:val="24"/>
      <w:lang w:val="en-US" w:eastAsia="en-US"/>
    </w:rPr>
  </w:style>
  <w:style w:type="character" w:customStyle="1" w:styleId="longtext">
    <w:name w:val="long_text"/>
    <w:basedOn w:val="Numatytasispastraiposriftas"/>
    <w:uiPriority w:val="99"/>
    <w:rsid w:val="00FE6327"/>
  </w:style>
  <w:style w:type="character" w:customStyle="1" w:styleId="shorttext">
    <w:name w:val="short_text"/>
    <w:basedOn w:val="Numatytasispastraiposriftas"/>
    <w:uiPriority w:val="99"/>
    <w:rsid w:val="00FE6327"/>
  </w:style>
  <w:style w:type="character" w:customStyle="1" w:styleId="Pagrindinistekstas0">
    <w:name w:val="Pagrindinis tekstas_"/>
    <w:link w:val="Pagrindinistekstas20"/>
    <w:uiPriority w:val="99"/>
    <w:locked/>
    <w:rsid w:val="00660B29"/>
    <w:rPr>
      <w:shd w:val="clear" w:color="auto" w:fill="FFFFFF"/>
    </w:rPr>
  </w:style>
  <w:style w:type="character" w:customStyle="1" w:styleId="Pagrindinistekstas21">
    <w:name w:val="Pagrindinis tekstas (2)_"/>
    <w:link w:val="Pagrindinistekstas22"/>
    <w:uiPriority w:val="99"/>
    <w:locked/>
    <w:rsid w:val="00660B29"/>
    <w:rPr>
      <w:sz w:val="78"/>
      <w:szCs w:val="78"/>
      <w:shd w:val="clear" w:color="auto" w:fill="FFFFFF"/>
    </w:rPr>
  </w:style>
  <w:style w:type="paragraph" w:customStyle="1" w:styleId="Pagrindinistekstas20">
    <w:name w:val="Pagrindinis tekstas2"/>
    <w:basedOn w:val="prastasis"/>
    <w:link w:val="Pagrindinistekstas0"/>
    <w:uiPriority w:val="99"/>
    <w:rsid w:val="00660B29"/>
    <w:pPr>
      <w:widowControl/>
      <w:shd w:val="clear" w:color="auto" w:fill="FFFFFF"/>
      <w:autoSpaceDE/>
      <w:autoSpaceDN/>
      <w:adjustRightInd/>
      <w:spacing w:line="240" w:lineRule="atLeast"/>
      <w:ind w:firstLine="0"/>
    </w:pPr>
    <w:rPr>
      <w:rFonts w:ascii="Times New Roman" w:hAnsi="Times New Roman" w:cs="Times New Roman"/>
    </w:rPr>
  </w:style>
  <w:style w:type="paragraph" w:customStyle="1" w:styleId="Pagrindinistekstas22">
    <w:name w:val="Pagrindinis tekstas (2)"/>
    <w:basedOn w:val="prastasis"/>
    <w:link w:val="Pagrindinistekstas21"/>
    <w:uiPriority w:val="99"/>
    <w:rsid w:val="00660B29"/>
    <w:pPr>
      <w:widowControl/>
      <w:shd w:val="clear" w:color="auto" w:fill="FFFFFF"/>
      <w:autoSpaceDE/>
      <w:autoSpaceDN/>
      <w:adjustRightInd/>
      <w:spacing w:before="300" w:line="240" w:lineRule="atLeast"/>
      <w:ind w:firstLine="280"/>
    </w:pPr>
    <w:rPr>
      <w:rFonts w:ascii="Times New Roman" w:hAnsi="Times New Roman" w:cs="Times New Roman"/>
      <w:sz w:val="78"/>
      <w:szCs w:val="78"/>
    </w:rPr>
  </w:style>
  <w:style w:type="character" w:customStyle="1" w:styleId="PagrindinistekstasKursyvas">
    <w:name w:val="Pagrindinis tekstas + Kursyvas"/>
    <w:uiPriority w:val="99"/>
    <w:rsid w:val="00660B29"/>
    <w:rPr>
      <w:rFonts w:ascii="Times New Roman" w:hAnsi="Times New Roman" w:cs="Times New Roman"/>
      <w:i/>
      <w:iCs/>
      <w:spacing w:val="0"/>
      <w:sz w:val="20"/>
      <w:szCs w:val="20"/>
    </w:rPr>
  </w:style>
  <w:style w:type="paragraph" w:customStyle="1" w:styleId="Style154">
    <w:name w:val="Style154"/>
    <w:basedOn w:val="Antrat1"/>
    <w:uiPriority w:val="99"/>
    <w:rsid w:val="00660B29"/>
    <w:pPr>
      <w:numPr>
        <w:numId w:val="31"/>
      </w:numPr>
      <w:tabs>
        <w:tab w:val="left" w:pos="426"/>
      </w:tabs>
      <w:spacing w:before="120" w:after="120"/>
    </w:pPr>
    <w:rPr>
      <w:color w:val="000000"/>
    </w:rPr>
  </w:style>
  <w:style w:type="paragraph" w:customStyle="1" w:styleId="centrboldm0">
    <w:name w:val="centrboldm"/>
    <w:basedOn w:val="prastasis"/>
    <w:uiPriority w:val="99"/>
    <w:rsid w:val="000500ED"/>
    <w:pPr>
      <w:widowControl/>
      <w:adjustRightInd/>
      <w:ind w:firstLine="0"/>
      <w:jc w:val="center"/>
    </w:pPr>
    <w:rPr>
      <w:rFonts w:ascii="TimesLT" w:hAnsi="TimesLT" w:cs="TimesLT"/>
      <w:b/>
      <w:bCs/>
    </w:rPr>
  </w:style>
  <w:style w:type="character" w:customStyle="1" w:styleId="Style1Char">
    <w:name w:val="Style1 Char"/>
    <w:link w:val="Style1"/>
    <w:uiPriority w:val="99"/>
    <w:locked/>
    <w:rsid w:val="000500ED"/>
    <w:rPr>
      <w:rFonts w:ascii="Arial" w:hAnsi="Arial" w:cs="Arial"/>
      <w:sz w:val="20"/>
      <w:szCs w:val="20"/>
    </w:rPr>
  </w:style>
  <w:style w:type="character" w:customStyle="1" w:styleId="FontStyle24">
    <w:name w:val="Font Style24"/>
    <w:uiPriority w:val="99"/>
    <w:rsid w:val="00B1502B"/>
    <w:rPr>
      <w:rFonts w:ascii="Times New Roman" w:hAnsi="Times New Roman" w:cs="Times New Roman"/>
      <w:sz w:val="22"/>
      <w:szCs w:val="22"/>
    </w:rPr>
  </w:style>
  <w:style w:type="numbering" w:customStyle="1" w:styleId="Punktai">
    <w:name w:val="Punktai"/>
    <w:rsid w:val="00950B9C"/>
    <w:pPr>
      <w:numPr>
        <w:numId w:val="6"/>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lt-LT" w:eastAsia="lt-LT"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prastasis">
    <w:name w:val="Normal"/>
    <w:qFormat/>
    <w:rsid w:val="00C054A7"/>
    <w:pPr>
      <w:widowControl w:val="0"/>
      <w:autoSpaceDE w:val="0"/>
      <w:autoSpaceDN w:val="0"/>
      <w:adjustRightInd w:val="0"/>
      <w:ind w:firstLine="720"/>
    </w:pPr>
    <w:rPr>
      <w:rFonts w:ascii="Arial" w:hAnsi="Arial" w:cs="Arial"/>
      <w:sz w:val="20"/>
      <w:szCs w:val="20"/>
    </w:rPr>
  </w:style>
  <w:style w:type="paragraph" w:styleId="Antrat1">
    <w:name w:val="heading 1"/>
    <w:aliases w:val="H1,Heading 1 Char1,Heading 1 Char Char,Titre 11,t1.T1.Titre 1,t1,TITRE1,Titre 1ed,t1.T1.Titre 1Annexe,t1.T1,l1,H,GSA1,Titre 1:,T1,Chapitre 1,1,Level 1,Heading 1 Colored,Chapter title,ch,MIGHeading 1,ch1,Bold 18,Appendix"/>
    <w:basedOn w:val="prastasis"/>
    <w:next w:val="prastasis"/>
    <w:link w:val="Antrat1Diagrama"/>
    <w:uiPriority w:val="99"/>
    <w:qFormat/>
    <w:rsid w:val="0029100E"/>
    <w:pPr>
      <w:keepNext/>
      <w:widowControl/>
      <w:numPr>
        <w:numId w:val="5"/>
      </w:numPr>
      <w:autoSpaceDE/>
      <w:autoSpaceDN/>
      <w:adjustRightInd/>
      <w:spacing w:before="360" w:after="360"/>
      <w:jc w:val="center"/>
      <w:outlineLvl w:val="0"/>
    </w:pPr>
    <w:rPr>
      <w:sz w:val="28"/>
      <w:szCs w:val="28"/>
    </w:rPr>
  </w:style>
  <w:style w:type="paragraph" w:styleId="Antrat2">
    <w:name w:val="heading 2"/>
    <w:aliases w:val="Title Header2,Char,H2,Heading 2 Char Char,T2,h2,L2,Punt 2,l2,2,Titre 21,t2.T2,t2,Contrat 2,Ctt,t2.T2.Titre 2,TITRE 2,Titre 2ed,Heading 2 Hidden,Chapter Number/Appendix Letter,chn,Titre niveau 2,Level"/>
    <w:basedOn w:val="prastasis"/>
    <w:next w:val="prastasis"/>
    <w:link w:val="Antrat2Diagrama"/>
    <w:uiPriority w:val="99"/>
    <w:qFormat/>
    <w:rsid w:val="0029100E"/>
    <w:pPr>
      <w:widowControl/>
      <w:numPr>
        <w:ilvl w:val="1"/>
        <w:numId w:val="5"/>
      </w:numPr>
      <w:autoSpaceDE/>
      <w:autoSpaceDN/>
      <w:adjustRightInd/>
      <w:jc w:val="both"/>
      <w:outlineLvl w:val="1"/>
    </w:pPr>
    <w:rPr>
      <w:sz w:val="24"/>
      <w:szCs w:val="24"/>
    </w:rPr>
  </w:style>
  <w:style w:type="paragraph" w:styleId="Antrat3">
    <w:name w:val="heading 3"/>
    <w:aliases w:val="Section Header3,Sub-Clause Paragraph,l3,3,h3,H3,3heading,3 bullet,b,bullet,SECOND,Second,BLANK2,4 bullet,bdullet,pc heading3,1.2.3.,Org Heading 1,h1,Unterabschnitt,Arial 12 Fett,3m,prop3,TF-Overskrift 3,CT,H31,l31,CT1,H32,H311,l32"/>
    <w:basedOn w:val="prastasis"/>
    <w:next w:val="prastasis"/>
    <w:link w:val="Antrat3Diagrama"/>
    <w:uiPriority w:val="99"/>
    <w:qFormat/>
    <w:rsid w:val="0029100E"/>
    <w:pPr>
      <w:keepNext/>
      <w:widowControl/>
      <w:numPr>
        <w:ilvl w:val="2"/>
        <w:numId w:val="5"/>
      </w:numPr>
      <w:autoSpaceDE/>
      <w:autoSpaceDN/>
      <w:adjustRightInd/>
      <w:jc w:val="both"/>
      <w:outlineLvl w:val="2"/>
    </w:pPr>
    <w:rPr>
      <w:sz w:val="24"/>
      <w:szCs w:val="24"/>
    </w:rPr>
  </w:style>
  <w:style w:type="paragraph" w:styleId="Antrat4">
    <w:name w:val="heading 4"/>
    <w:aliases w:val="Sub-Clause Sub-paragraph,Heading 4 Char Char Char Char,I4,4,l4,heading4,I41,41,l41,heading41,h4,4heading,H4,4 dash,d,Ref Heading 1,rh1,Unterunterabschnitt,Heading4,H4-Heading 4,a.,TF-Overskrift 4,H41,H42,t4"/>
    <w:basedOn w:val="prastasis"/>
    <w:next w:val="prastasis"/>
    <w:link w:val="Antrat4Diagrama"/>
    <w:uiPriority w:val="99"/>
    <w:qFormat/>
    <w:rsid w:val="0029100E"/>
    <w:pPr>
      <w:keepNext/>
      <w:widowControl/>
      <w:numPr>
        <w:ilvl w:val="3"/>
        <w:numId w:val="5"/>
      </w:numPr>
      <w:autoSpaceDE/>
      <w:autoSpaceDN/>
      <w:adjustRightInd/>
      <w:outlineLvl w:val="3"/>
    </w:pPr>
    <w:rPr>
      <w:b/>
      <w:bCs/>
      <w:sz w:val="44"/>
      <w:szCs w:val="44"/>
    </w:rPr>
  </w:style>
  <w:style w:type="paragraph" w:styleId="Antrat5">
    <w:name w:val="heading 5"/>
    <w:aliases w:val="H5,PIM 5,5,Chapitre 1.1.1.1.,Ref Heading 2,rh2,h5,Second Subheading,Heading 5 CFMU,Para 5,(Shift Ctrl 5),Appendix A to X,Heading 5   Appendix A to X,Roman list,Roman list1,Roman list2,Roman list11,Roman list3,Roman list12"/>
    <w:basedOn w:val="prastasis"/>
    <w:next w:val="prastasis"/>
    <w:link w:val="Antrat5Diagrama"/>
    <w:uiPriority w:val="99"/>
    <w:qFormat/>
    <w:rsid w:val="0029100E"/>
    <w:pPr>
      <w:keepNext/>
      <w:widowControl/>
      <w:numPr>
        <w:ilvl w:val="4"/>
        <w:numId w:val="5"/>
      </w:numPr>
      <w:autoSpaceDE/>
      <w:autoSpaceDN/>
      <w:adjustRightInd/>
      <w:outlineLvl w:val="4"/>
    </w:pPr>
    <w:rPr>
      <w:b/>
      <w:bCs/>
      <w:sz w:val="40"/>
      <w:szCs w:val="40"/>
    </w:rPr>
  </w:style>
  <w:style w:type="paragraph" w:styleId="Antrat6">
    <w:name w:val="heading 6"/>
    <w:aliases w:val="PIM 6,6,Heading 6  Appendix Y &amp; Z,h6"/>
    <w:basedOn w:val="prastasis"/>
    <w:next w:val="prastasis"/>
    <w:link w:val="Antrat6Diagrama"/>
    <w:uiPriority w:val="99"/>
    <w:qFormat/>
    <w:rsid w:val="0029100E"/>
    <w:pPr>
      <w:keepNext/>
      <w:widowControl/>
      <w:numPr>
        <w:ilvl w:val="5"/>
        <w:numId w:val="5"/>
      </w:numPr>
      <w:autoSpaceDE/>
      <w:autoSpaceDN/>
      <w:adjustRightInd/>
      <w:outlineLvl w:val="5"/>
    </w:pPr>
    <w:rPr>
      <w:b/>
      <w:bCs/>
      <w:sz w:val="36"/>
      <w:szCs w:val="36"/>
    </w:rPr>
  </w:style>
  <w:style w:type="paragraph" w:styleId="Antrat7">
    <w:name w:val="heading 7"/>
    <w:aliases w:val="PIM 7,H7,(Shift Ctrl 7)"/>
    <w:basedOn w:val="prastasis"/>
    <w:next w:val="prastasis"/>
    <w:link w:val="Antrat7Diagrama"/>
    <w:uiPriority w:val="99"/>
    <w:qFormat/>
    <w:rsid w:val="0029100E"/>
    <w:pPr>
      <w:keepNext/>
      <w:widowControl/>
      <w:numPr>
        <w:ilvl w:val="6"/>
        <w:numId w:val="5"/>
      </w:numPr>
      <w:autoSpaceDE/>
      <w:autoSpaceDN/>
      <w:adjustRightInd/>
      <w:outlineLvl w:val="6"/>
    </w:pPr>
    <w:rPr>
      <w:sz w:val="48"/>
      <w:szCs w:val="48"/>
    </w:rPr>
  </w:style>
  <w:style w:type="paragraph" w:styleId="Antrat8">
    <w:name w:val="heading 8"/>
    <w:basedOn w:val="prastasis"/>
    <w:next w:val="prastasis"/>
    <w:link w:val="Antrat8Diagrama"/>
    <w:uiPriority w:val="99"/>
    <w:qFormat/>
    <w:rsid w:val="0029100E"/>
    <w:pPr>
      <w:keepNext/>
      <w:widowControl/>
      <w:numPr>
        <w:ilvl w:val="7"/>
        <w:numId w:val="5"/>
      </w:numPr>
      <w:autoSpaceDE/>
      <w:autoSpaceDN/>
      <w:adjustRightInd/>
      <w:outlineLvl w:val="7"/>
    </w:pPr>
    <w:rPr>
      <w:b/>
      <w:bCs/>
      <w:sz w:val="18"/>
      <w:szCs w:val="18"/>
    </w:rPr>
  </w:style>
  <w:style w:type="paragraph" w:styleId="Antrat9">
    <w:name w:val="heading 9"/>
    <w:aliases w:val="PIM 9,App Heading"/>
    <w:basedOn w:val="prastasis"/>
    <w:next w:val="prastasis"/>
    <w:link w:val="Antrat9Diagrama"/>
    <w:uiPriority w:val="99"/>
    <w:qFormat/>
    <w:rsid w:val="0029100E"/>
    <w:pPr>
      <w:keepNext/>
      <w:widowControl/>
      <w:numPr>
        <w:ilvl w:val="8"/>
        <w:numId w:val="5"/>
      </w:numPr>
      <w:autoSpaceDE/>
      <w:autoSpaceDN/>
      <w:adjustRightInd/>
      <w:outlineLvl w:val="8"/>
    </w:pPr>
    <w:rPr>
      <w:sz w:val="40"/>
      <w:szCs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H1 Diagrama,Heading 1 Char1 Diagrama,Heading 1 Char Char Diagrama,Titre 11 Diagrama,t1.T1.Titre 1 Diagrama,t1 Diagrama,TITRE1 Diagrama,Titre 1ed Diagrama,t1.T1.Titre 1Annexe Diagrama,t1.T1 Diagrama,l1 Diagrama,H Diagrama,T1 Diagrama"/>
    <w:basedOn w:val="Numatytasispastraiposriftas"/>
    <w:link w:val="Antrat1"/>
    <w:uiPriority w:val="99"/>
    <w:locked/>
    <w:rsid w:val="007C2ED5"/>
    <w:rPr>
      <w:rFonts w:ascii="Arial" w:hAnsi="Arial" w:cs="Arial"/>
      <w:sz w:val="28"/>
      <w:szCs w:val="28"/>
    </w:rPr>
  </w:style>
  <w:style w:type="character" w:customStyle="1" w:styleId="Heading2Char">
    <w:name w:val="Heading 2 Char"/>
    <w:aliases w:val="Title Header2 Char,Char Char,H2 Char,Heading 2 Char Char Char,T2 Char,h2 Char,L2 Char,Punt 2 Char,l2 Char,2 Char,Titre 21 Char,t2.T2 Char,t2 Char,Contrat 2 Char,Ctt Char,t2.T2.Titre 2 Char,TITRE 2 Char,Titre 2ed Char,Heading 2 Hidden Char"/>
    <w:basedOn w:val="Numatytasispastraiposriftas"/>
    <w:uiPriority w:val="9"/>
    <w:semiHidden/>
    <w:rsid w:val="00950B9C"/>
    <w:rPr>
      <w:rFonts w:asciiTheme="majorHAnsi" w:eastAsiaTheme="majorEastAsia" w:hAnsiTheme="majorHAnsi" w:cstheme="majorBidi"/>
      <w:b/>
      <w:bCs/>
      <w:i/>
      <w:iCs/>
      <w:sz w:val="28"/>
      <w:szCs w:val="28"/>
    </w:rPr>
  </w:style>
  <w:style w:type="character" w:customStyle="1" w:styleId="Antrat3Diagrama">
    <w:name w:val="Antraštė 3 Diagrama"/>
    <w:aliases w:val="Section Header3 Diagrama,Sub-Clause Paragraph Diagrama,l3 Diagrama,3 Diagrama,h3 Diagrama,H3 Diagrama,3heading Diagrama,3 bullet Diagrama,b Diagrama,bullet Diagrama,SECOND Diagrama,Second Diagrama,BLANK2 Diagrama,4 bullet Diagrama"/>
    <w:basedOn w:val="Numatytasispastraiposriftas"/>
    <w:link w:val="Antrat3"/>
    <w:uiPriority w:val="99"/>
    <w:locked/>
    <w:rsid w:val="007C2ED5"/>
    <w:rPr>
      <w:rFonts w:ascii="Arial" w:hAnsi="Arial" w:cs="Arial"/>
      <w:sz w:val="24"/>
      <w:szCs w:val="24"/>
    </w:rPr>
  </w:style>
  <w:style w:type="character" w:customStyle="1" w:styleId="Antrat4Diagrama">
    <w:name w:val="Antraštė 4 Diagrama"/>
    <w:aliases w:val="Sub-Clause Sub-paragraph Diagrama,Heading 4 Char Char Char Char Diagrama,I4 Diagrama,4 Diagrama,l4 Diagrama,heading4 Diagrama,I41 Diagrama,41 Diagrama,l41 Diagrama,heading41 Diagrama,h4 Diagrama,4heading Diagrama,H4 Diagrama"/>
    <w:basedOn w:val="Numatytasispastraiposriftas"/>
    <w:link w:val="Antrat4"/>
    <w:uiPriority w:val="99"/>
    <w:locked/>
    <w:rsid w:val="003B106C"/>
    <w:rPr>
      <w:rFonts w:ascii="Arial" w:hAnsi="Arial" w:cs="Arial"/>
      <w:b/>
      <w:bCs/>
      <w:sz w:val="44"/>
      <w:szCs w:val="44"/>
    </w:rPr>
  </w:style>
  <w:style w:type="character" w:customStyle="1" w:styleId="Antrat5Diagrama">
    <w:name w:val="Antraštė 5 Diagrama"/>
    <w:aliases w:val="H5 Diagrama,PIM 5 Diagrama,5 Diagrama,Chapitre 1.1.1.1. Diagrama,Ref Heading 2 Diagrama,rh2 Diagrama,h5 Diagrama,Second Subheading Diagrama,Heading 5 CFMU Diagrama,Para 5 Diagrama,(Shift Ctrl 5) Diagrama,Appendix A to X Diagrama"/>
    <w:basedOn w:val="Numatytasispastraiposriftas"/>
    <w:link w:val="Antrat5"/>
    <w:uiPriority w:val="99"/>
    <w:locked/>
    <w:rsid w:val="004650E0"/>
    <w:rPr>
      <w:rFonts w:ascii="Arial" w:hAnsi="Arial" w:cs="Arial"/>
      <w:b/>
      <w:bCs/>
      <w:sz w:val="40"/>
      <w:szCs w:val="40"/>
    </w:rPr>
  </w:style>
  <w:style w:type="character" w:customStyle="1" w:styleId="Antrat6Diagrama">
    <w:name w:val="Antraštė 6 Diagrama"/>
    <w:aliases w:val="PIM 6 Diagrama,6 Diagrama,Heading 6  Appendix Y &amp; Z Diagrama,h6 Diagrama"/>
    <w:basedOn w:val="Numatytasispastraiposriftas"/>
    <w:link w:val="Antrat6"/>
    <w:uiPriority w:val="99"/>
    <w:locked/>
    <w:rsid w:val="007C2ED5"/>
    <w:rPr>
      <w:rFonts w:ascii="Arial" w:hAnsi="Arial" w:cs="Arial"/>
      <w:b/>
      <w:bCs/>
      <w:sz w:val="36"/>
      <w:szCs w:val="36"/>
    </w:rPr>
  </w:style>
  <w:style w:type="character" w:customStyle="1" w:styleId="Antrat7Diagrama">
    <w:name w:val="Antraštė 7 Diagrama"/>
    <w:aliases w:val="PIM 7 Diagrama,H7 Diagrama,(Shift Ctrl 7) Diagrama"/>
    <w:basedOn w:val="Numatytasispastraiposriftas"/>
    <w:link w:val="Antrat7"/>
    <w:uiPriority w:val="99"/>
    <w:locked/>
    <w:rsid w:val="007C2ED5"/>
    <w:rPr>
      <w:rFonts w:ascii="Arial" w:hAnsi="Arial" w:cs="Arial"/>
      <w:sz w:val="48"/>
      <w:szCs w:val="48"/>
    </w:rPr>
  </w:style>
  <w:style w:type="character" w:customStyle="1" w:styleId="Antrat8Diagrama">
    <w:name w:val="Antraštė 8 Diagrama"/>
    <w:basedOn w:val="Numatytasispastraiposriftas"/>
    <w:link w:val="Antrat8"/>
    <w:uiPriority w:val="99"/>
    <w:locked/>
    <w:rsid w:val="007C2ED5"/>
    <w:rPr>
      <w:rFonts w:ascii="Arial" w:hAnsi="Arial" w:cs="Arial"/>
      <w:b/>
      <w:bCs/>
      <w:sz w:val="18"/>
      <w:szCs w:val="18"/>
    </w:rPr>
  </w:style>
  <w:style w:type="character" w:customStyle="1" w:styleId="Antrat9Diagrama">
    <w:name w:val="Antraštė 9 Diagrama"/>
    <w:aliases w:val="PIM 9 Diagrama,App Heading Diagrama"/>
    <w:basedOn w:val="Numatytasispastraiposriftas"/>
    <w:link w:val="Antrat9"/>
    <w:uiPriority w:val="99"/>
    <w:locked/>
    <w:rsid w:val="007C2ED5"/>
    <w:rPr>
      <w:rFonts w:ascii="Arial" w:hAnsi="Arial" w:cs="Arial"/>
      <w:sz w:val="40"/>
      <w:szCs w:val="40"/>
    </w:rPr>
  </w:style>
  <w:style w:type="character" w:customStyle="1" w:styleId="Heading2Char3">
    <w:name w:val="Heading 2 Char3"/>
    <w:aliases w:val="Title Header2 Char3,Char Char4,H2 Char2,Heading 2 Char Char Char2,T2 Char2,h2 Char2,L2 Char2,Punt 2 Char2,l2 Char2,2 Char2,Titre 21 Char2,t2.T2 Char2,t2 Char2,Contrat 2 Char2,Ctt Char2,t2.T2.Titre 2 Char2,TITRE 2 Char2,Titre 2ed Char2"/>
    <w:basedOn w:val="Numatytasispastraiposriftas"/>
    <w:uiPriority w:val="99"/>
    <w:semiHidden/>
    <w:rPr>
      <w:rFonts w:ascii="Cambria" w:hAnsi="Cambria" w:cs="Cambria"/>
      <w:b/>
      <w:bCs/>
      <w:i/>
      <w:iCs/>
      <w:sz w:val="28"/>
      <w:szCs w:val="28"/>
    </w:rPr>
  </w:style>
  <w:style w:type="paragraph" w:customStyle="1" w:styleId="Style1">
    <w:name w:val="Style1"/>
    <w:basedOn w:val="prastasis"/>
    <w:link w:val="Style1Char"/>
    <w:uiPriority w:val="99"/>
    <w:rsid w:val="005D31B6"/>
  </w:style>
  <w:style w:type="paragraph" w:customStyle="1" w:styleId="Style2">
    <w:name w:val="Style2"/>
    <w:basedOn w:val="prastasis"/>
    <w:uiPriority w:val="99"/>
    <w:rsid w:val="005D31B6"/>
  </w:style>
  <w:style w:type="paragraph" w:customStyle="1" w:styleId="Style3">
    <w:name w:val="Style3"/>
    <w:basedOn w:val="prastasis"/>
    <w:uiPriority w:val="99"/>
    <w:rsid w:val="005D31B6"/>
    <w:pPr>
      <w:spacing w:line="343" w:lineRule="exact"/>
      <w:jc w:val="center"/>
    </w:pPr>
  </w:style>
  <w:style w:type="paragraph" w:customStyle="1" w:styleId="Style4">
    <w:name w:val="Style4"/>
    <w:basedOn w:val="prastasis"/>
    <w:uiPriority w:val="99"/>
    <w:rsid w:val="005D31B6"/>
    <w:pPr>
      <w:spacing w:line="245" w:lineRule="exact"/>
      <w:jc w:val="center"/>
    </w:pPr>
  </w:style>
  <w:style w:type="paragraph" w:customStyle="1" w:styleId="Style5">
    <w:name w:val="Style5"/>
    <w:basedOn w:val="prastasis"/>
    <w:uiPriority w:val="99"/>
    <w:rsid w:val="005D31B6"/>
    <w:pPr>
      <w:spacing w:line="274" w:lineRule="exact"/>
      <w:jc w:val="both"/>
    </w:pPr>
  </w:style>
  <w:style w:type="paragraph" w:customStyle="1" w:styleId="Style6">
    <w:name w:val="Style6"/>
    <w:basedOn w:val="prastasis"/>
    <w:uiPriority w:val="99"/>
    <w:rsid w:val="005D31B6"/>
    <w:pPr>
      <w:spacing w:line="257" w:lineRule="exact"/>
      <w:ind w:firstLine="312"/>
      <w:jc w:val="both"/>
    </w:pPr>
  </w:style>
  <w:style w:type="paragraph" w:customStyle="1" w:styleId="Style7">
    <w:name w:val="Style7"/>
    <w:basedOn w:val="prastasis"/>
    <w:uiPriority w:val="99"/>
    <w:rsid w:val="005D31B6"/>
    <w:pPr>
      <w:spacing w:line="259" w:lineRule="exact"/>
      <w:ind w:firstLine="317"/>
      <w:jc w:val="both"/>
    </w:pPr>
  </w:style>
  <w:style w:type="paragraph" w:customStyle="1" w:styleId="Style8">
    <w:name w:val="Style8"/>
    <w:basedOn w:val="prastasis"/>
    <w:uiPriority w:val="99"/>
    <w:rsid w:val="005D31B6"/>
    <w:pPr>
      <w:spacing w:line="254" w:lineRule="exact"/>
      <w:jc w:val="center"/>
    </w:pPr>
  </w:style>
  <w:style w:type="paragraph" w:customStyle="1" w:styleId="Style9">
    <w:name w:val="Style9"/>
    <w:basedOn w:val="prastasis"/>
    <w:uiPriority w:val="99"/>
    <w:rsid w:val="005D31B6"/>
    <w:pPr>
      <w:spacing w:line="250" w:lineRule="exact"/>
      <w:jc w:val="both"/>
    </w:pPr>
  </w:style>
  <w:style w:type="paragraph" w:customStyle="1" w:styleId="Style10">
    <w:name w:val="Style10"/>
    <w:basedOn w:val="prastasis"/>
    <w:uiPriority w:val="99"/>
    <w:rsid w:val="005D31B6"/>
  </w:style>
  <w:style w:type="paragraph" w:customStyle="1" w:styleId="Style11">
    <w:name w:val="Style11"/>
    <w:basedOn w:val="prastasis"/>
    <w:uiPriority w:val="99"/>
    <w:rsid w:val="005D31B6"/>
    <w:pPr>
      <w:spacing w:line="360" w:lineRule="exact"/>
      <w:ind w:hanging="1478"/>
    </w:pPr>
  </w:style>
  <w:style w:type="paragraph" w:customStyle="1" w:styleId="Style12">
    <w:name w:val="Style12"/>
    <w:basedOn w:val="prastasis"/>
    <w:uiPriority w:val="99"/>
    <w:rsid w:val="005D31B6"/>
    <w:pPr>
      <w:spacing w:line="182" w:lineRule="exact"/>
      <w:ind w:firstLine="485"/>
      <w:jc w:val="both"/>
    </w:pPr>
  </w:style>
  <w:style w:type="paragraph" w:customStyle="1" w:styleId="Style13">
    <w:name w:val="Style13"/>
    <w:basedOn w:val="prastasis"/>
    <w:uiPriority w:val="99"/>
    <w:rsid w:val="005D31B6"/>
  </w:style>
  <w:style w:type="paragraph" w:customStyle="1" w:styleId="Style14">
    <w:name w:val="Style14"/>
    <w:basedOn w:val="prastasis"/>
    <w:uiPriority w:val="99"/>
    <w:rsid w:val="005D31B6"/>
  </w:style>
  <w:style w:type="paragraph" w:customStyle="1" w:styleId="Style15">
    <w:name w:val="Style15"/>
    <w:basedOn w:val="prastasis"/>
    <w:uiPriority w:val="99"/>
    <w:rsid w:val="005D31B6"/>
  </w:style>
  <w:style w:type="paragraph" w:customStyle="1" w:styleId="Style16">
    <w:name w:val="Style16"/>
    <w:basedOn w:val="prastasis"/>
    <w:uiPriority w:val="99"/>
    <w:rsid w:val="005D31B6"/>
    <w:pPr>
      <w:spacing w:line="180" w:lineRule="exact"/>
    </w:pPr>
  </w:style>
  <w:style w:type="paragraph" w:customStyle="1" w:styleId="Style17">
    <w:name w:val="Style17"/>
    <w:basedOn w:val="prastasis"/>
    <w:uiPriority w:val="99"/>
    <w:rsid w:val="005D31B6"/>
    <w:pPr>
      <w:spacing w:line="274" w:lineRule="exact"/>
      <w:ind w:hanging="840"/>
    </w:pPr>
  </w:style>
  <w:style w:type="paragraph" w:customStyle="1" w:styleId="Style18">
    <w:name w:val="Style18"/>
    <w:basedOn w:val="prastasis"/>
    <w:uiPriority w:val="99"/>
    <w:rsid w:val="005D31B6"/>
    <w:pPr>
      <w:spacing w:line="178" w:lineRule="exact"/>
      <w:ind w:firstLine="1838"/>
    </w:pPr>
  </w:style>
  <w:style w:type="paragraph" w:customStyle="1" w:styleId="Style19">
    <w:name w:val="Style19"/>
    <w:basedOn w:val="prastasis"/>
    <w:uiPriority w:val="99"/>
    <w:rsid w:val="005D31B6"/>
    <w:pPr>
      <w:jc w:val="center"/>
    </w:pPr>
  </w:style>
  <w:style w:type="paragraph" w:customStyle="1" w:styleId="Style20">
    <w:name w:val="Style20"/>
    <w:basedOn w:val="prastasis"/>
    <w:uiPriority w:val="99"/>
    <w:rsid w:val="005D31B6"/>
    <w:pPr>
      <w:spacing w:line="182" w:lineRule="exact"/>
      <w:ind w:firstLine="571"/>
    </w:pPr>
  </w:style>
  <w:style w:type="paragraph" w:customStyle="1" w:styleId="Style21">
    <w:name w:val="Style21"/>
    <w:basedOn w:val="prastasis"/>
    <w:uiPriority w:val="99"/>
    <w:rsid w:val="005D31B6"/>
  </w:style>
  <w:style w:type="paragraph" w:customStyle="1" w:styleId="Style22">
    <w:name w:val="Style22"/>
    <w:basedOn w:val="prastasis"/>
    <w:uiPriority w:val="99"/>
    <w:rsid w:val="005D31B6"/>
    <w:pPr>
      <w:spacing w:line="179" w:lineRule="exact"/>
      <w:ind w:firstLine="571"/>
      <w:jc w:val="both"/>
    </w:pPr>
  </w:style>
  <w:style w:type="paragraph" w:customStyle="1" w:styleId="Style23">
    <w:name w:val="Style23"/>
    <w:basedOn w:val="prastasis"/>
    <w:uiPriority w:val="99"/>
    <w:rsid w:val="005D31B6"/>
    <w:pPr>
      <w:spacing w:line="178" w:lineRule="exact"/>
      <w:ind w:firstLine="2525"/>
    </w:pPr>
  </w:style>
  <w:style w:type="paragraph" w:customStyle="1" w:styleId="Style24">
    <w:name w:val="Style24"/>
    <w:basedOn w:val="prastasis"/>
    <w:uiPriority w:val="99"/>
    <w:rsid w:val="005D31B6"/>
  </w:style>
  <w:style w:type="paragraph" w:customStyle="1" w:styleId="Style25">
    <w:name w:val="Style25"/>
    <w:basedOn w:val="prastasis"/>
    <w:uiPriority w:val="99"/>
    <w:rsid w:val="005D31B6"/>
    <w:pPr>
      <w:jc w:val="center"/>
    </w:pPr>
  </w:style>
  <w:style w:type="paragraph" w:customStyle="1" w:styleId="Style26">
    <w:name w:val="Style26"/>
    <w:basedOn w:val="prastasis"/>
    <w:uiPriority w:val="99"/>
    <w:rsid w:val="005D31B6"/>
    <w:pPr>
      <w:spacing w:line="180" w:lineRule="exact"/>
      <w:ind w:firstLine="552"/>
    </w:pPr>
  </w:style>
  <w:style w:type="paragraph" w:customStyle="1" w:styleId="Style27">
    <w:name w:val="Style27"/>
    <w:basedOn w:val="prastasis"/>
    <w:uiPriority w:val="99"/>
    <w:rsid w:val="005D31B6"/>
  </w:style>
  <w:style w:type="paragraph" w:customStyle="1" w:styleId="Style28">
    <w:name w:val="Style28"/>
    <w:basedOn w:val="prastasis"/>
    <w:uiPriority w:val="99"/>
    <w:rsid w:val="005D31B6"/>
  </w:style>
  <w:style w:type="paragraph" w:customStyle="1" w:styleId="Style29">
    <w:name w:val="Style29"/>
    <w:basedOn w:val="prastasis"/>
    <w:uiPriority w:val="99"/>
    <w:rsid w:val="005D31B6"/>
    <w:pPr>
      <w:spacing w:line="179" w:lineRule="exact"/>
    </w:pPr>
  </w:style>
  <w:style w:type="paragraph" w:customStyle="1" w:styleId="Style30">
    <w:name w:val="Style30"/>
    <w:basedOn w:val="prastasis"/>
    <w:uiPriority w:val="99"/>
    <w:rsid w:val="005D31B6"/>
    <w:pPr>
      <w:spacing w:line="542" w:lineRule="exact"/>
      <w:ind w:hanging="1493"/>
    </w:pPr>
  </w:style>
  <w:style w:type="paragraph" w:customStyle="1" w:styleId="Style31">
    <w:name w:val="Style31"/>
    <w:basedOn w:val="prastasis"/>
    <w:uiPriority w:val="99"/>
    <w:rsid w:val="005D31B6"/>
  </w:style>
  <w:style w:type="paragraph" w:customStyle="1" w:styleId="Style32">
    <w:name w:val="Style32"/>
    <w:basedOn w:val="prastasis"/>
    <w:uiPriority w:val="99"/>
    <w:rsid w:val="005D31B6"/>
    <w:pPr>
      <w:spacing w:line="149" w:lineRule="exact"/>
      <w:ind w:firstLine="96"/>
      <w:jc w:val="both"/>
    </w:pPr>
  </w:style>
  <w:style w:type="paragraph" w:customStyle="1" w:styleId="Style33">
    <w:name w:val="Style33"/>
    <w:basedOn w:val="prastasis"/>
    <w:uiPriority w:val="99"/>
    <w:rsid w:val="005D31B6"/>
    <w:pPr>
      <w:spacing w:line="149" w:lineRule="exact"/>
      <w:ind w:firstLine="562"/>
    </w:pPr>
  </w:style>
  <w:style w:type="paragraph" w:customStyle="1" w:styleId="Style34">
    <w:name w:val="Style34"/>
    <w:basedOn w:val="prastasis"/>
    <w:uiPriority w:val="99"/>
    <w:rsid w:val="005D31B6"/>
  </w:style>
  <w:style w:type="paragraph" w:customStyle="1" w:styleId="Style35">
    <w:name w:val="Style35"/>
    <w:basedOn w:val="prastasis"/>
    <w:uiPriority w:val="99"/>
    <w:rsid w:val="005D31B6"/>
    <w:pPr>
      <w:spacing w:line="149" w:lineRule="exact"/>
      <w:jc w:val="right"/>
    </w:pPr>
  </w:style>
  <w:style w:type="paragraph" w:customStyle="1" w:styleId="Style36">
    <w:name w:val="Style36"/>
    <w:basedOn w:val="prastasis"/>
    <w:uiPriority w:val="99"/>
    <w:rsid w:val="005D31B6"/>
    <w:pPr>
      <w:spacing w:line="180" w:lineRule="exact"/>
      <w:ind w:firstLine="547"/>
    </w:pPr>
  </w:style>
  <w:style w:type="paragraph" w:customStyle="1" w:styleId="Style37">
    <w:name w:val="Style37"/>
    <w:basedOn w:val="prastasis"/>
    <w:uiPriority w:val="99"/>
    <w:rsid w:val="005D31B6"/>
    <w:pPr>
      <w:spacing w:line="180" w:lineRule="exact"/>
      <w:ind w:firstLine="576"/>
    </w:pPr>
  </w:style>
  <w:style w:type="paragraph" w:customStyle="1" w:styleId="Style38">
    <w:name w:val="Style38"/>
    <w:basedOn w:val="prastasis"/>
    <w:uiPriority w:val="99"/>
    <w:rsid w:val="005D31B6"/>
    <w:pPr>
      <w:jc w:val="both"/>
    </w:pPr>
  </w:style>
  <w:style w:type="paragraph" w:customStyle="1" w:styleId="Style39">
    <w:name w:val="Style39"/>
    <w:basedOn w:val="prastasis"/>
    <w:uiPriority w:val="99"/>
    <w:rsid w:val="005D31B6"/>
    <w:pPr>
      <w:spacing w:line="149" w:lineRule="exact"/>
      <w:ind w:firstLine="1368"/>
    </w:pPr>
  </w:style>
  <w:style w:type="paragraph" w:customStyle="1" w:styleId="Style40">
    <w:name w:val="Style40"/>
    <w:basedOn w:val="prastasis"/>
    <w:uiPriority w:val="99"/>
    <w:rsid w:val="005D31B6"/>
    <w:pPr>
      <w:spacing w:line="178" w:lineRule="exact"/>
      <w:ind w:firstLine="470"/>
      <w:jc w:val="both"/>
    </w:pPr>
  </w:style>
  <w:style w:type="paragraph" w:customStyle="1" w:styleId="Style41">
    <w:name w:val="Style41"/>
    <w:basedOn w:val="prastasis"/>
    <w:uiPriority w:val="99"/>
    <w:rsid w:val="005D31B6"/>
    <w:pPr>
      <w:spacing w:line="154" w:lineRule="exact"/>
    </w:pPr>
  </w:style>
  <w:style w:type="paragraph" w:customStyle="1" w:styleId="Style42">
    <w:name w:val="Style42"/>
    <w:basedOn w:val="prastasis"/>
    <w:uiPriority w:val="99"/>
    <w:rsid w:val="005D31B6"/>
  </w:style>
  <w:style w:type="paragraph" w:customStyle="1" w:styleId="Style43">
    <w:name w:val="Style43"/>
    <w:basedOn w:val="prastasis"/>
    <w:uiPriority w:val="99"/>
    <w:rsid w:val="005D31B6"/>
    <w:pPr>
      <w:spacing w:line="182" w:lineRule="exact"/>
      <w:ind w:hanging="566"/>
    </w:pPr>
  </w:style>
  <w:style w:type="paragraph" w:customStyle="1" w:styleId="Style44">
    <w:name w:val="Style44"/>
    <w:basedOn w:val="prastasis"/>
    <w:uiPriority w:val="99"/>
    <w:rsid w:val="005D31B6"/>
    <w:pPr>
      <w:spacing w:line="182" w:lineRule="exact"/>
      <w:ind w:firstLine="547"/>
      <w:jc w:val="both"/>
    </w:pPr>
  </w:style>
  <w:style w:type="paragraph" w:customStyle="1" w:styleId="Style45">
    <w:name w:val="Style45"/>
    <w:basedOn w:val="prastasis"/>
    <w:uiPriority w:val="99"/>
    <w:rsid w:val="005D31B6"/>
    <w:pPr>
      <w:jc w:val="center"/>
    </w:pPr>
  </w:style>
  <w:style w:type="paragraph" w:customStyle="1" w:styleId="Style46">
    <w:name w:val="Style46"/>
    <w:basedOn w:val="prastasis"/>
    <w:uiPriority w:val="99"/>
    <w:rsid w:val="005D31B6"/>
    <w:pPr>
      <w:spacing w:line="182" w:lineRule="exact"/>
      <w:ind w:firstLine="566"/>
      <w:jc w:val="both"/>
    </w:pPr>
  </w:style>
  <w:style w:type="paragraph" w:customStyle="1" w:styleId="Style47">
    <w:name w:val="Style47"/>
    <w:basedOn w:val="prastasis"/>
    <w:uiPriority w:val="99"/>
    <w:rsid w:val="005D31B6"/>
    <w:pPr>
      <w:spacing w:line="182" w:lineRule="exact"/>
      <w:ind w:firstLine="566"/>
      <w:jc w:val="both"/>
    </w:pPr>
  </w:style>
  <w:style w:type="paragraph" w:customStyle="1" w:styleId="Style48">
    <w:name w:val="Style48"/>
    <w:basedOn w:val="prastasis"/>
    <w:uiPriority w:val="99"/>
    <w:rsid w:val="005D31B6"/>
    <w:pPr>
      <w:spacing w:line="389" w:lineRule="exact"/>
    </w:pPr>
  </w:style>
  <w:style w:type="paragraph" w:customStyle="1" w:styleId="Style49">
    <w:name w:val="Style49"/>
    <w:basedOn w:val="prastasis"/>
    <w:uiPriority w:val="99"/>
    <w:rsid w:val="005D31B6"/>
  </w:style>
  <w:style w:type="paragraph" w:customStyle="1" w:styleId="Style50">
    <w:name w:val="Style50"/>
    <w:basedOn w:val="prastasis"/>
    <w:uiPriority w:val="99"/>
    <w:rsid w:val="005D31B6"/>
  </w:style>
  <w:style w:type="paragraph" w:customStyle="1" w:styleId="Style51">
    <w:name w:val="Style51"/>
    <w:basedOn w:val="prastasis"/>
    <w:uiPriority w:val="99"/>
    <w:rsid w:val="005D31B6"/>
    <w:pPr>
      <w:jc w:val="center"/>
    </w:pPr>
  </w:style>
  <w:style w:type="paragraph" w:customStyle="1" w:styleId="Style52">
    <w:name w:val="Style52"/>
    <w:basedOn w:val="prastasis"/>
    <w:uiPriority w:val="99"/>
    <w:rsid w:val="005D31B6"/>
    <w:pPr>
      <w:spacing w:line="151" w:lineRule="exact"/>
      <w:jc w:val="center"/>
    </w:pPr>
  </w:style>
  <w:style w:type="paragraph" w:customStyle="1" w:styleId="Style53">
    <w:name w:val="Style53"/>
    <w:basedOn w:val="prastasis"/>
    <w:uiPriority w:val="99"/>
    <w:rsid w:val="005D31B6"/>
    <w:pPr>
      <w:spacing w:line="182" w:lineRule="exact"/>
      <w:jc w:val="both"/>
    </w:pPr>
  </w:style>
  <w:style w:type="paragraph" w:customStyle="1" w:styleId="Style54">
    <w:name w:val="Style54"/>
    <w:basedOn w:val="prastasis"/>
    <w:uiPriority w:val="99"/>
    <w:rsid w:val="005D31B6"/>
    <w:pPr>
      <w:jc w:val="center"/>
    </w:pPr>
  </w:style>
  <w:style w:type="paragraph" w:customStyle="1" w:styleId="Style55">
    <w:name w:val="Style55"/>
    <w:basedOn w:val="prastasis"/>
    <w:uiPriority w:val="99"/>
    <w:rsid w:val="005D31B6"/>
  </w:style>
  <w:style w:type="paragraph" w:customStyle="1" w:styleId="Style56">
    <w:name w:val="Style56"/>
    <w:basedOn w:val="prastasis"/>
    <w:uiPriority w:val="99"/>
    <w:rsid w:val="005D31B6"/>
  </w:style>
  <w:style w:type="paragraph" w:customStyle="1" w:styleId="Style57">
    <w:name w:val="Style57"/>
    <w:basedOn w:val="prastasis"/>
    <w:uiPriority w:val="99"/>
    <w:rsid w:val="005D31B6"/>
    <w:pPr>
      <w:spacing w:line="182" w:lineRule="exact"/>
      <w:jc w:val="both"/>
    </w:pPr>
  </w:style>
  <w:style w:type="paragraph" w:customStyle="1" w:styleId="Style58">
    <w:name w:val="Style58"/>
    <w:basedOn w:val="prastasis"/>
    <w:uiPriority w:val="99"/>
    <w:rsid w:val="005D31B6"/>
    <w:pPr>
      <w:spacing w:line="184" w:lineRule="exact"/>
      <w:ind w:firstLine="600"/>
      <w:jc w:val="both"/>
    </w:pPr>
  </w:style>
  <w:style w:type="paragraph" w:customStyle="1" w:styleId="Style59">
    <w:name w:val="Style59"/>
    <w:basedOn w:val="prastasis"/>
    <w:uiPriority w:val="99"/>
    <w:rsid w:val="005D31B6"/>
    <w:pPr>
      <w:spacing w:line="154" w:lineRule="exact"/>
      <w:jc w:val="both"/>
    </w:pPr>
  </w:style>
  <w:style w:type="paragraph" w:customStyle="1" w:styleId="Style60">
    <w:name w:val="Style60"/>
    <w:basedOn w:val="prastasis"/>
    <w:uiPriority w:val="99"/>
    <w:rsid w:val="005D31B6"/>
    <w:pPr>
      <w:spacing w:line="180" w:lineRule="exact"/>
      <w:ind w:firstLine="595"/>
    </w:pPr>
  </w:style>
  <w:style w:type="paragraph" w:customStyle="1" w:styleId="Style61">
    <w:name w:val="Style61"/>
    <w:basedOn w:val="prastasis"/>
    <w:uiPriority w:val="99"/>
    <w:rsid w:val="005D31B6"/>
    <w:pPr>
      <w:spacing w:line="182" w:lineRule="exact"/>
      <w:ind w:hanging="226"/>
    </w:pPr>
  </w:style>
  <w:style w:type="paragraph" w:customStyle="1" w:styleId="Style62">
    <w:name w:val="Style62"/>
    <w:basedOn w:val="prastasis"/>
    <w:uiPriority w:val="99"/>
    <w:rsid w:val="005D31B6"/>
  </w:style>
  <w:style w:type="paragraph" w:customStyle="1" w:styleId="Style63">
    <w:name w:val="Style63"/>
    <w:basedOn w:val="prastasis"/>
    <w:uiPriority w:val="99"/>
    <w:rsid w:val="005D31B6"/>
    <w:pPr>
      <w:spacing w:line="178" w:lineRule="exact"/>
      <w:ind w:firstLine="576"/>
    </w:pPr>
  </w:style>
  <w:style w:type="paragraph" w:customStyle="1" w:styleId="Style64">
    <w:name w:val="Style64"/>
    <w:basedOn w:val="prastasis"/>
    <w:uiPriority w:val="99"/>
    <w:rsid w:val="005D31B6"/>
    <w:pPr>
      <w:spacing w:line="101" w:lineRule="exact"/>
      <w:jc w:val="both"/>
    </w:pPr>
  </w:style>
  <w:style w:type="paragraph" w:customStyle="1" w:styleId="Style65">
    <w:name w:val="Style65"/>
    <w:basedOn w:val="prastasis"/>
    <w:uiPriority w:val="99"/>
    <w:rsid w:val="005D31B6"/>
  </w:style>
  <w:style w:type="paragraph" w:customStyle="1" w:styleId="Style66">
    <w:name w:val="Style66"/>
    <w:basedOn w:val="prastasis"/>
    <w:uiPriority w:val="99"/>
    <w:rsid w:val="005D31B6"/>
    <w:pPr>
      <w:spacing w:line="178" w:lineRule="exact"/>
      <w:ind w:hanging="1949"/>
    </w:pPr>
  </w:style>
  <w:style w:type="paragraph" w:customStyle="1" w:styleId="Style67">
    <w:name w:val="Style67"/>
    <w:basedOn w:val="prastasis"/>
    <w:uiPriority w:val="99"/>
    <w:rsid w:val="005D31B6"/>
    <w:pPr>
      <w:jc w:val="right"/>
    </w:pPr>
  </w:style>
  <w:style w:type="paragraph" w:customStyle="1" w:styleId="Style68">
    <w:name w:val="Style68"/>
    <w:basedOn w:val="prastasis"/>
    <w:uiPriority w:val="99"/>
    <w:rsid w:val="005D31B6"/>
    <w:pPr>
      <w:spacing w:line="298" w:lineRule="exact"/>
      <w:jc w:val="center"/>
    </w:pPr>
  </w:style>
  <w:style w:type="paragraph" w:customStyle="1" w:styleId="Style69">
    <w:name w:val="Style69"/>
    <w:basedOn w:val="prastasis"/>
    <w:uiPriority w:val="99"/>
    <w:rsid w:val="005D31B6"/>
    <w:pPr>
      <w:spacing w:line="180" w:lineRule="exact"/>
    </w:pPr>
  </w:style>
  <w:style w:type="paragraph" w:customStyle="1" w:styleId="Style70">
    <w:name w:val="Style70"/>
    <w:basedOn w:val="prastasis"/>
    <w:uiPriority w:val="99"/>
    <w:rsid w:val="005D31B6"/>
    <w:pPr>
      <w:spacing w:line="180" w:lineRule="exact"/>
      <w:ind w:firstLine="557"/>
    </w:pPr>
  </w:style>
  <w:style w:type="paragraph" w:customStyle="1" w:styleId="Style71">
    <w:name w:val="Style71"/>
    <w:basedOn w:val="prastasis"/>
    <w:uiPriority w:val="99"/>
    <w:rsid w:val="005D31B6"/>
    <w:pPr>
      <w:spacing w:line="178" w:lineRule="exact"/>
      <w:jc w:val="center"/>
    </w:pPr>
  </w:style>
  <w:style w:type="paragraph" w:customStyle="1" w:styleId="Style72">
    <w:name w:val="Style72"/>
    <w:basedOn w:val="prastasis"/>
    <w:uiPriority w:val="99"/>
    <w:rsid w:val="005D31B6"/>
    <w:pPr>
      <w:jc w:val="both"/>
    </w:pPr>
  </w:style>
  <w:style w:type="paragraph" w:customStyle="1" w:styleId="Style73">
    <w:name w:val="Style73"/>
    <w:basedOn w:val="prastasis"/>
    <w:uiPriority w:val="99"/>
    <w:rsid w:val="005D31B6"/>
    <w:pPr>
      <w:spacing w:line="180" w:lineRule="exact"/>
      <w:jc w:val="center"/>
    </w:pPr>
  </w:style>
  <w:style w:type="paragraph" w:customStyle="1" w:styleId="Style74">
    <w:name w:val="Style74"/>
    <w:basedOn w:val="prastasis"/>
    <w:uiPriority w:val="99"/>
    <w:rsid w:val="005D31B6"/>
  </w:style>
  <w:style w:type="paragraph" w:customStyle="1" w:styleId="Style75">
    <w:name w:val="Style75"/>
    <w:basedOn w:val="prastasis"/>
    <w:uiPriority w:val="99"/>
    <w:rsid w:val="005D31B6"/>
    <w:pPr>
      <w:spacing w:line="365" w:lineRule="exact"/>
      <w:jc w:val="right"/>
    </w:pPr>
  </w:style>
  <w:style w:type="paragraph" w:customStyle="1" w:styleId="Style76">
    <w:name w:val="Style76"/>
    <w:basedOn w:val="prastasis"/>
    <w:uiPriority w:val="99"/>
    <w:rsid w:val="005D31B6"/>
    <w:pPr>
      <w:spacing w:line="178" w:lineRule="exact"/>
      <w:ind w:hanging="1718"/>
    </w:pPr>
  </w:style>
  <w:style w:type="paragraph" w:customStyle="1" w:styleId="Style77">
    <w:name w:val="Style77"/>
    <w:basedOn w:val="prastasis"/>
    <w:uiPriority w:val="99"/>
    <w:rsid w:val="005D31B6"/>
    <w:pPr>
      <w:spacing w:line="182" w:lineRule="exact"/>
      <w:jc w:val="both"/>
    </w:pPr>
  </w:style>
  <w:style w:type="paragraph" w:customStyle="1" w:styleId="Style78">
    <w:name w:val="Style78"/>
    <w:basedOn w:val="prastasis"/>
    <w:uiPriority w:val="99"/>
    <w:rsid w:val="005D31B6"/>
    <w:pPr>
      <w:spacing w:line="120" w:lineRule="exact"/>
      <w:jc w:val="both"/>
    </w:pPr>
  </w:style>
  <w:style w:type="paragraph" w:customStyle="1" w:styleId="Style79">
    <w:name w:val="Style79"/>
    <w:basedOn w:val="prastasis"/>
    <w:uiPriority w:val="99"/>
    <w:rsid w:val="005D31B6"/>
    <w:pPr>
      <w:spacing w:line="180" w:lineRule="exact"/>
    </w:pPr>
  </w:style>
  <w:style w:type="paragraph" w:customStyle="1" w:styleId="Style80">
    <w:name w:val="Style80"/>
    <w:basedOn w:val="prastasis"/>
    <w:uiPriority w:val="99"/>
    <w:rsid w:val="005D31B6"/>
  </w:style>
  <w:style w:type="paragraph" w:customStyle="1" w:styleId="Style81">
    <w:name w:val="Style81"/>
    <w:basedOn w:val="prastasis"/>
    <w:uiPriority w:val="99"/>
    <w:rsid w:val="005D31B6"/>
    <w:pPr>
      <w:spacing w:line="182" w:lineRule="exact"/>
      <w:jc w:val="center"/>
    </w:pPr>
  </w:style>
  <w:style w:type="paragraph" w:customStyle="1" w:styleId="Style82">
    <w:name w:val="Style82"/>
    <w:basedOn w:val="prastasis"/>
    <w:uiPriority w:val="99"/>
    <w:rsid w:val="005D31B6"/>
    <w:pPr>
      <w:spacing w:line="178" w:lineRule="exact"/>
      <w:ind w:firstLine="3797"/>
    </w:pPr>
  </w:style>
  <w:style w:type="paragraph" w:customStyle="1" w:styleId="Style83">
    <w:name w:val="Style83"/>
    <w:basedOn w:val="prastasis"/>
    <w:uiPriority w:val="99"/>
    <w:rsid w:val="005D31B6"/>
    <w:pPr>
      <w:spacing w:line="182" w:lineRule="exact"/>
      <w:jc w:val="both"/>
    </w:pPr>
  </w:style>
  <w:style w:type="paragraph" w:customStyle="1" w:styleId="Style84">
    <w:name w:val="Style84"/>
    <w:basedOn w:val="prastasis"/>
    <w:uiPriority w:val="99"/>
    <w:rsid w:val="005D31B6"/>
    <w:pPr>
      <w:spacing w:line="182" w:lineRule="exact"/>
      <w:ind w:hanging="499"/>
    </w:pPr>
  </w:style>
  <w:style w:type="paragraph" w:customStyle="1" w:styleId="Style85">
    <w:name w:val="Style85"/>
    <w:basedOn w:val="prastasis"/>
    <w:uiPriority w:val="99"/>
    <w:rsid w:val="005D31B6"/>
    <w:pPr>
      <w:spacing w:line="182" w:lineRule="exact"/>
      <w:ind w:firstLine="475"/>
      <w:jc w:val="both"/>
    </w:pPr>
  </w:style>
  <w:style w:type="paragraph" w:customStyle="1" w:styleId="Style86">
    <w:name w:val="Style86"/>
    <w:basedOn w:val="prastasis"/>
    <w:uiPriority w:val="99"/>
    <w:rsid w:val="005D31B6"/>
    <w:pPr>
      <w:spacing w:line="178" w:lineRule="exact"/>
      <w:jc w:val="both"/>
    </w:pPr>
  </w:style>
  <w:style w:type="paragraph" w:customStyle="1" w:styleId="Style87">
    <w:name w:val="Style87"/>
    <w:basedOn w:val="prastasis"/>
    <w:uiPriority w:val="99"/>
    <w:rsid w:val="005D31B6"/>
    <w:pPr>
      <w:spacing w:line="178" w:lineRule="exact"/>
      <w:ind w:firstLine="3720"/>
    </w:pPr>
  </w:style>
  <w:style w:type="paragraph" w:customStyle="1" w:styleId="Style88">
    <w:name w:val="Style88"/>
    <w:basedOn w:val="prastasis"/>
    <w:uiPriority w:val="99"/>
    <w:rsid w:val="005D31B6"/>
    <w:pPr>
      <w:jc w:val="both"/>
    </w:pPr>
  </w:style>
  <w:style w:type="paragraph" w:customStyle="1" w:styleId="Style89">
    <w:name w:val="Style89"/>
    <w:basedOn w:val="prastasis"/>
    <w:uiPriority w:val="99"/>
    <w:rsid w:val="005D31B6"/>
  </w:style>
  <w:style w:type="paragraph" w:customStyle="1" w:styleId="Style90">
    <w:name w:val="Style90"/>
    <w:basedOn w:val="prastasis"/>
    <w:uiPriority w:val="99"/>
    <w:rsid w:val="005D31B6"/>
  </w:style>
  <w:style w:type="paragraph" w:customStyle="1" w:styleId="Style91">
    <w:name w:val="Style91"/>
    <w:basedOn w:val="prastasis"/>
    <w:uiPriority w:val="99"/>
    <w:rsid w:val="005D31B6"/>
    <w:pPr>
      <w:spacing w:line="178" w:lineRule="exact"/>
      <w:ind w:firstLine="581"/>
      <w:jc w:val="both"/>
    </w:pPr>
  </w:style>
  <w:style w:type="paragraph" w:customStyle="1" w:styleId="Style92">
    <w:name w:val="Style92"/>
    <w:basedOn w:val="prastasis"/>
    <w:uiPriority w:val="99"/>
    <w:rsid w:val="005D31B6"/>
    <w:pPr>
      <w:spacing w:line="178" w:lineRule="exact"/>
      <w:ind w:firstLine="571"/>
      <w:jc w:val="both"/>
    </w:pPr>
  </w:style>
  <w:style w:type="paragraph" w:customStyle="1" w:styleId="Style93">
    <w:name w:val="Style93"/>
    <w:basedOn w:val="prastasis"/>
    <w:uiPriority w:val="99"/>
    <w:rsid w:val="005D31B6"/>
  </w:style>
  <w:style w:type="paragraph" w:customStyle="1" w:styleId="Style94">
    <w:name w:val="Style94"/>
    <w:basedOn w:val="prastasis"/>
    <w:uiPriority w:val="99"/>
    <w:rsid w:val="005D31B6"/>
    <w:pPr>
      <w:jc w:val="both"/>
    </w:pPr>
  </w:style>
  <w:style w:type="paragraph" w:customStyle="1" w:styleId="Style95">
    <w:name w:val="Style95"/>
    <w:basedOn w:val="prastasis"/>
    <w:uiPriority w:val="99"/>
    <w:rsid w:val="005D31B6"/>
  </w:style>
  <w:style w:type="paragraph" w:customStyle="1" w:styleId="Style96">
    <w:name w:val="Style96"/>
    <w:basedOn w:val="prastasis"/>
    <w:uiPriority w:val="99"/>
    <w:rsid w:val="005D31B6"/>
    <w:pPr>
      <w:spacing w:line="283" w:lineRule="exact"/>
    </w:pPr>
  </w:style>
  <w:style w:type="paragraph" w:customStyle="1" w:styleId="Style97">
    <w:name w:val="Style97"/>
    <w:basedOn w:val="prastasis"/>
    <w:uiPriority w:val="99"/>
    <w:rsid w:val="005D31B6"/>
    <w:pPr>
      <w:spacing w:line="281" w:lineRule="exact"/>
      <w:ind w:firstLine="840"/>
    </w:pPr>
  </w:style>
  <w:style w:type="paragraph" w:customStyle="1" w:styleId="Style98">
    <w:name w:val="Style98"/>
    <w:basedOn w:val="prastasis"/>
    <w:uiPriority w:val="99"/>
    <w:rsid w:val="005D31B6"/>
    <w:pPr>
      <w:jc w:val="center"/>
    </w:pPr>
  </w:style>
  <w:style w:type="paragraph" w:customStyle="1" w:styleId="Style99">
    <w:name w:val="Style99"/>
    <w:basedOn w:val="prastasis"/>
    <w:uiPriority w:val="99"/>
    <w:rsid w:val="005D31B6"/>
    <w:pPr>
      <w:spacing w:line="235" w:lineRule="exact"/>
    </w:pPr>
  </w:style>
  <w:style w:type="paragraph" w:customStyle="1" w:styleId="Style100">
    <w:name w:val="Style100"/>
    <w:basedOn w:val="prastasis"/>
    <w:uiPriority w:val="99"/>
    <w:rsid w:val="005D31B6"/>
    <w:pPr>
      <w:spacing w:line="240" w:lineRule="exact"/>
      <w:jc w:val="center"/>
    </w:pPr>
  </w:style>
  <w:style w:type="paragraph" w:customStyle="1" w:styleId="Style101">
    <w:name w:val="Style101"/>
    <w:basedOn w:val="prastasis"/>
    <w:uiPriority w:val="99"/>
    <w:rsid w:val="005D31B6"/>
    <w:pPr>
      <w:spacing w:line="144" w:lineRule="exact"/>
    </w:pPr>
  </w:style>
  <w:style w:type="paragraph" w:customStyle="1" w:styleId="Style102">
    <w:name w:val="Style102"/>
    <w:basedOn w:val="prastasis"/>
    <w:uiPriority w:val="99"/>
    <w:rsid w:val="005D31B6"/>
  </w:style>
  <w:style w:type="paragraph" w:customStyle="1" w:styleId="Style103">
    <w:name w:val="Style103"/>
    <w:basedOn w:val="prastasis"/>
    <w:uiPriority w:val="99"/>
    <w:rsid w:val="005D31B6"/>
    <w:pPr>
      <w:spacing w:line="226" w:lineRule="exact"/>
      <w:jc w:val="both"/>
    </w:pPr>
  </w:style>
  <w:style w:type="paragraph" w:customStyle="1" w:styleId="Style104">
    <w:name w:val="Style104"/>
    <w:basedOn w:val="prastasis"/>
    <w:uiPriority w:val="99"/>
    <w:rsid w:val="005D31B6"/>
    <w:pPr>
      <w:spacing w:line="259" w:lineRule="exact"/>
    </w:pPr>
  </w:style>
  <w:style w:type="paragraph" w:customStyle="1" w:styleId="Style105">
    <w:name w:val="Style105"/>
    <w:basedOn w:val="prastasis"/>
    <w:uiPriority w:val="99"/>
    <w:rsid w:val="005D31B6"/>
  </w:style>
  <w:style w:type="paragraph" w:customStyle="1" w:styleId="Style106">
    <w:name w:val="Style106"/>
    <w:basedOn w:val="prastasis"/>
    <w:uiPriority w:val="99"/>
    <w:rsid w:val="005D31B6"/>
  </w:style>
  <w:style w:type="paragraph" w:customStyle="1" w:styleId="Style107">
    <w:name w:val="Style107"/>
    <w:basedOn w:val="prastasis"/>
    <w:uiPriority w:val="99"/>
    <w:rsid w:val="005D31B6"/>
  </w:style>
  <w:style w:type="paragraph" w:customStyle="1" w:styleId="Style108">
    <w:name w:val="Style108"/>
    <w:basedOn w:val="prastasis"/>
    <w:uiPriority w:val="99"/>
    <w:rsid w:val="005D31B6"/>
  </w:style>
  <w:style w:type="paragraph" w:customStyle="1" w:styleId="Style109">
    <w:name w:val="Style109"/>
    <w:basedOn w:val="prastasis"/>
    <w:uiPriority w:val="99"/>
    <w:rsid w:val="005D31B6"/>
    <w:pPr>
      <w:spacing w:line="254" w:lineRule="exact"/>
      <w:ind w:firstLine="317"/>
      <w:jc w:val="both"/>
    </w:pPr>
  </w:style>
  <w:style w:type="paragraph" w:customStyle="1" w:styleId="Style110">
    <w:name w:val="Style110"/>
    <w:basedOn w:val="prastasis"/>
    <w:uiPriority w:val="99"/>
    <w:rsid w:val="005D31B6"/>
    <w:pPr>
      <w:jc w:val="center"/>
    </w:pPr>
  </w:style>
  <w:style w:type="paragraph" w:customStyle="1" w:styleId="Style111">
    <w:name w:val="Style111"/>
    <w:basedOn w:val="prastasis"/>
    <w:uiPriority w:val="99"/>
    <w:rsid w:val="005D31B6"/>
    <w:pPr>
      <w:spacing w:line="211" w:lineRule="exact"/>
      <w:ind w:hanging="226"/>
    </w:pPr>
  </w:style>
  <w:style w:type="paragraph" w:customStyle="1" w:styleId="Style112">
    <w:name w:val="Style112"/>
    <w:basedOn w:val="prastasis"/>
    <w:uiPriority w:val="99"/>
    <w:rsid w:val="005D31B6"/>
    <w:pPr>
      <w:spacing w:line="115" w:lineRule="exact"/>
      <w:jc w:val="center"/>
    </w:pPr>
  </w:style>
  <w:style w:type="paragraph" w:customStyle="1" w:styleId="Style113">
    <w:name w:val="Style113"/>
    <w:basedOn w:val="prastasis"/>
    <w:uiPriority w:val="99"/>
    <w:rsid w:val="005D31B6"/>
  </w:style>
  <w:style w:type="paragraph" w:customStyle="1" w:styleId="Style114">
    <w:name w:val="Style114"/>
    <w:basedOn w:val="prastasis"/>
    <w:uiPriority w:val="99"/>
    <w:rsid w:val="005D31B6"/>
    <w:pPr>
      <w:spacing w:line="178" w:lineRule="exact"/>
      <w:ind w:firstLine="466"/>
      <w:jc w:val="both"/>
    </w:pPr>
  </w:style>
  <w:style w:type="paragraph" w:customStyle="1" w:styleId="Style115">
    <w:name w:val="Style115"/>
    <w:basedOn w:val="prastasis"/>
    <w:uiPriority w:val="99"/>
    <w:rsid w:val="005D31B6"/>
    <w:pPr>
      <w:spacing w:line="259" w:lineRule="exact"/>
      <w:ind w:firstLine="264"/>
    </w:pPr>
  </w:style>
  <w:style w:type="paragraph" w:customStyle="1" w:styleId="Style116">
    <w:name w:val="Style116"/>
    <w:basedOn w:val="prastasis"/>
    <w:uiPriority w:val="99"/>
    <w:rsid w:val="005D31B6"/>
    <w:pPr>
      <w:spacing w:line="432" w:lineRule="exact"/>
      <w:jc w:val="center"/>
    </w:pPr>
  </w:style>
  <w:style w:type="paragraph" w:customStyle="1" w:styleId="Style117">
    <w:name w:val="Style117"/>
    <w:basedOn w:val="prastasis"/>
    <w:uiPriority w:val="99"/>
    <w:rsid w:val="005D31B6"/>
    <w:pPr>
      <w:spacing w:line="192" w:lineRule="exact"/>
    </w:pPr>
  </w:style>
  <w:style w:type="paragraph" w:customStyle="1" w:styleId="Style118">
    <w:name w:val="Style118"/>
    <w:basedOn w:val="prastasis"/>
    <w:uiPriority w:val="99"/>
    <w:rsid w:val="005D31B6"/>
    <w:pPr>
      <w:spacing w:line="206" w:lineRule="exact"/>
    </w:pPr>
  </w:style>
  <w:style w:type="paragraph" w:customStyle="1" w:styleId="Style119">
    <w:name w:val="Style119"/>
    <w:basedOn w:val="prastasis"/>
    <w:uiPriority w:val="99"/>
    <w:rsid w:val="005D31B6"/>
    <w:pPr>
      <w:spacing w:line="211" w:lineRule="exact"/>
      <w:ind w:firstLine="216"/>
    </w:pPr>
  </w:style>
  <w:style w:type="paragraph" w:customStyle="1" w:styleId="Style120">
    <w:name w:val="Style120"/>
    <w:basedOn w:val="prastasis"/>
    <w:uiPriority w:val="99"/>
    <w:rsid w:val="005D31B6"/>
    <w:pPr>
      <w:jc w:val="center"/>
    </w:pPr>
  </w:style>
  <w:style w:type="paragraph" w:customStyle="1" w:styleId="Style121">
    <w:name w:val="Style121"/>
    <w:basedOn w:val="prastasis"/>
    <w:uiPriority w:val="99"/>
    <w:rsid w:val="005D31B6"/>
    <w:pPr>
      <w:spacing w:line="413" w:lineRule="exact"/>
    </w:pPr>
  </w:style>
  <w:style w:type="paragraph" w:customStyle="1" w:styleId="Style122">
    <w:name w:val="Style122"/>
    <w:basedOn w:val="prastasis"/>
    <w:uiPriority w:val="99"/>
    <w:rsid w:val="005D31B6"/>
  </w:style>
  <w:style w:type="paragraph" w:customStyle="1" w:styleId="Style123">
    <w:name w:val="Style123"/>
    <w:basedOn w:val="prastasis"/>
    <w:uiPriority w:val="99"/>
    <w:rsid w:val="005D31B6"/>
  </w:style>
  <w:style w:type="paragraph" w:customStyle="1" w:styleId="Style124">
    <w:name w:val="Style124"/>
    <w:basedOn w:val="prastasis"/>
    <w:uiPriority w:val="99"/>
    <w:rsid w:val="005D31B6"/>
  </w:style>
  <w:style w:type="paragraph" w:customStyle="1" w:styleId="Style125">
    <w:name w:val="Style125"/>
    <w:basedOn w:val="prastasis"/>
    <w:uiPriority w:val="99"/>
    <w:rsid w:val="005D31B6"/>
    <w:pPr>
      <w:spacing w:line="139" w:lineRule="exact"/>
    </w:pPr>
  </w:style>
  <w:style w:type="paragraph" w:customStyle="1" w:styleId="Style126">
    <w:name w:val="Style126"/>
    <w:basedOn w:val="prastasis"/>
    <w:uiPriority w:val="99"/>
    <w:rsid w:val="005D31B6"/>
  </w:style>
  <w:style w:type="paragraph" w:customStyle="1" w:styleId="Style127">
    <w:name w:val="Style127"/>
    <w:basedOn w:val="prastasis"/>
    <w:uiPriority w:val="99"/>
    <w:rsid w:val="005D31B6"/>
  </w:style>
  <w:style w:type="paragraph" w:customStyle="1" w:styleId="Style128">
    <w:name w:val="Style128"/>
    <w:basedOn w:val="prastasis"/>
    <w:uiPriority w:val="99"/>
    <w:rsid w:val="005D31B6"/>
    <w:pPr>
      <w:spacing w:line="197" w:lineRule="exact"/>
    </w:pPr>
  </w:style>
  <w:style w:type="paragraph" w:customStyle="1" w:styleId="Style129">
    <w:name w:val="Style129"/>
    <w:basedOn w:val="prastasis"/>
    <w:uiPriority w:val="99"/>
    <w:rsid w:val="005D31B6"/>
    <w:pPr>
      <w:spacing w:line="178" w:lineRule="exact"/>
      <w:ind w:hanging="1786"/>
    </w:pPr>
  </w:style>
  <w:style w:type="paragraph" w:customStyle="1" w:styleId="Style130">
    <w:name w:val="Style130"/>
    <w:basedOn w:val="prastasis"/>
    <w:uiPriority w:val="99"/>
    <w:rsid w:val="005D31B6"/>
  </w:style>
  <w:style w:type="paragraph" w:customStyle="1" w:styleId="Style131">
    <w:name w:val="Style131"/>
    <w:basedOn w:val="prastasis"/>
    <w:uiPriority w:val="99"/>
    <w:rsid w:val="005D31B6"/>
    <w:pPr>
      <w:spacing w:line="211" w:lineRule="exact"/>
      <w:ind w:firstLine="451"/>
    </w:pPr>
  </w:style>
  <w:style w:type="paragraph" w:customStyle="1" w:styleId="Style132">
    <w:name w:val="Style132"/>
    <w:basedOn w:val="prastasis"/>
    <w:uiPriority w:val="99"/>
    <w:rsid w:val="005D31B6"/>
    <w:pPr>
      <w:spacing w:line="182" w:lineRule="exact"/>
      <w:ind w:hanging="389"/>
    </w:pPr>
  </w:style>
  <w:style w:type="paragraph" w:customStyle="1" w:styleId="Style133">
    <w:name w:val="Style133"/>
    <w:basedOn w:val="prastasis"/>
    <w:uiPriority w:val="99"/>
    <w:rsid w:val="005D31B6"/>
  </w:style>
  <w:style w:type="paragraph" w:customStyle="1" w:styleId="Style134">
    <w:name w:val="Style134"/>
    <w:basedOn w:val="prastasis"/>
    <w:uiPriority w:val="99"/>
    <w:rsid w:val="005D31B6"/>
    <w:pPr>
      <w:spacing w:line="456" w:lineRule="exact"/>
      <w:ind w:hanging="139"/>
    </w:pPr>
  </w:style>
  <w:style w:type="paragraph" w:customStyle="1" w:styleId="Style135">
    <w:name w:val="Style135"/>
    <w:basedOn w:val="prastasis"/>
    <w:uiPriority w:val="99"/>
    <w:rsid w:val="005D31B6"/>
    <w:pPr>
      <w:jc w:val="both"/>
    </w:pPr>
  </w:style>
  <w:style w:type="paragraph" w:customStyle="1" w:styleId="Style136">
    <w:name w:val="Style136"/>
    <w:basedOn w:val="prastasis"/>
    <w:uiPriority w:val="99"/>
    <w:rsid w:val="005D31B6"/>
    <w:pPr>
      <w:spacing w:line="234" w:lineRule="exact"/>
      <w:ind w:firstLine="312"/>
      <w:jc w:val="both"/>
    </w:pPr>
  </w:style>
  <w:style w:type="paragraph" w:customStyle="1" w:styleId="Style137">
    <w:name w:val="Style137"/>
    <w:basedOn w:val="prastasis"/>
    <w:uiPriority w:val="99"/>
    <w:rsid w:val="005D31B6"/>
    <w:pPr>
      <w:spacing w:line="442" w:lineRule="exact"/>
      <w:ind w:firstLine="384"/>
    </w:pPr>
  </w:style>
  <w:style w:type="paragraph" w:customStyle="1" w:styleId="Style138">
    <w:name w:val="Style138"/>
    <w:basedOn w:val="prastasis"/>
    <w:uiPriority w:val="99"/>
    <w:rsid w:val="005D31B6"/>
  </w:style>
  <w:style w:type="paragraph" w:customStyle="1" w:styleId="Style139">
    <w:name w:val="Style139"/>
    <w:basedOn w:val="prastasis"/>
    <w:uiPriority w:val="99"/>
    <w:rsid w:val="005D31B6"/>
  </w:style>
  <w:style w:type="paragraph" w:customStyle="1" w:styleId="Style140">
    <w:name w:val="Style140"/>
    <w:basedOn w:val="prastasis"/>
    <w:uiPriority w:val="99"/>
    <w:rsid w:val="005D31B6"/>
    <w:pPr>
      <w:spacing w:line="228" w:lineRule="exact"/>
    </w:pPr>
  </w:style>
  <w:style w:type="paragraph" w:customStyle="1" w:styleId="Style141">
    <w:name w:val="Style141"/>
    <w:basedOn w:val="prastasis"/>
    <w:uiPriority w:val="99"/>
    <w:rsid w:val="005D31B6"/>
  </w:style>
  <w:style w:type="paragraph" w:customStyle="1" w:styleId="Style142">
    <w:name w:val="Style142"/>
    <w:basedOn w:val="prastasis"/>
    <w:uiPriority w:val="99"/>
    <w:rsid w:val="005D31B6"/>
    <w:pPr>
      <w:spacing w:line="211" w:lineRule="exact"/>
      <w:ind w:firstLine="221"/>
    </w:pPr>
  </w:style>
  <w:style w:type="paragraph" w:customStyle="1" w:styleId="Style143">
    <w:name w:val="Style143"/>
    <w:basedOn w:val="prastasis"/>
    <w:uiPriority w:val="99"/>
    <w:rsid w:val="005D31B6"/>
  </w:style>
  <w:style w:type="paragraph" w:customStyle="1" w:styleId="Style144">
    <w:name w:val="Style144"/>
    <w:basedOn w:val="prastasis"/>
    <w:uiPriority w:val="99"/>
    <w:rsid w:val="005D31B6"/>
    <w:pPr>
      <w:spacing w:line="192" w:lineRule="exact"/>
      <w:jc w:val="both"/>
    </w:pPr>
  </w:style>
  <w:style w:type="paragraph" w:customStyle="1" w:styleId="Style145">
    <w:name w:val="Style145"/>
    <w:basedOn w:val="prastasis"/>
    <w:uiPriority w:val="99"/>
    <w:rsid w:val="005D31B6"/>
    <w:pPr>
      <w:spacing w:line="235" w:lineRule="exact"/>
      <w:ind w:firstLine="331"/>
      <w:jc w:val="both"/>
    </w:pPr>
  </w:style>
  <w:style w:type="paragraph" w:customStyle="1" w:styleId="Style146">
    <w:name w:val="Style146"/>
    <w:basedOn w:val="prastasis"/>
    <w:uiPriority w:val="99"/>
    <w:rsid w:val="005D31B6"/>
  </w:style>
  <w:style w:type="paragraph" w:customStyle="1" w:styleId="Style147">
    <w:name w:val="Style147"/>
    <w:basedOn w:val="prastasis"/>
    <w:uiPriority w:val="99"/>
    <w:rsid w:val="005D31B6"/>
    <w:pPr>
      <w:spacing w:line="178" w:lineRule="exact"/>
      <w:jc w:val="center"/>
    </w:pPr>
  </w:style>
  <w:style w:type="paragraph" w:customStyle="1" w:styleId="Style148">
    <w:name w:val="Style148"/>
    <w:basedOn w:val="prastasis"/>
    <w:uiPriority w:val="99"/>
    <w:rsid w:val="005D31B6"/>
  </w:style>
  <w:style w:type="paragraph" w:customStyle="1" w:styleId="Style149">
    <w:name w:val="Style149"/>
    <w:basedOn w:val="prastasis"/>
    <w:uiPriority w:val="99"/>
    <w:rsid w:val="005D31B6"/>
    <w:pPr>
      <w:spacing w:line="211" w:lineRule="exact"/>
    </w:pPr>
  </w:style>
  <w:style w:type="paragraph" w:customStyle="1" w:styleId="Style150">
    <w:name w:val="Style150"/>
    <w:basedOn w:val="prastasis"/>
    <w:uiPriority w:val="99"/>
    <w:rsid w:val="005D31B6"/>
  </w:style>
  <w:style w:type="paragraph" w:customStyle="1" w:styleId="Style151">
    <w:name w:val="Style151"/>
    <w:basedOn w:val="prastasis"/>
    <w:uiPriority w:val="99"/>
    <w:rsid w:val="005D31B6"/>
  </w:style>
  <w:style w:type="paragraph" w:customStyle="1" w:styleId="Style152">
    <w:name w:val="Style152"/>
    <w:basedOn w:val="prastasis"/>
    <w:uiPriority w:val="99"/>
    <w:rsid w:val="005D31B6"/>
  </w:style>
  <w:style w:type="paragraph" w:customStyle="1" w:styleId="Style153">
    <w:name w:val="Style153"/>
    <w:basedOn w:val="prastasis"/>
    <w:uiPriority w:val="99"/>
    <w:rsid w:val="005D31B6"/>
    <w:pPr>
      <w:jc w:val="center"/>
    </w:pPr>
  </w:style>
  <w:style w:type="character" w:customStyle="1" w:styleId="FontStyle155">
    <w:name w:val="Font Style155"/>
    <w:uiPriority w:val="99"/>
    <w:rsid w:val="005D31B6"/>
    <w:rPr>
      <w:rFonts w:ascii="Times New Roman" w:hAnsi="Times New Roman" w:cs="Times New Roman"/>
      <w:b/>
      <w:bCs/>
      <w:sz w:val="26"/>
      <w:szCs w:val="26"/>
    </w:rPr>
  </w:style>
  <w:style w:type="character" w:customStyle="1" w:styleId="FontStyle156">
    <w:name w:val="Font Style156"/>
    <w:uiPriority w:val="99"/>
    <w:rsid w:val="005D31B6"/>
    <w:rPr>
      <w:rFonts w:ascii="Times New Roman" w:hAnsi="Times New Roman" w:cs="Times New Roman"/>
      <w:b/>
      <w:bCs/>
      <w:spacing w:val="10"/>
      <w:sz w:val="30"/>
      <w:szCs w:val="30"/>
    </w:rPr>
  </w:style>
  <w:style w:type="character" w:customStyle="1" w:styleId="FontStyle157">
    <w:name w:val="Font Style157"/>
    <w:uiPriority w:val="99"/>
    <w:rsid w:val="005D31B6"/>
    <w:rPr>
      <w:rFonts w:ascii="Times New Roman" w:hAnsi="Times New Roman" w:cs="Times New Roman"/>
      <w:i/>
      <w:iCs/>
      <w:sz w:val="20"/>
      <w:szCs w:val="20"/>
    </w:rPr>
  </w:style>
  <w:style w:type="character" w:customStyle="1" w:styleId="FontStyle158">
    <w:name w:val="Font Style158"/>
    <w:uiPriority w:val="99"/>
    <w:rsid w:val="005D31B6"/>
    <w:rPr>
      <w:rFonts w:ascii="Times New Roman" w:hAnsi="Times New Roman" w:cs="Times New Roman"/>
      <w:i/>
      <w:iCs/>
      <w:smallCaps/>
      <w:sz w:val="20"/>
      <w:szCs w:val="20"/>
    </w:rPr>
  </w:style>
  <w:style w:type="character" w:customStyle="1" w:styleId="FontStyle159">
    <w:name w:val="Font Style159"/>
    <w:uiPriority w:val="99"/>
    <w:rsid w:val="005D31B6"/>
    <w:rPr>
      <w:rFonts w:ascii="Times New Roman" w:hAnsi="Times New Roman" w:cs="Times New Roman"/>
      <w:b/>
      <w:bCs/>
      <w:sz w:val="20"/>
      <w:szCs w:val="20"/>
    </w:rPr>
  </w:style>
  <w:style w:type="character" w:customStyle="1" w:styleId="FontStyle160">
    <w:name w:val="Font Style160"/>
    <w:uiPriority w:val="99"/>
    <w:rsid w:val="005D31B6"/>
    <w:rPr>
      <w:rFonts w:ascii="Times New Roman" w:hAnsi="Times New Roman" w:cs="Times New Roman"/>
      <w:sz w:val="20"/>
      <w:szCs w:val="20"/>
    </w:rPr>
  </w:style>
  <w:style w:type="character" w:customStyle="1" w:styleId="FontStyle161">
    <w:name w:val="Font Style161"/>
    <w:uiPriority w:val="99"/>
    <w:rsid w:val="005D31B6"/>
    <w:rPr>
      <w:rFonts w:ascii="Times New Roman" w:hAnsi="Times New Roman" w:cs="Times New Roman"/>
      <w:b/>
      <w:bCs/>
      <w:sz w:val="18"/>
      <w:szCs w:val="18"/>
    </w:rPr>
  </w:style>
  <w:style w:type="character" w:customStyle="1" w:styleId="FontStyle162">
    <w:name w:val="Font Style162"/>
    <w:uiPriority w:val="99"/>
    <w:rsid w:val="005D31B6"/>
    <w:rPr>
      <w:rFonts w:ascii="Times New Roman" w:hAnsi="Times New Roman" w:cs="Times New Roman"/>
      <w:sz w:val="14"/>
      <w:szCs w:val="14"/>
    </w:rPr>
  </w:style>
  <w:style w:type="character" w:customStyle="1" w:styleId="FontStyle163">
    <w:name w:val="Font Style163"/>
    <w:uiPriority w:val="99"/>
    <w:rsid w:val="005D31B6"/>
    <w:rPr>
      <w:rFonts w:ascii="Times New Roman" w:hAnsi="Times New Roman" w:cs="Times New Roman"/>
      <w:i/>
      <w:iCs/>
      <w:sz w:val="14"/>
      <w:szCs w:val="14"/>
    </w:rPr>
  </w:style>
  <w:style w:type="character" w:customStyle="1" w:styleId="FontStyle164">
    <w:name w:val="Font Style164"/>
    <w:uiPriority w:val="99"/>
    <w:rsid w:val="005D31B6"/>
    <w:rPr>
      <w:rFonts w:ascii="Times New Roman" w:hAnsi="Times New Roman" w:cs="Times New Roman"/>
      <w:b/>
      <w:bCs/>
      <w:sz w:val="14"/>
      <w:szCs w:val="14"/>
    </w:rPr>
  </w:style>
  <w:style w:type="character" w:customStyle="1" w:styleId="FontStyle165">
    <w:name w:val="Font Style165"/>
    <w:uiPriority w:val="99"/>
    <w:rsid w:val="005D31B6"/>
    <w:rPr>
      <w:rFonts w:ascii="Times New Roman" w:hAnsi="Times New Roman" w:cs="Times New Roman"/>
      <w:sz w:val="14"/>
      <w:szCs w:val="14"/>
    </w:rPr>
  </w:style>
  <w:style w:type="character" w:customStyle="1" w:styleId="FontStyle166">
    <w:name w:val="Font Style166"/>
    <w:uiPriority w:val="99"/>
    <w:rsid w:val="005D31B6"/>
    <w:rPr>
      <w:rFonts w:ascii="Bookman Old Style" w:hAnsi="Bookman Old Style" w:cs="Bookman Old Style"/>
      <w:i/>
      <w:iCs/>
      <w:sz w:val="20"/>
      <w:szCs w:val="20"/>
    </w:rPr>
  </w:style>
  <w:style w:type="character" w:customStyle="1" w:styleId="FontStyle167">
    <w:name w:val="Font Style167"/>
    <w:uiPriority w:val="99"/>
    <w:rsid w:val="005D31B6"/>
    <w:rPr>
      <w:rFonts w:ascii="Times New Roman" w:hAnsi="Times New Roman" w:cs="Times New Roman"/>
      <w:i/>
      <w:iCs/>
      <w:spacing w:val="10"/>
      <w:sz w:val="10"/>
      <w:szCs w:val="10"/>
    </w:rPr>
  </w:style>
  <w:style w:type="character" w:customStyle="1" w:styleId="FontStyle168">
    <w:name w:val="Font Style168"/>
    <w:uiPriority w:val="99"/>
    <w:rsid w:val="005D31B6"/>
    <w:rPr>
      <w:rFonts w:ascii="Bookman Old Style" w:hAnsi="Bookman Old Style" w:cs="Bookman Old Style"/>
      <w:b/>
      <w:bCs/>
      <w:spacing w:val="20"/>
      <w:sz w:val="12"/>
      <w:szCs w:val="12"/>
    </w:rPr>
  </w:style>
  <w:style w:type="character" w:customStyle="1" w:styleId="FontStyle169">
    <w:name w:val="Font Style169"/>
    <w:uiPriority w:val="99"/>
    <w:rsid w:val="005D31B6"/>
    <w:rPr>
      <w:rFonts w:ascii="Century Gothic" w:hAnsi="Century Gothic" w:cs="Century Gothic"/>
      <w:smallCaps/>
      <w:spacing w:val="20"/>
      <w:sz w:val="8"/>
      <w:szCs w:val="8"/>
    </w:rPr>
  </w:style>
  <w:style w:type="character" w:customStyle="1" w:styleId="FontStyle170">
    <w:name w:val="Font Style170"/>
    <w:uiPriority w:val="99"/>
    <w:rsid w:val="005D31B6"/>
    <w:rPr>
      <w:rFonts w:ascii="Courier New" w:hAnsi="Courier New" w:cs="Courier New"/>
      <w:sz w:val="20"/>
      <w:szCs w:val="20"/>
    </w:rPr>
  </w:style>
  <w:style w:type="character" w:customStyle="1" w:styleId="FontStyle171">
    <w:name w:val="Font Style171"/>
    <w:uiPriority w:val="99"/>
    <w:rsid w:val="005D31B6"/>
    <w:rPr>
      <w:rFonts w:ascii="Times New Roman" w:hAnsi="Times New Roman" w:cs="Times New Roman"/>
      <w:sz w:val="16"/>
      <w:szCs w:val="16"/>
    </w:rPr>
  </w:style>
  <w:style w:type="character" w:customStyle="1" w:styleId="FontStyle172">
    <w:name w:val="Font Style172"/>
    <w:uiPriority w:val="99"/>
    <w:rsid w:val="005D31B6"/>
    <w:rPr>
      <w:rFonts w:ascii="Times New Roman" w:hAnsi="Times New Roman" w:cs="Times New Roman"/>
      <w:b/>
      <w:bCs/>
      <w:sz w:val="16"/>
      <w:szCs w:val="16"/>
    </w:rPr>
  </w:style>
  <w:style w:type="character" w:customStyle="1" w:styleId="FontStyle173">
    <w:name w:val="Font Style173"/>
    <w:uiPriority w:val="99"/>
    <w:rsid w:val="005D31B6"/>
    <w:rPr>
      <w:rFonts w:ascii="Times New Roman" w:hAnsi="Times New Roman" w:cs="Times New Roman"/>
      <w:i/>
      <w:iCs/>
      <w:spacing w:val="20"/>
      <w:sz w:val="22"/>
      <w:szCs w:val="22"/>
    </w:rPr>
  </w:style>
  <w:style w:type="character" w:customStyle="1" w:styleId="FontStyle174">
    <w:name w:val="Font Style174"/>
    <w:uiPriority w:val="99"/>
    <w:rsid w:val="005D31B6"/>
    <w:rPr>
      <w:rFonts w:ascii="Times New Roman" w:hAnsi="Times New Roman" w:cs="Times New Roman"/>
      <w:i/>
      <w:iCs/>
      <w:sz w:val="24"/>
      <w:szCs w:val="24"/>
    </w:rPr>
  </w:style>
  <w:style w:type="character" w:customStyle="1" w:styleId="FontStyle175">
    <w:name w:val="Font Style175"/>
    <w:uiPriority w:val="99"/>
    <w:rsid w:val="005D31B6"/>
    <w:rPr>
      <w:rFonts w:ascii="Times New Roman" w:hAnsi="Times New Roman" w:cs="Times New Roman"/>
      <w:b/>
      <w:bCs/>
      <w:sz w:val="10"/>
      <w:szCs w:val="10"/>
    </w:rPr>
  </w:style>
  <w:style w:type="character" w:customStyle="1" w:styleId="FontStyle176">
    <w:name w:val="Font Style176"/>
    <w:uiPriority w:val="99"/>
    <w:rsid w:val="005D31B6"/>
    <w:rPr>
      <w:rFonts w:ascii="Times New Roman" w:hAnsi="Times New Roman" w:cs="Times New Roman"/>
      <w:i/>
      <w:iCs/>
      <w:sz w:val="10"/>
      <w:szCs w:val="10"/>
    </w:rPr>
  </w:style>
  <w:style w:type="character" w:customStyle="1" w:styleId="FontStyle177">
    <w:name w:val="Font Style177"/>
    <w:uiPriority w:val="99"/>
    <w:rsid w:val="005D31B6"/>
    <w:rPr>
      <w:rFonts w:ascii="Constantia" w:hAnsi="Constantia" w:cs="Constantia"/>
      <w:sz w:val="16"/>
      <w:szCs w:val="16"/>
    </w:rPr>
  </w:style>
  <w:style w:type="character" w:customStyle="1" w:styleId="FontStyle178">
    <w:name w:val="Font Style178"/>
    <w:uiPriority w:val="99"/>
    <w:rsid w:val="005D31B6"/>
    <w:rPr>
      <w:rFonts w:ascii="Century Gothic" w:hAnsi="Century Gothic" w:cs="Century Gothic"/>
      <w:i/>
      <w:iCs/>
      <w:spacing w:val="-10"/>
      <w:sz w:val="18"/>
      <w:szCs w:val="18"/>
    </w:rPr>
  </w:style>
  <w:style w:type="character" w:customStyle="1" w:styleId="FontStyle179">
    <w:name w:val="Font Style179"/>
    <w:uiPriority w:val="99"/>
    <w:rsid w:val="005D31B6"/>
    <w:rPr>
      <w:rFonts w:ascii="Times New Roman" w:hAnsi="Times New Roman" w:cs="Times New Roman"/>
      <w:i/>
      <w:iCs/>
      <w:sz w:val="8"/>
      <w:szCs w:val="8"/>
    </w:rPr>
  </w:style>
  <w:style w:type="character" w:customStyle="1" w:styleId="FontStyle180">
    <w:name w:val="Font Style180"/>
    <w:uiPriority w:val="99"/>
    <w:rsid w:val="005D31B6"/>
    <w:rPr>
      <w:rFonts w:ascii="Times New Roman" w:hAnsi="Times New Roman" w:cs="Times New Roman"/>
      <w:b/>
      <w:bCs/>
      <w:sz w:val="8"/>
      <w:szCs w:val="8"/>
    </w:rPr>
  </w:style>
  <w:style w:type="character" w:customStyle="1" w:styleId="FontStyle181">
    <w:name w:val="Font Style181"/>
    <w:uiPriority w:val="99"/>
    <w:rsid w:val="005D31B6"/>
    <w:rPr>
      <w:rFonts w:ascii="Bookman Old Style" w:hAnsi="Bookman Old Style" w:cs="Bookman Old Style"/>
      <w:sz w:val="20"/>
      <w:szCs w:val="20"/>
    </w:rPr>
  </w:style>
  <w:style w:type="character" w:customStyle="1" w:styleId="FontStyle182">
    <w:name w:val="Font Style182"/>
    <w:uiPriority w:val="99"/>
    <w:rsid w:val="005D31B6"/>
    <w:rPr>
      <w:rFonts w:ascii="Courier New" w:hAnsi="Courier New" w:cs="Courier New"/>
      <w:sz w:val="20"/>
      <w:szCs w:val="20"/>
    </w:rPr>
  </w:style>
  <w:style w:type="character" w:customStyle="1" w:styleId="FontStyle183">
    <w:name w:val="Font Style183"/>
    <w:uiPriority w:val="99"/>
    <w:rsid w:val="005D31B6"/>
    <w:rPr>
      <w:rFonts w:ascii="Times New Roman" w:hAnsi="Times New Roman" w:cs="Times New Roman"/>
      <w:b/>
      <w:bCs/>
      <w:i/>
      <w:iCs/>
      <w:sz w:val="12"/>
      <w:szCs w:val="12"/>
    </w:rPr>
  </w:style>
  <w:style w:type="character" w:customStyle="1" w:styleId="FontStyle184">
    <w:name w:val="Font Style184"/>
    <w:uiPriority w:val="99"/>
    <w:rsid w:val="005D31B6"/>
    <w:rPr>
      <w:rFonts w:ascii="Times New Roman" w:hAnsi="Times New Roman" w:cs="Times New Roman"/>
      <w:sz w:val="12"/>
      <w:szCs w:val="12"/>
    </w:rPr>
  </w:style>
  <w:style w:type="character" w:customStyle="1" w:styleId="FontStyle185">
    <w:name w:val="Font Style185"/>
    <w:uiPriority w:val="99"/>
    <w:rsid w:val="005D31B6"/>
    <w:rPr>
      <w:rFonts w:ascii="Times New Roman" w:hAnsi="Times New Roman" w:cs="Times New Roman"/>
      <w:sz w:val="12"/>
      <w:szCs w:val="12"/>
    </w:rPr>
  </w:style>
  <w:style w:type="character" w:customStyle="1" w:styleId="FontStyle186">
    <w:name w:val="Font Style186"/>
    <w:uiPriority w:val="99"/>
    <w:rsid w:val="005D31B6"/>
    <w:rPr>
      <w:rFonts w:ascii="Times New Roman" w:hAnsi="Times New Roman" w:cs="Times New Roman"/>
      <w:b/>
      <w:bCs/>
      <w:sz w:val="8"/>
      <w:szCs w:val="8"/>
    </w:rPr>
  </w:style>
  <w:style w:type="character" w:customStyle="1" w:styleId="FontStyle187">
    <w:name w:val="Font Style187"/>
    <w:uiPriority w:val="99"/>
    <w:rsid w:val="005D31B6"/>
    <w:rPr>
      <w:rFonts w:ascii="Constantia" w:hAnsi="Constantia" w:cs="Constantia"/>
      <w:b/>
      <w:bCs/>
      <w:spacing w:val="-10"/>
      <w:sz w:val="16"/>
      <w:szCs w:val="16"/>
    </w:rPr>
  </w:style>
  <w:style w:type="character" w:customStyle="1" w:styleId="FontStyle188">
    <w:name w:val="Font Style188"/>
    <w:uiPriority w:val="99"/>
    <w:rsid w:val="005D31B6"/>
    <w:rPr>
      <w:rFonts w:ascii="Times New Roman" w:hAnsi="Times New Roman" w:cs="Times New Roman"/>
      <w:i/>
      <w:iCs/>
      <w:sz w:val="12"/>
      <w:szCs w:val="12"/>
    </w:rPr>
  </w:style>
  <w:style w:type="character" w:customStyle="1" w:styleId="FontStyle189">
    <w:name w:val="Font Style189"/>
    <w:uiPriority w:val="99"/>
    <w:rsid w:val="005D31B6"/>
    <w:rPr>
      <w:rFonts w:ascii="Candara" w:hAnsi="Candara" w:cs="Candara"/>
      <w:i/>
      <w:iCs/>
      <w:sz w:val="12"/>
      <w:szCs w:val="12"/>
    </w:rPr>
  </w:style>
  <w:style w:type="character" w:customStyle="1" w:styleId="FontStyle190">
    <w:name w:val="Font Style190"/>
    <w:uiPriority w:val="99"/>
    <w:rsid w:val="005D31B6"/>
    <w:rPr>
      <w:rFonts w:ascii="Times New Roman" w:hAnsi="Times New Roman" w:cs="Times New Roman"/>
      <w:b/>
      <w:bCs/>
      <w:spacing w:val="10"/>
      <w:sz w:val="8"/>
      <w:szCs w:val="8"/>
    </w:rPr>
  </w:style>
  <w:style w:type="character" w:customStyle="1" w:styleId="FontStyle191">
    <w:name w:val="Font Style191"/>
    <w:uiPriority w:val="99"/>
    <w:rsid w:val="005D31B6"/>
    <w:rPr>
      <w:rFonts w:ascii="Times New Roman" w:hAnsi="Times New Roman" w:cs="Times New Roman"/>
      <w:i/>
      <w:iCs/>
      <w:sz w:val="10"/>
      <w:szCs w:val="10"/>
    </w:rPr>
  </w:style>
  <w:style w:type="character" w:customStyle="1" w:styleId="FontStyle192">
    <w:name w:val="Font Style192"/>
    <w:uiPriority w:val="99"/>
    <w:rsid w:val="005D31B6"/>
    <w:rPr>
      <w:rFonts w:ascii="Franklin Gothic Demi" w:hAnsi="Franklin Gothic Demi" w:cs="Franklin Gothic Demi"/>
      <w:b/>
      <w:bCs/>
      <w:i/>
      <w:iCs/>
      <w:spacing w:val="90"/>
      <w:sz w:val="14"/>
      <w:szCs w:val="14"/>
    </w:rPr>
  </w:style>
  <w:style w:type="character" w:customStyle="1" w:styleId="FontStyle193">
    <w:name w:val="Font Style193"/>
    <w:uiPriority w:val="99"/>
    <w:rsid w:val="005D31B6"/>
    <w:rPr>
      <w:rFonts w:ascii="Constantia" w:hAnsi="Constantia" w:cs="Constantia"/>
      <w:sz w:val="16"/>
      <w:szCs w:val="16"/>
    </w:rPr>
  </w:style>
  <w:style w:type="character" w:customStyle="1" w:styleId="FontStyle194">
    <w:name w:val="Font Style194"/>
    <w:uiPriority w:val="99"/>
    <w:rsid w:val="005D31B6"/>
    <w:rPr>
      <w:rFonts w:ascii="Constantia" w:hAnsi="Constantia" w:cs="Constantia"/>
      <w:i/>
      <w:iCs/>
      <w:sz w:val="8"/>
      <w:szCs w:val="8"/>
    </w:rPr>
  </w:style>
  <w:style w:type="character" w:customStyle="1" w:styleId="FontStyle195">
    <w:name w:val="Font Style195"/>
    <w:uiPriority w:val="99"/>
    <w:rsid w:val="005D31B6"/>
    <w:rPr>
      <w:rFonts w:ascii="Times New Roman" w:hAnsi="Times New Roman" w:cs="Times New Roman"/>
      <w:sz w:val="22"/>
      <w:szCs w:val="22"/>
    </w:rPr>
  </w:style>
  <w:style w:type="character" w:customStyle="1" w:styleId="FontStyle196">
    <w:name w:val="Font Style196"/>
    <w:uiPriority w:val="99"/>
    <w:rsid w:val="005D31B6"/>
    <w:rPr>
      <w:rFonts w:ascii="Georgia" w:hAnsi="Georgia" w:cs="Georgia"/>
      <w:sz w:val="10"/>
      <w:szCs w:val="10"/>
    </w:rPr>
  </w:style>
  <w:style w:type="character" w:customStyle="1" w:styleId="FontStyle197">
    <w:name w:val="Font Style197"/>
    <w:uiPriority w:val="99"/>
    <w:rsid w:val="005D31B6"/>
    <w:rPr>
      <w:rFonts w:ascii="Times New Roman" w:hAnsi="Times New Roman" w:cs="Times New Roman"/>
      <w:sz w:val="10"/>
      <w:szCs w:val="10"/>
    </w:rPr>
  </w:style>
  <w:style w:type="character" w:customStyle="1" w:styleId="FontStyle198">
    <w:name w:val="Font Style198"/>
    <w:uiPriority w:val="99"/>
    <w:rsid w:val="005D31B6"/>
    <w:rPr>
      <w:rFonts w:ascii="Times New Roman" w:hAnsi="Times New Roman" w:cs="Times New Roman"/>
      <w:sz w:val="16"/>
      <w:szCs w:val="16"/>
    </w:rPr>
  </w:style>
  <w:style w:type="character" w:customStyle="1" w:styleId="FontStyle199">
    <w:name w:val="Font Style199"/>
    <w:uiPriority w:val="99"/>
    <w:rsid w:val="005D31B6"/>
    <w:rPr>
      <w:rFonts w:ascii="Arial Unicode MS" w:eastAsia="Times New Roman" w:cs="Arial Unicode MS"/>
      <w:sz w:val="16"/>
      <w:szCs w:val="16"/>
    </w:rPr>
  </w:style>
  <w:style w:type="character" w:customStyle="1" w:styleId="FontStyle200">
    <w:name w:val="Font Style200"/>
    <w:uiPriority w:val="99"/>
    <w:rsid w:val="005D31B6"/>
    <w:rPr>
      <w:rFonts w:ascii="Arial Narrow" w:hAnsi="Arial Narrow" w:cs="Arial Narrow"/>
      <w:b/>
      <w:bCs/>
      <w:sz w:val="12"/>
      <w:szCs w:val="12"/>
    </w:rPr>
  </w:style>
  <w:style w:type="character" w:customStyle="1" w:styleId="FontStyle201">
    <w:name w:val="Font Style201"/>
    <w:uiPriority w:val="99"/>
    <w:rsid w:val="005D31B6"/>
    <w:rPr>
      <w:rFonts w:ascii="Arial Narrow" w:hAnsi="Arial Narrow" w:cs="Arial Narrow"/>
      <w:b/>
      <w:bCs/>
      <w:sz w:val="16"/>
      <w:szCs w:val="16"/>
    </w:rPr>
  </w:style>
  <w:style w:type="character" w:customStyle="1" w:styleId="FontStyle202">
    <w:name w:val="Font Style202"/>
    <w:uiPriority w:val="99"/>
    <w:rsid w:val="005D31B6"/>
    <w:rPr>
      <w:rFonts w:ascii="Arial Narrow" w:hAnsi="Arial Narrow" w:cs="Arial Narrow"/>
      <w:b/>
      <w:bCs/>
      <w:sz w:val="10"/>
      <w:szCs w:val="10"/>
    </w:rPr>
  </w:style>
  <w:style w:type="character" w:customStyle="1" w:styleId="FontStyle203">
    <w:name w:val="Font Style203"/>
    <w:uiPriority w:val="99"/>
    <w:rsid w:val="005D31B6"/>
    <w:rPr>
      <w:rFonts w:ascii="Arial Narrow" w:hAnsi="Arial Narrow" w:cs="Arial Narrow"/>
      <w:sz w:val="12"/>
      <w:szCs w:val="12"/>
    </w:rPr>
  </w:style>
  <w:style w:type="character" w:customStyle="1" w:styleId="FontStyle204">
    <w:name w:val="Font Style204"/>
    <w:uiPriority w:val="99"/>
    <w:rsid w:val="005D31B6"/>
    <w:rPr>
      <w:rFonts w:ascii="Arial Narrow" w:hAnsi="Arial Narrow" w:cs="Arial Narrow"/>
      <w:sz w:val="8"/>
      <w:szCs w:val="8"/>
    </w:rPr>
  </w:style>
  <w:style w:type="character" w:customStyle="1" w:styleId="FontStyle205">
    <w:name w:val="Font Style205"/>
    <w:uiPriority w:val="99"/>
    <w:rsid w:val="005D31B6"/>
    <w:rPr>
      <w:rFonts w:ascii="Arial Narrow" w:hAnsi="Arial Narrow" w:cs="Arial Narrow"/>
      <w:i/>
      <w:iCs/>
      <w:sz w:val="10"/>
      <w:szCs w:val="10"/>
    </w:rPr>
  </w:style>
  <w:style w:type="character" w:customStyle="1" w:styleId="FontStyle206">
    <w:name w:val="Font Style206"/>
    <w:uiPriority w:val="99"/>
    <w:rsid w:val="005D31B6"/>
    <w:rPr>
      <w:rFonts w:ascii="Times New Roman" w:hAnsi="Times New Roman" w:cs="Times New Roman"/>
      <w:sz w:val="20"/>
      <w:szCs w:val="20"/>
    </w:rPr>
  </w:style>
  <w:style w:type="character" w:customStyle="1" w:styleId="FontStyle207">
    <w:name w:val="Font Style207"/>
    <w:uiPriority w:val="99"/>
    <w:rsid w:val="005D31B6"/>
    <w:rPr>
      <w:rFonts w:ascii="Times New Roman" w:hAnsi="Times New Roman" w:cs="Times New Roman"/>
      <w:sz w:val="20"/>
      <w:szCs w:val="20"/>
    </w:rPr>
  </w:style>
  <w:style w:type="character" w:customStyle="1" w:styleId="FontStyle208">
    <w:name w:val="Font Style208"/>
    <w:uiPriority w:val="99"/>
    <w:rsid w:val="005D31B6"/>
    <w:rPr>
      <w:rFonts w:ascii="David" w:cs="David"/>
      <w:b/>
      <w:bCs/>
      <w:sz w:val="22"/>
      <w:szCs w:val="22"/>
      <w:lang w:bidi="he-IL"/>
    </w:rPr>
  </w:style>
  <w:style w:type="character" w:customStyle="1" w:styleId="FontStyle209">
    <w:name w:val="Font Style209"/>
    <w:uiPriority w:val="99"/>
    <w:rsid w:val="005D31B6"/>
    <w:rPr>
      <w:rFonts w:ascii="Arial Narrow" w:hAnsi="Arial Narrow" w:cs="Arial Narrow"/>
      <w:sz w:val="8"/>
      <w:szCs w:val="8"/>
    </w:rPr>
  </w:style>
  <w:style w:type="character" w:customStyle="1" w:styleId="FontStyle210">
    <w:name w:val="Font Style210"/>
    <w:uiPriority w:val="99"/>
    <w:rsid w:val="005D31B6"/>
    <w:rPr>
      <w:rFonts w:ascii="Arial Narrow" w:hAnsi="Arial Narrow" w:cs="Arial Narrow"/>
      <w:i/>
      <w:iCs/>
      <w:sz w:val="8"/>
      <w:szCs w:val="8"/>
    </w:rPr>
  </w:style>
  <w:style w:type="character" w:customStyle="1" w:styleId="FontStyle211">
    <w:name w:val="Font Style211"/>
    <w:uiPriority w:val="99"/>
    <w:rsid w:val="005D31B6"/>
    <w:rPr>
      <w:rFonts w:ascii="Arial Narrow" w:hAnsi="Arial Narrow" w:cs="Arial Narrow"/>
      <w:sz w:val="10"/>
      <w:szCs w:val="10"/>
    </w:rPr>
  </w:style>
  <w:style w:type="character" w:customStyle="1" w:styleId="FontStyle212">
    <w:name w:val="Font Style212"/>
    <w:uiPriority w:val="99"/>
    <w:rsid w:val="005D31B6"/>
    <w:rPr>
      <w:rFonts w:ascii="Times New Roman" w:hAnsi="Times New Roman" w:cs="Times New Roman"/>
      <w:b/>
      <w:bCs/>
      <w:sz w:val="8"/>
      <w:szCs w:val="8"/>
    </w:rPr>
  </w:style>
  <w:style w:type="character" w:customStyle="1" w:styleId="FontStyle213">
    <w:name w:val="Font Style213"/>
    <w:uiPriority w:val="99"/>
    <w:rsid w:val="005D31B6"/>
    <w:rPr>
      <w:rFonts w:ascii="Arial Narrow" w:hAnsi="Arial Narrow" w:cs="Arial Narrow"/>
      <w:i/>
      <w:iCs/>
      <w:sz w:val="12"/>
      <w:szCs w:val="12"/>
    </w:rPr>
  </w:style>
  <w:style w:type="character" w:customStyle="1" w:styleId="FontStyle214">
    <w:name w:val="Font Style214"/>
    <w:uiPriority w:val="99"/>
    <w:rsid w:val="005D31B6"/>
    <w:rPr>
      <w:rFonts w:ascii="Times New Roman" w:hAnsi="Times New Roman" w:cs="Times New Roman"/>
      <w:b/>
      <w:bCs/>
      <w:w w:val="20"/>
      <w:sz w:val="14"/>
      <w:szCs w:val="14"/>
    </w:rPr>
  </w:style>
  <w:style w:type="character" w:customStyle="1" w:styleId="FontStyle215">
    <w:name w:val="Font Style215"/>
    <w:uiPriority w:val="99"/>
    <w:rsid w:val="005D31B6"/>
    <w:rPr>
      <w:rFonts w:ascii="Times New Roman" w:hAnsi="Times New Roman" w:cs="Times New Roman"/>
      <w:b/>
      <w:bCs/>
      <w:smallCaps/>
      <w:sz w:val="8"/>
      <w:szCs w:val="8"/>
    </w:rPr>
  </w:style>
  <w:style w:type="character" w:customStyle="1" w:styleId="FontStyle216">
    <w:name w:val="Font Style216"/>
    <w:uiPriority w:val="99"/>
    <w:rsid w:val="005D31B6"/>
    <w:rPr>
      <w:rFonts w:ascii="Arial Unicode MS" w:eastAsia="Times New Roman" w:cs="Arial Unicode MS"/>
      <w:b/>
      <w:bCs/>
      <w:sz w:val="18"/>
      <w:szCs w:val="18"/>
    </w:rPr>
  </w:style>
  <w:style w:type="character" w:customStyle="1" w:styleId="FontStyle217">
    <w:name w:val="Font Style217"/>
    <w:uiPriority w:val="99"/>
    <w:rsid w:val="005D31B6"/>
    <w:rPr>
      <w:rFonts w:ascii="Times New Roman" w:hAnsi="Times New Roman" w:cs="Times New Roman"/>
      <w:sz w:val="20"/>
      <w:szCs w:val="20"/>
    </w:rPr>
  </w:style>
  <w:style w:type="character" w:customStyle="1" w:styleId="FontStyle218">
    <w:name w:val="Font Style218"/>
    <w:uiPriority w:val="99"/>
    <w:rsid w:val="005D31B6"/>
    <w:rPr>
      <w:rFonts w:ascii="Arial Narrow" w:hAnsi="Arial Narrow" w:cs="Arial Narrow"/>
      <w:b/>
      <w:bCs/>
      <w:i/>
      <w:iCs/>
      <w:sz w:val="26"/>
      <w:szCs w:val="26"/>
    </w:rPr>
  </w:style>
  <w:style w:type="character" w:customStyle="1" w:styleId="FontStyle219">
    <w:name w:val="Font Style219"/>
    <w:uiPriority w:val="99"/>
    <w:rsid w:val="005D31B6"/>
    <w:rPr>
      <w:rFonts w:ascii="Arial Narrow" w:hAnsi="Arial Narrow" w:cs="Arial Narrow"/>
      <w:spacing w:val="-20"/>
      <w:sz w:val="34"/>
      <w:szCs w:val="34"/>
    </w:rPr>
  </w:style>
  <w:style w:type="character" w:customStyle="1" w:styleId="FontStyle220">
    <w:name w:val="Font Style220"/>
    <w:uiPriority w:val="99"/>
    <w:rsid w:val="005D31B6"/>
    <w:rPr>
      <w:rFonts w:ascii="Times New Roman" w:hAnsi="Times New Roman" w:cs="Times New Roman"/>
      <w:sz w:val="20"/>
      <w:szCs w:val="20"/>
    </w:rPr>
  </w:style>
  <w:style w:type="character" w:customStyle="1" w:styleId="FontStyle221">
    <w:name w:val="Font Style221"/>
    <w:uiPriority w:val="99"/>
    <w:rsid w:val="005D31B6"/>
    <w:rPr>
      <w:rFonts w:ascii="Times New Roman" w:hAnsi="Times New Roman" w:cs="Times New Roman"/>
      <w:spacing w:val="-10"/>
      <w:sz w:val="32"/>
      <w:szCs w:val="32"/>
    </w:rPr>
  </w:style>
  <w:style w:type="character" w:customStyle="1" w:styleId="FontStyle222">
    <w:name w:val="Font Style222"/>
    <w:uiPriority w:val="99"/>
    <w:rsid w:val="005D31B6"/>
    <w:rPr>
      <w:rFonts w:ascii="Times New Roman" w:hAnsi="Times New Roman" w:cs="Times New Roman"/>
      <w:b/>
      <w:bCs/>
      <w:sz w:val="32"/>
      <w:szCs w:val="32"/>
    </w:rPr>
  </w:style>
  <w:style w:type="character" w:customStyle="1" w:styleId="FontStyle223">
    <w:name w:val="Font Style223"/>
    <w:uiPriority w:val="99"/>
    <w:rsid w:val="005D31B6"/>
    <w:rPr>
      <w:rFonts w:ascii="Times New Roman" w:hAnsi="Times New Roman" w:cs="Times New Roman"/>
      <w:i/>
      <w:iCs/>
      <w:sz w:val="14"/>
      <w:szCs w:val="14"/>
    </w:rPr>
  </w:style>
  <w:style w:type="character" w:customStyle="1" w:styleId="FontStyle224">
    <w:name w:val="Font Style224"/>
    <w:uiPriority w:val="99"/>
    <w:rsid w:val="005D31B6"/>
    <w:rPr>
      <w:rFonts w:ascii="Franklin Gothic Heavy" w:hAnsi="Franklin Gothic Heavy" w:cs="Franklin Gothic Heavy"/>
      <w:sz w:val="22"/>
      <w:szCs w:val="22"/>
    </w:rPr>
  </w:style>
  <w:style w:type="character" w:customStyle="1" w:styleId="FontStyle225">
    <w:name w:val="Font Style225"/>
    <w:uiPriority w:val="99"/>
    <w:rsid w:val="005D31B6"/>
    <w:rPr>
      <w:rFonts w:ascii="Arial Narrow" w:hAnsi="Arial Narrow" w:cs="Arial Narrow"/>
      <w:sz w:val="12"/>
      <w:szCs w:val="12"/>
    </w:rPr>
  </w:style>
  <w:style w:type="character" w:customStyle="1" w:styleId="FontStyle226">
    <w:name w:val="Font Style226"/>
    <w:uiPriority w:val="99"/>
    <w:rsid w:val="005D31B6"/>
    <w:rPr>
      <w:rFonts w:ascii="Arial Narrow" w:hAnsi="Arial Narrow" w:cs="Arial Narrow"/>
      <w:sz w:val="14"/>
      <w:szCs w:val="14"/>
    </w:rPr>
  </w:style>
  <w:style w:type="character" w:styleId="Hipersaitas">
    <w:name w:val="Hyperlink"/>
    <w:basedOn w:val="Numatytasispastraiposriftas"/>
    <w:uiPriority w:val="99"/>
    <w:rsid w:val="005D31B6"/>
    <w:rPr>
      <w:color w:val="0066CC"/>
      <w:u w:val="single"/>
    </w:rPr>
  </w:style>
  <w:style w:type="character" w:styleId="Perirtashipersaitas">
    <w:name w:val="FollowedHyperlink"/>
    <w:basedOn w:val="Numatytasispastraiposriftas"/>
    <w:uiPriority w:val="99"/>
    <w:rsid w:val="005D31B6"/>
    <w:rPr>
      <w:color w:val="0000FF"/>
      <w:u w:val="single"/>
    </w:rPr>
  </w:style>
  <w:style w:type="paragraph" w:styleId="Antrats">
    <w:name w:val="header"/>
    <w:basedOn w:val="prastasis"/>
    <w:link w:val="AntratsDiagrama"/>
    <w:uiPriority w:val="99"/>
    <w:rsid w:val="005D31B6"/>
    <w:pPr>
      <w:tabs>
        <w:tab w:val="center" w:pos="4819"/>
        <w:tab w:val="right" w:pos="9638"/>
      </w:tabs>
    </w:pPr>
  </w:style>
  <w:style w:type="character" w:customStyle="1" w:styleId="AntratsDiagrama">
    <w:name w:val="Antraštės Diagrama"/>
    <w:basedOn w:val="Numatytasispastraiposriftas"/>
    <w:link w:val="Antrats"/>
    <w:uiPriority w:val="99"/>
    <w:locked/>
    <w:rsid w:val="0029100E"/>
    <w:rPr>
      <w:rFonts w:ascii="Arial" w:hAnsi="Arial" w:cs="Arial"/>
      <w:sz w:val="24"/>
      <w:szCs w:val="24"/>
      <w:lang w:val="lt-LT" w:eastAsia="lt-LT"/>
    </w:rPr>
  </w:style>
  <w:style w:type="paragraph" w:styleId="Porat">
    <w:name w:val="footer"/>
    <w:basedOn w:val="prastasis"/>
    <w:link w:val="PoratDiagrama"/>
    <w:uiPriority w:val="99"/>
    <w:rsid w:val="005D31B6"/>
    <w:pPr>
      <w:tabs>
        <w:tab w:val="center" w:pos="4819"/>
        <w:tab w:val="right" w:pos="9638"/>
      </w:tabs>
    </w:pPr>
  </w:style>
  <w:style w:type="character" w:customStyle="1" w:styleId="PoratDiagrama">
    <w:name w:val="Poraštė Diagrama"/>
    <w:basedOn w:val="Numatytasispastraiposriftas"/>
    <w:link w:val="Porat"/>
    <w:uiPriority w:val="99"/>
    <w:locked/>
    <w:rsid w:val="003B106C"/>
    <w:rPr>
      <w:rFonts w:ascii="Arial" w:hAnsi="Arial" w:cs="Arial"/>
      <w:sz w:val="24"/>
      <w:szCs w:val="24"/>
      <w:lang w:val="lt-LT" w:eastAsia="lt-LT"/>
    </w:rPr>
  </w:style>
  <w:style w:type="character" w:styleId="Puslapionumeris">
    <w:name w:val="page number"/>
    <w:basedOn w:val="Numatytasispastraiposriftas"/>
    <w:uiPriority w:val="99"/>
    <w:rsid w:val="005D31B6"/>
  </w:style>
  <w:style w:type="paragraph" w:styleId="Pavadinimas">
    <w:name w:val="Title"/>
    <w:basedOn w:val="prastasis"/>
    <w:link w:val="PavadinimasDiagrama"/>
    <w:uiPriority w:val="99"/>
    <w:qFormat/>
    <w:rsid w:val="00E738D0"/>
    <w:pPr>
      <w:widowControl/>
      <w:autoSpaceDE/>
      <w:autoSpaceDN/>
      <w:adjustRightInd/>
      <w:ind w:firstLine="0"/>
      <w:jc w:val="center"/>
    </w:pPr>
    <w:rPr>
      <w:b/>
      <w:bCs/>
      <w:sz w:val="24"/>
      <w:szCs w:val="24"/>
      <w:lang w:eastAsia="en-US"/>
    </w:rPr>
  </w:style>
  <w:style w:type="character" w:customStyle="1" w:styleId="PavadinimasDiagrama">
    <w:name w:val="Pavadinimas Diagrama"/>
    <w:basedOn w:val="Numatytasispastraiposriftas"/>
    <w:link w:val="Pavadinimas"/>
    <w:uiPriority w:val="99"/>
    <w:locked/>
    <w:rPr>
      <w:rFonts w:ascii="Cambria" w:hAnsi="Cambria" w:cs="Cambria"/>
      <w:b/>
      <w:bCs/>
      <w:kern w:val="28"/>
      <w:sz w:val="32"/>
      <w:szCs w:val="32"/>
    </w:rPr>
  </w:style>
  <w:style w:type="paragraph" w:customStyle="1" w:styleId="Patvirtinta">
    <w:name w:val="Patvirtinta"/>
    <w:uiPriority w:val="99"/>
    <w:rsid w:val="00E738D0"/>
    <w:pPr>
      <w:tabs>
        <w:tab w:val="left" w:pos="1304"/>
        <w:tab w:val="left" w:pos="1457"/>
        <w:tab w:val="left" w:pos="1604"/>
        <w:tab w:val="left" w:pos="1757"/>
      </w:tabs>
      <w:autoSpaceDE w:val="0"/>
      <w:autoSpaceDN w:val="0"/>
      <w:adjustRightInd w:val="0"/>
      <w:ind w:left="5953"/>
    </w:pPr>
    <w:rPr>
      <w:rFonts w:ascii="TimesLT" w:hAnsi="TimesLT" w:cs="TimesLT"/>
      <w:sz w:val="20"/>
      <w:szCs w:val="20"/>
      <w:lang w:val="en-US" w:eastAsia="en-US"/>
    </w:rPr>
  </w:style>
  <w:style w:type="character" w:customStyle="1" w:styleId="Antrat2Diagrama">
    <w:name w:val="Antraštė 2 Diagrama"/>
    <w:aliases w:val="Title Header2 Diagrama,Char Diagrama,H2 Diagrama,Heading 2 Char Char Diagrama,T2 Diagrama,h2 Diagrama,L2 Diagrama,Punt 2 Diagrama,l2 Diagrama,2 Diagrama,Titre 21 Diagrama,t2.T2 Diagrama,t2 Diagrama,Contrat 2 Diagrama,Ctt Diagrama"/>
    <w:link w:val="Antrat2"/>
    <w:uiPriority w:val="99"/>
    <w:locked/>
    <w:rsid w:val="0029100E"/>
    <w:rPr>
      <w:rFonts w:ascii="Arial" w:hAnsi="Arial" w:cs="Arial"/>
      <w:sz w:val="24"/>
      <w:szCs w:val="24"/>
    </w:rPr>
  </w:style>
  <w:style w:type="paragraph" w:styleId="Turinys1">
    <w:name w:val="toc 1"/>
    <w:basedOn w:val="prastasis"/>
    <w:next w:val="prastasis"/>
    <w:autoRedefine/>
    <w:uiPriority w:val="99"/>
    <w:semiHidden/>
    <w:rsid w:val="003B106C"/>
    <w:pPr>
      <w:widowControl/>
      <w:tabs>
        <w:tab w:val="left" w:pos="180"/>
        <w:tab w:val="left" w:pos="540"/>
        <w:tab w:val="right" w:leader="dot" w:pos="8270"/>
        <w:tab w:val="right" w:leader="dot" w:pos="8296"/>
      </w:tabs>
      <w:autoSpaceDE/>
      <w:autoSpaceDN/>
      <w:adjustRightInd/>
      <w:ind w:firstLine="0"/>
    </w:pPr>
    <w:rPr>
      <w:sz w:val="24"/>
      <w:szCs w:val="24"/>
    </w:rPr>
  </w:style>
  <w:style w:type="paragraph" w:customStyle="1" w:styleId="Point1">
    <w:name w:val="Point 1"/>
    <w:basedOn w:val="prastasis"/>
    <w:uiPriority w:val="99"/>
    <w:rsid w:val="003B106C"/>
    <w:pPr>
      <w:widowControl/>
      <w:autoSpaceDE/>
      <w:autoSpaceDN/>
      <w:adjustRightInd/>
      <w:spacing w:before="120" w:after="120"/>
      <w:ind w:left="1418" w:hanging="567"/>
      <w:jc w:val="both"/>
    </w:pPr>
    <w:rPr>
      <w:sz w:val="24"/>
      <w:szCs w:val="24"/>
      <w:lang w:val="en-GB"/>
    </w:rPr>
  </w:style>
  <w:style w:type="paragraph" w:styleId="Pagrindiniotekstotrauka3">
    <w:name w:val="Body Text Indent 3"/>
    <w:basedOn w:val="prastasis"/>
    <w:link w:val="Pagrindiniotekstotrauka3Diagrama"/>
    <w:uiPriority w:val="99"/>
    <w:rsid w:val="003B106C"/>
    <w:pPr>
      <w:widowControl/>
      <w:tabs>
        <w:tab w:val="left" w:pos="4536"/>
      </w:tabs>
      <w:autoSpaceDE/>
      <w:autoSpaceDN/>
      <w:adjustRightInd/>
      <w:ind w:firstLine="2268"/>
      <w:jc w:val="both"/>
    </w:pPr>
    <w:rPr>
      <w:sz w:val="24"/>
      <w:szCs w:val="24"/>
    </w:rPr>
  </w:style>
  <w:style w:type="character" w:customStyle="1" w:styleId="Pagrindiniotekstotrauka3Diagrama">
    <w:name w:val="Pagrindinio teksto įtrauka 3 Diagrama"/>
    <w:basedOn w:val="Numatytasispastraiposriftas"/>
    <w:link w:val="Pagrindiniotekstotrauka3"/>
    <w:uiPriority w:val="99"/>
    <w:semiHidden/>
    <w:locked/>
    <w:rPr>
      <w:rFonts w:ascii="Arial" w:hAnsi="Arial" w:cs="Arial"/>
      <w:sz w:val="16"/>
      <w:szCs w:val="16"/>
    </w:rPr>
  </w:style>
  <w:style w:type="paragraph" w:styleId="Pagrindiniotekstotrauka2">
    <w:name w:val="Body Text Indent 2"/>
    <w:basedOn w:val="prastasis"/>
    <w:link w:val="Pagrindiniotekstotrauka2Diagrama"/>
    <w:uiPriority w:val="99"/>
    <w:rsid w:val="003B106C"/>
    <w:pPr>
      <w:widowControl/>
      <w:autoSpaceDE/>
      <w:autoSpaceDN/>
      <w:adjustRightInd/>
      <w:ind w:left="720" w:firstLine="0"/>
    </w:pPr>
    <w:rPr>
      <w:i/>
      <w:iCs/>
      <w:sz w:val="24"/>
      <w:szCs w:val="24"/>
    </w:rPr>
  </w:style>
  <w:style w:type="character" w:customStyle="1" w:styleId="Pagrindiniotekstotrauka2Diagrama">
    <w:name w:val="Pagrindinio teksto įtrauka 2 Diagrama"/>
    <w:basedOn w:val="Numatytasispastraiposriftas"/>
    <w:link w:val="Pagrindiniotekstotrauka2"/>
    <w:uiPriority w:val="99"/>
    <w:semiHidden/>
    <w:locked/>
    <w:rPr>
      <w:rFonts w:ascii="Arial" w:hAnsi="Arial" w:cs="Arial"/>
      <w:sz w:val="20"/>
      <w:szCs w:val="20"/>
    </w:rPr>
  </w:style>
  <w:style w:type="paragraph" w:styleId="Pagrindinistekstas3">
    <w:name w:val="Body Text 3"/>
    <w:basedOn w:val="prastasis"/>
    <w:link w:val="Pagrindinistekstas3Diagrama"/>
    <w:uiPriority w:val="99"/>
    <w:rsid w:val="003B106C"/>
    <w:pPr>
      <w:widowControl/>
      <w:autoSpaceDE/>
      <w:autoSpaceDN/>
      <w:adjustRightInd/>
      <w:ind w:firstLine="0"/>
      <w:jc w:val="both"/>
    </w:pPr>
    <w:rPr>
      <w:sz w:val="24"/>
      <w:szCs w:val="24"/>
    </w:rPr>
  </w:style>
  <w:style w:type="character" w:customStyle="1" w:styleId="Pagrindinistekstas3Diagrama">
    <w:name w:val="Pagrindinis tekstas 3 Diagrama"/>
    <w:basedOn w:val="Numatytasispastraiposriftas"/>
    <w:link w:val="Pagrindinistekstas3"/>
    <w:uiPriority w:val="99"/>
    <w:semiHidden/>
    <w:locked/>
    <w:rPr>
      <w:rFonts w:ascii="Arial" w:hAnsi="Arial" w:cs="Arial"/>
      <w:sz w:val="16"/>
      <w:szCs w:val="16"/>
    </w:rPr>
  </w:style>
  <w:style w:type="paragraph" w:styleId="Pagrindiniotekstotrauka">
    <w:name w:val="Body Text Indent"/>
    <w:basedOn w:val="prastasis"/>
    <w:link w:val="PagrindiniotekstotraukaDiagrama"/>
    <w:uiPriority w:val="99"/>
    <w:rsid w:val="003B106C"/>
    <w:pPr>
      <w:widowControl/>
      <w:autoSpaceDE/>
      <w:autoSpaceDN/>
      <w:adjustRightInd/>
    </w:pPr>
    <w:rPr>
      <w:i/>
      <w:iCs/>
      <w:sz w:val="24"/>
      <w:szCs w:val="24"/>
    </w:rPr>
  </w:style>
  <w:style w:type="character" w:customStyle="1" w:styleId="PagrindiniotekstotraukaDiagrama">
    <w:name w:val="Pagrindinio teksto įtrauka Diagrama"/>
    <w:basedOn w:val="Numatytasispastraiposriftas"/>
    <w:link w:val="Pagrindiniotekstotrauka"/>
    <w:uiPriority w:val="99"/>
    <w:semiHidden/>
    <w:locked/>
    <w:rPr>
      <w:rFonts w:ascii="Arial" w:hAnsi="Arial" w:cs="Arial"/>
      <w:sz w:val="20"/>
      <w:szCs w:val="20"/>
    </w:rPr>
  </w:style>
  <w:style w:type="paragraph" w:customStyle="1" w:styleId="Debesliotekstas1">
    <w:name w:val="Debesėlio tekstas1"/>
    <w:basedOn w:val="prastasis"/>
    <w:uiPriority w:val="99"/>
    <w:semiHidden/>
    <w:rsid w:val="003B106C"/>
    <w:pPr>
      <w:widowControl/>
      <w:autoSpaceDE/>
      <w:autoSpaceDN/>
      <w:adjustRightInd/>
      <w:ind w:firstLine="0"/>
    </w:pPr>
    <w:rPr>
      <w:rFonts w:ascii="Tahoma" w:hAnsi="Tahoma" w:cs="Tahoma"/>
      <w:sz w:val="16"/>
      <w:szCs w:val="16"/>
    </w:rPr>
  </w:style>
  <w:style w:type="character" w:styleId="Komentaronuoroda">
    <w:name w:val="annotation reference"/>
    <w:basedOn w:val="Numatytasispastraiposriftas"/>
    <w:uiPriority w:val="99"/>
    <w:semiHidden/>
    <w:rsid w:val="003B106C"/>
    <w:rPr>
      <w:sz w:val="16"/>
      <w:szCs w:val="16"/>
    </w:rPr>
  </w:style>
  <w:style w:type="paragraph" w:styleId="Komentarotekstas">
    <w:name w:val="annotation text"/>
    <w:basedOn w:val="prastasis"/>
    <w:link w:val="KomentarotekstasDiagrama"/>
    <w:uiPriority w:val="99"/>
    <w:semiHidden/>
    <w:rsid w:val="003B106C"/>
    <w:pPr>
      <w:widowControl/>
      <w:autoSpaceDE/>
      <w:autoSpaceDN/>
      <w:adjustRightInd/>
      <w:spacing w:before="120" w:after="120"/>
      <w:ind w:firstLine="0"/>
    </w:pPr>
    <w:rPr>
      <w:lang w:val="sv-SE" w:eastAsia="en-US"/>
    </w:rPr>
  </w:style>
  <w:style w:type="character" w:customStyle="1" w:styleId="KomentarotekstasDiagrama">
    <w:name w:val="Komentaro tekstas Diagrama"/>
    <w:basedOn w:val="Numatytasispastraiposriftas"/>
    <w:link w:val="Komentarotekstas"/>
    <w:uiPriority w:val="99"/>
    <w:locked/>
    <w:rsid w:val="00AD6242"/>
    <w:rPr>
      <w:rFonts w:ascii="Arial" w:hAnsi="Arial" w:cs="Arial"/>
      <w:snapToGrid w:val="0"/>
      <w:lang w:val="sv-SE" w:eastAsia="en-US"/>
    </w:rPr>
  </w:style>
  <w:style w:type="paragraph" w:styleId="Debesliotekstas">
    <w:name w:val="Balloon Text"/>
    <w:basedOn w:val="prastasis"/>
    <w:link w:val="DebesliotekstasDiagrama"/>
    <w:uiPriority w:val="99"/>
    <w:semiHidden/>
    <w:rsid w:val="003B106C"/>
    <w:pPr>
      <w:widowControl/>
      <w:autoSpaceDE/>
      <w:autoSpaceDN/>
      <w:adjustRightInd/>
      <w:ind w:firstLine="0"/>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locked/>
    <w:rsid w:val="007C2ED5"/>
    <w:rPr>
      <w:rFonts w:ascii="Tahoma" w:hAnsi="Tahoma" w:cs="Tahoma"/>
      <w:sz w:val="16"/>
      <w:szCs w:val="16"/>
    </w:rPr>
  </w:style>
  <w:style w:type="paragraph" w:styleId="Pagrindinistekstas">
    <w:name w:val="Body Text"/>
    <w:basedOn w:val="prastasis"/>
    <w:link w:val="PagrindinistekstasDiagrama"/>
    <w:uiPriority w:val="99"/>
    <w:rsid w:val="003B106C"/>
    <w:pPr>
      <w:widowControl/>
      <w:autoSpaceDE/>
      <w:autoSpaceDN/>
      <w:adjustRightInd/>
      <w:spacing w:before="120" w:after="120"/>
      <w:ind w:firstLine="0"/>
    </w:pPr>
    <w:rPr>
      <w:lang w:val="sv-SE" w:eastAsia="en-US"/>
    </w:rPr>
  </w:style>
  <w:style w:type="character" w:customStyle="1" w:styleId="PagrindinistekstasDiagrama">
    <w:name w:val="Pagrindinis tekstas Diagrama"/>
    <w:basedOn w:val="Numatytasispastraiposriftas"/>
    <w:link w:val="Pagrindinistekstas"/>
    <w:uiPriority w:val="99"/>
    <w:locked/>
    <w:rsid w:val="004650E0"/>
    <w:rPr>
      <w:rFonts w:ascii="Arial" w:hAnsi="Arial" w:cs="Arial"/>
      <w:snapToGrid w:val="0"/>
      <w:lang w:val="sv-SE" w:eastAsia="en-US"/>
    </w:rPr>
  </w:style>
  <w:style w:type="paragraph" w:customStyle="1" w:styleId="Head42">
    <w:name w:val="Head 4.2"/>
    <w:basedOn w:val="prastasis"/>
    <w:uiPriority w:val="99"/>
    <w:rsid w:val="003B106C"/>
    <w:pPr>
      <w:widowControl/>
      <w:tabs>
        <w:tab w:val="left" w:pos="360"/>
      </w:tabs>
      <w:suppressAutoHyphens/>
      <w:autoSpaceDE/>
      <w:autoSpaceDN/>
      <w:adjustRightInd/>
      <w:ind w:left="360" w:hanging="360"/>
    </w:pPr>
    <w:rPr>
      <w:b/>
      <w:bCs/>
      <w:sz w:val="24"/>
      <w:szCs w:val="24"/>
    </w:rPr>
  </w:style>
  <w:style w:type="paragraph" w:styleId="Tekstoblokas">
    <w:name w:val="Block Text"/>
    <w:basedOn w:val="prastasis"/>
    <w:uiPriority w:val="99"/>
    <w:rsid w:val="003B106C"/>
    <w:pPr>
      <w:widowControl/>
      <w:tabs>
        <w:tab w:val="left" w:pos="1080"/>
      </w:tabs>
      <w:suppressAutoHyphens/>
      <w:autoSpaceDE/>
      <w:autoSpaceDN/>
      <w:adjustRightInd/>
      <w:spacing w:after="200"/>
      <w:ind w:left="1080" w:right="-72" w:hanging="540"/>
      <w:jc w:val="both"/>
    </w:pPr>
    <w:rPr>
      <w:sz w:val="24"/>
      <w:szCs w:val="24"/>
    </w:rPr>
  </w:style>
  <w:style w:type="paragraph" w:styleId="Turinys2">
    <w:name w:val="toc 2"/>
    <w:basedOn w:val="prastasis"/>
    <w:next w:val="prastasis"/>
    <w:autoRedefine/>
    <w:uiPriority w:val="99"/>
    <w:semiHidden/>
    <w:rsid w:val="003B106C"/>
    <w:pPr>
      <w:widowControl/>
      <w:autoSpaceDE/>
      <w:autoSpaceDN/>
      <w:adjustRightInd/>
      <w:ind w:left="240" w:firstLine="0"/>
    </w:pPr>
    <w:rPr>
      <w:sz w:val="24"/>
      <w:szCs w:val="24"/>
    </w:rPr>
  </w:style>
  <w:style w:type="paragraph" w:customStyle="1" w:styleId="Head52">
    <w:name w:val="Head 5.2"/>
    <w:basedOn w:val="prastasis"/>
    <w:uiPriority w:val="99"/>
    <w:rsid w:val="003B106C"/>
    <w:pPr>
      <w:widowControl/>
      <w:tabs>
        <w:tab w:val="left" w:pos="533"/>
      </w:tabs>
      <w:suppressAutoHyphens/>
      <w:autoSpaceDE/>
      <w:autoSpaceDN/>
      <w:adjustRightInd/>
      <w:ind w:left="533" w:hanging="533"/>
      <w:jc w:val="both"/>
    </w:pPr>
    <w:rPr>
      <w:b/>
      <w:bCs/>
      <w:sz w:val="24"/>
      <w:szCs w:val="24"/>
    </w:rPr>
  </w:style>
  <w:style w:type="paragraph" w:customStyle="1" w:styleId="prastasistinklapis1">
    <w:name w:val="Įprastasis (tinklapis)1"/>
    <w:basedOn w:val="prastasis"/>
    <w:uiPriority w:val="99"/>
    <w:rsid w:val="003B106C"/>
    <w:pPr>
      <w:widowControl/>
      <w:autoSpaceDE/>
      <w:autoSpaceDN/>
      <w:adjustRightInd/>
      <w:spacing w:before="100" w:after="100"/>
      <w:ind w:firstLine="0"/>
    </w:pPr>
    <w:rPr>
      <w:rFonts w:ascii="Arial Unicode MS" w:hAnsi="Arial Unicode MS" w:cs="Arial Unicode MS"/>
      <w:sz w:val="24"/>
      <w:szCs w:val="24"/>
      <w:lang w:val="en-GB" w:eastAsia="en-US"/>
    </w:rPr>
  </w:style>
  <w:style w:type="paragraph" w:styleId="Literatrossraoantrat">
    <w:name w:val="toa heading"/>
    <w:basedOn w:val="prastasis"/>
    <w:next w:val="prastasis"/>
    <w:uiPriority w:val="99"/>
    <w:semiHidden/>
    <w:rsid w:val="003B106C"/>
    <w:pPr>
      <w:widowControl/>
      <w:tabs>
        <w:tab w:val="left" w:pos="9000"/>
        <w:tab w:val="right" w:pos="9360"/>
      </w:tabs>
      <w:suppressAutoHyphens/>
      <w:overflowPunct w:val="0"/>
      <w:ind w:firstLine="0"/>
      <w:jc w:val="both"/>
      <w:textAlignment w:val="baseline"/>
    </w:pPr>
    <w:rPr>
      <w:sz w:val="24"/>
      <w:szCs w:val="24"/>
      <w:lang w:val="en-US" w:eastAsia="en-US"/>
    </w:rPr>
  </w:style>
  <w:style w:type="paragraph" w:customStyle="1" w:styleId="BankNormal">
    <w:name w:val="BankNormal"/>
    <w:basedOn w:val="prastasis"/>
    <w:uiPriority w:val="99"/>
    <w:rsid w:val="003B106C"/>
    <w:pPr>
      <w:widowControl/>
      <w:overflowPunct w:val="0"/>
      <w:spacing w:after="240"/>
      <w:ind w:firstLine="0"/>
      <w:textAlignment w:val="baseline"/>
    </w:pPr>
    <w:rPr>
      <w:sz w:val="24"/>
      <w:szCs w:val="24"/>
      <w:lang w:val="en-US" w:eastAsia="en-US"/>
    </w:rPr>
  </w:style>
  <w:style w:type="paragraph" w:styleId="HTMLadresas">
    <w:name w:val="HTML Address"/>
    <w:basedOn w:val="prastasis"/>
    <w:link w:val="HTMLadresasDiagrama"/>
    <w:uiPriority w:val="99"/>
    <w:rsid w:val="003B106C"/>
    <w:pPr>
      <w:widowControl/>
      <w:suppressAutoHyphens/>
      <w:overflowPunct w:val="0"/>
      <w:ind w:firstLine="0"/>
      <w:jc w:val="both"/>
      <w:textAlignment w:val="baseline"/>
    </w:pPr>
    <w:rPr>
      <w:i/>
      <w:iCs/>
      <w:sz w:val="24"/>
      <w:szCs w:val="24"/>
      <w:lang w:val="en-US" w:eastAsia="en-US"/>
    </w:rPr>
  </w:style>
  <w:style w:type="character" w:customStyle="1" w:styleId="HTMLadresasDiagrama">
    <w:name w:val="HTML adresas Diagrama"/>
    <w:basedOn w:val="Numatytasispastraiposriftas"/>
    <w:link w:val="HTMLadresas"/>
    <w:uiPriority w:val="99"/>
    <w:semiHidden/>
    <w:locked/>
    <w:rPr>
      <w:rFonts w:ascii="Arial" w:hAnsi="Arial" w:cs="Arial"/>
      <w:i/>
      <w:iCs/>
      <w:sz w:val="20"/>
      <w:szCs w:val="20"/>
    </w:rPr>
  </w:style>
  <w:style w:type="paragraph" w:styleId="Turinys3">
    <w:name w:val="toc 3"/>
    <w:basedOn w:val="prastasis"/>
    <w:next w:val="prastasis"/>
    <w:autoRedefine/>
    <w:uiPriority w:val="99"/>
    <w:semiHidden/>
    <w:rsid w:val="003B106C"/>
    <w:pPr>
      <w:widowControl/>
      <w:autoSpaceDE/>
      <w:autoSpaceDN/>
      <w:adjustRightInd/>
      <w:ind w:left="480" w:firstLine="0"/>
    </w:pPr>
    <w:rPr>
      <w:sz w:val="24"/>
      <w:szCs w:val="24"/>
    </w:rPr>
  </w:style>
  <w:style w:type="paragraph" w:styleId="Turinys5">
    <w:name w:val="toc 5"/>
    <w:basedOn w:val="prastasis"/>
    <w:next w:val="prastasis"/>
    <w:autoRedefine/>
    <w:uiPriority w:val="99"/>
    <w:semiHidden/>
    <w:rsid w:val="003B106C"/>
    <w:pPr>
      <w:widowControl/>
      <w:autoSpaceDE/>
      <w:autoSpaceDN/>
      <w:adjustRightInd/>
      <w:ind w:left="960" w:firstLine="0"/>
    </w:pPr>
    <w:rPr>
      <w:sz w:val="24"/>
      <w:szCs w:val="24"/>
    </w:rPr>
  </w:style>
  <w:style w:type="paragraph" w:styleId="Turinys4">
    <w:name w:val="toc 4"/>
    <w:basedOn w:val="prastasis"/>
    <w:next w:val="prastasis"/>
    <w:autoRedefine/>
    <w:uiPriority w:val="99"/>
    <w:semiHidden/>
    <w:rsid w:val="003B106C"/>
    <w:pPr>
      <w:widowControl/>
      <w:autoSpaceDE/>
      <w:autoSpaceDN/>
      <w:adjustRightInd/>
      <w:ind w:left="720" w:firstLine="0"/>
    </w:pPr>
    <w:rPr>
      <w:sz w:val="24"/>
      <w:szCs w:val="24"/>
      <w:lang w:val="en-US" w:eastAsia="en-US"/>
    </w:rPr>
  </w:style>
  <w:style w:type="paragraph" w:styleId="Turinys6">
    <w:name w:val="toc 6"/>
    <w:basedOn w:val="prastasis"/>
    <w:next w:val="prastasis"/>
    <w:autoRedefine/>
    <w:uiPriority w:val="99"/>
    <w:semiHidden/>
    <w:rsid w:val="003B106C"/>
    <w:pPr>
      <w:widowControl/>
      <w:autoSpaceDE/>
      <w:autoSpaceDN/>
      <w:adjustRightInd/>
      <w:ind w:left="1200" w:firstLine="0"/>
    </w:pPr>
    <w:rPr>
      <w:sz w:val="24"/>
      <w:szCs w:val="24"/>
      <w:lang w:val="en-US" w:eastAsia="en-US"/>
    </w:rPr>
  </w:style>
  <w:style w:type="paragraph" w:styleId="Turinys7">
    <w:name w:val="toc 7"/>
    <w:basedOn w:val="prastasis"/>
    <w:next w:val="prastasis"/>
    <w:autoRedefine/>
    <w:uiPriority w:val="99"/>
    <w:semiHidden/>
    <w:rsid w:val="003B106C"/>
    <w:pPr>
      <w:widowControl/>
      <w:autoSpaceDE/>
      <w:autoSpaceDN/>
      <w:adjustRightInd/>
      <w:ind w:left="1440" w:firstLine="0"/>
    </w:pPr>
    <w:rPr>
      <w:sz w:val="24"/>
      <w:szCs w:val="24"/>
      <w:lang w:val="en-US" w:eastAsia="en-US"/>
    </w:rPr>
  </w:style>
  <w:style w:type="paragraph" w:styleId="Turinys8">
    <w:name w:val="toc 8"/>
    <w:basedOn w:val="prastasis"/>
    <w:next w:val="prastasis"/>
    <w:autoRedefine/>
    <w:uiPriority w:val="99"/>
    <w:semiHidden/>
    <w:rsid w:val="003B106C"/>
    <w:pPr>
      <w:widowControl/>
      <w:autoSpaceDE/>
      <w:autoSpaceDN/>
      <w:adjustRightInd/>
      <w:ind w:left="1680" w:firstLine="0"/>
    </w:pPr>
    <w:rPr>
      <w:sz w:val="24"/>
      <w:szCs w:val="24"/>
      <w:lang w:val="en-US" w:eastAsia="en-US"/>
    </w:rPr>
  </w:style>
  <w:style w:type="paragraph" w:styleId="Turinys9">
    <w:name w:val="toc 9"/>
    <w:basedOn w:val="prastasis"/>
    <w:next w:val="prastasis"/>
    <w:autoRedefine/>
    <w:uiPriority w:val="99"/>
    <w:semiHidden/>
    <w:rsid w:val="003B106C"/>
    <w:pPr>
      <w:widowControl/>
      <w:autoSpaceDE/>
      <w:autoSpaceDN/>
      <w:adjustRightInd/>
      <w:ind w:left="1920" w:firstLine="0"/>
    </w:pPr>
    <w:rPr>
      <w:sz w:val="24"/>
      <w:szCs w:val="24"/>
      <w:lang w:val="en-US" w:eastAsia="en-US"/>
    </w:rPr>
  </w:style>
  <w:style w:type="paragraph" w:customStyle="1" w:styleId="Default">
    <w:name w:val="Default"/>
    <w:uiPriority w:val="99"/>
    <w:rsid w:val="003B106C"/>
    <w:pPr>
      <w:autoSpaceDE w:val="0"/>
      <w:autoSpaceDN w:val="0"/>
      <w:adjustRightInd w:val="0"/>
    </w:pPr>
    <w:rPr>
      <w:rFonts w:ascii="Arial" w:hAnsi="Arial" w:cs="Arial"/>
      <w:color w:val="000000"/>
      <w:sz w:val="24"/>
      <w:szCs w:val="24"/>
      <w:lang w:val="en-US" w:eastAsia="en-US"/>
    </w:rPr>
  </w:style>
  <w:style w:type="table" w:styleId="Lentelstinklelis">
    <w:name w:val="Table Grid"/>
    <w:basedOn w:val="prastojilentel"/>
    <w:uiPriority w:val="99"/>
    <w:rsid w:val="003B106C"/>
    <w:rPr>
      <w:rFonts w:ascii="Arial" w:hAnsi="Arial"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tableau">
    <w:name w:val="normal_tableau"/>
    <w:basedOn w:val="prastasis"/>
    <w:uiPriority w:val="99"/>
    <w:rsid w:val="003B106C"/>
    <w:pPr>
      <w:widowControl/>
      <w:autoSpaceDE/>
      <w:autoSpaceDN/>
      <w:adjustRightInd/>
      <w:spacing w:before="120" w:after="120"/>
      <w:ind w:firstLine="0"/>
      <w:jc w:val="both"/>
    </w:pPr>
    <w:rPr>
      <w:rFonts w:ascii="Optima" w:hAnsi="Optima" w:cs="Optima"/>
      <w:sz w:val="22"/>
      <w:szCs w:val="22"/>
      <w:lang w:val="en-GB" w:eastAsia="en-US"/>
    </w:rPr>
  </w:style>
  <w:style w:type="paragraph" w:styleId="Komentarotema">
    <w:name w:val="annotation subject"/>
    <w:basedOn w:val="Komentarotekstas"/>
    <w:next w:val="Komentarotekstas"/>
    <w:link w:val="KomentarotemaDiagrama"/>
    <w:uiPriority w:val="99"/>
    <w:semiHidden/>
    <w:rsid w:val="003B106C"/>
    <w:pPr>
      <w:spacing w:before="0" w:after="0"/>
    </w:pPr>
    <w:rPr>
      <w:b/>
      <w:bCs/>
      <w:lang w:val="lt-LT" w:eastAsia="lt-LT"/>
    </w:rPr>
  </w:style>
  <w:style w:type="character" w:customStyle="1" w:styleId="KomentarotemaDiagrama">
    <w:name w:val="Komentaro tema Diagrama"/>
    <w:basedOn w:val="KomentarotekstasDiagrama"/>
    <w:link w:val="Komentarotema"/>
    <w:uiPriority w:val="99"/>
    <w:semiHidden/>
    <w:locked/>
    <w:rsid w:val="007C2ED5"/>
    <w:rPr>
      <w:rFonts w:ascii="Arial" w:hAnsi="Arial" w:cs="Arial"/>
      <w:b/>
      <w:bCs/>
      <w:snapToGrid w:val="0"/>
      <w:lang w:val="sv-SE" w:eastAsia="en-US"/>
    </w:rPr>
  </w:style>
  <w:style w:type="paragraph" w:styleId="HTMLiankstoformatuotas">
    <w:name w:val="HTML Preformatted"/>
    <w:basedOn w:val="prastasis"/>
    <w:link w:val="HTMLiankstoformatuotasDiagrama"/>
    <w:uiPriority w:val="99"/>
    <w:rsid w:val="003B106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firstLine="0"/>
    </w:pPr>
    <w:rPr>
      <w:rFonts w:ascii="Courier New" w:hAnsi="Courier New" w:cs="Courier New"/>
      <w:lang w:val="en-US" w:eastAsia="en-US"/>
    </w:rPr>
  </w:style>
  <w:style w:type="character" w:customStyle="1" w:styleId="HTMLiankstoformatuotasDiagrama">
    <w:name w:val="HTML iš anksto formatuotas Diagrama"/>
    <w:basedOn w:val="Numatytasispastraiposriftas"/>
    <w:link w:val="HTMLiankstoformatuotas"/>
    <w:uiPriority w:val="99"/>
    <w:locked/>
    <w:rsid w:val="00620949"/>
    <w:rPr>
      <w:rFonts w:ascii="Courier New" w:hAnsi="Courier New" w:cs="Courier New"/>
      <w:lang w:val="en-US" w:eastAsia="en-US"/>
    </w:rPr>
  </w:style>
  <w:style w:type="paragraph" w:styleId="Sraassuenkleliais">
    <w:name w:val="List Bullet"/>
    <w:basedOn w:val="prastasis"/>
    <w:uiPriority w:val="99"/>
    <w:rsid w:val="003B106C"/>
    <w:pPr>
      <w:widowControl/>
      <w:tabs>
        <w:tab w:val="num" w:pos="360"/>
      </w:tabs>
      <w:autoSpaceDE/>
      <w:autoSpaceDN/>
      <w:adjustRightInd/>
      <w:ind w:left="360" w:hanging="360"/>
    </w:pPr>
    <w:rPr>
      <w:sz w:val="24"/>
      <w:szCs w:val="24"/>
      <w:lang w:val="en-GB" w:eastAsia="en-US"/>
    </w:rPr>
  </w:style>
  <w:style w:type="paragraph" w:styleId="Puslapioinaostekstas">
    <w:name w:val="footnote text"/>
    <w:basedOn w:val="prastasis"/>
    <w:link w:val="PuslapioinaostekstasDiagrama"/>
    <w:uiPriority w:val="99"/>
    <w:semiHidden/>
    <w:rsid w:val="003B106C"/>
    <w:pPr>
      <w:widowControl/>
      <w:tabs>
        <w:tab w:val="left" w:pos="360"/>
      </w:tabs>
      <w:suppressAutoHyphens/>
      <w:overflowPunct w:val="0"/>
      <w:ind w:left="360" w:hanging="360"/>
      <w:textAlignment w:val="baseline"/>
    </w:pPr>
    <w:rPr>
      <w:lang w:val="en-US" w:eastAsia="en-US"/>
    </w:rPr>
  </w:style>
  <w:style w:type="character" w:customStyle="1" w:styleId="PuslapioinaostekstasDiagrama">
    <w:name w:val="Puslapio išnašos tekstas Diagrama"/>
    <w:basedOn w:val="Numatytasispastraiposriftas"/>
    <w:link w:val="Puslapioinaostekstas"/>
    <w:uiPriority w:val="99"/>
    <w:locked/>
    <w:rsid w:val="005A24F2"/>
    <w:rPr>
      <w:lang w:val="en-US" w:eastAsia="en-US"/>
    </w:rPr>
  </w:style>
  <w:style w:type="character" w:styleId="Puslapioinaosnuoroda">
    <w:name w:val="footnote reference"/>
    <w:basedOn w:val="Numatytasispastraiposriftas"/>
    <w:uiPriority w:val="99"/>
    <w:semiHidden/>
    <w:rsid w:val="003B106C"/>
    <w:rPr>
      <w:vertAlign w:val="superscript"/>
    </w:rPr>
  </w:style>
  <w:style w:type="paragraph" w:styleId="Pagrindinistekstas2">
    <w:name w:val="Body Text 2"/>
    <w:basedOn w:val="prastasis"/>
    <w:link w:val="Pagrindinistekstas2Diagrama"/>
    <w:uiPriority w:val="99"/>
    <w:rsid w:val="003B106C"/>
    <w:pPr>
      <w:widowControl/>
      <w:autoSpaceDE/>
      <w:autoSpaceDN/>
      <w:adjustRightInd/>
      <w:spacing w:after="120" w:line="480" w:lineRule="auto"/>
      <w:ind w:firstLine="0"/>
    </w:pPr>
    <w:rPr>
      <w:sz w:val="24"/>
      <w:szCs w:val="24"/>
    </w:rPr>
  </w:style>
  <w:style w:type="character" w:customStyle="1" w:styleId="Pagrindinistekstas2Diagrama">
    <w:name w:val="Pagrindinis tekstas 2 Diagrama"/>
    <w:basedOn w:val="Numatytasispastraiposriftas"/>
    <w:link w:val="Pagrindinistekstas2"/>
    <w:uiPriority w:val="99"/>
    <w:semiHidden/>
    <w:locked/>
    <w:rPr>
      <w:rFonts w:ascii="Arial" w:hAnsi="Arial" w:cs="Arial"/>
      <w:sz w:val="20"/>
      <w:szCs w:val="20"/>
    </w:rPr>
  </w:style>
  <w:style w:type="paragraph" w:customStyle="1" w:styleId="Hyperlink1">
    <w:name w:val="Hyperlink1"/>
    <w:basedOn w:val="prastasis"/>
    <w:uiPriority w:val="99"/>
    <w:rsid w:val="003B106C"/>
    <w:pPr>
      <w:widowControl/>
      <w:autoSpaceDE/>
      <w:autoSpaceDN/>
      <w:adjustRightInd/>
      <w:spacing w:before="100" w:beforeAutospacing="1" w:after="100" w:afterAutospacing="1"/>
      <w:ind w:firstLine="0"/>
    </w:pPr>
    <w:rPr>
      <w:sz w:val="24"/>
      <w:szCs w:val="24"/>
    </w:rPr>
  </w:style>
  <w:style w:type="paragraph" w:styleId="Antrat">
    <w:name w:val="caption"/>
    <w:basedOn w:val="prastasis"/>
    <w:next w:val="prastasis"/>
    <w:uiPriority w:val="99"/>
    <w:qFormat/>
    <w:rsid w:val="003B106C"/>
    <w:pPr>
      <w:widowControl/>
      <w:autoSpaceDE/>
      <w:autoSpaceDN/>
      <w:adjustRightInd/>
      <w:ind w:firstLine="0"/>
      <w:jc w:val="center"/>
    </w:pPr>
    <w:rPr>
      <w:b/>
      <w:bCs/>
      <w:sz w:val="28"/>
      <w:szCs w:val="28"/>
      <w:lang w:eastAsia="en-US"/>
    </w:rPr>
  </w:style>
  <w:style w:type="paragraph" w:customStyle="1" w:styleId="ISTATYMAS">
    <w:name w:val="ISTATYMAS"/>
    <w:uiPriority w:val="99"/>
    <w:rsid w:val="003B106C"/>
    <w:pPr>
      <w:jc w:val="center"/>
    </w:pPr>
    <w:rPr>
      <w:rFonts w:ascii="TimesLT" w:hAnsi="TimesLT" w:cs="TimesLT"/>
      <w:sz w:val="20"/>
      <w:szCs w:val="20"/>
      <w:lang w:val="en-US" w:eastAsia="en-US"/>
    </w:rPr>
  </w:style>
  <w:style w:type="paragraph" w:customStyle="1" w:styleId="BodyText1">
    <w:name w:val="Body Text1"/>
    <w:uiPriority w:val="99"/>
    <w:rsid w:val="003B106C"/>
    <w:pPr>
      <w:ind w:firstLine="312"/>
      <w:jc w:val="both"/>
    </w:pPr>
    <w:rPr>
      <w:rFonts w:ascii="TimesLT" w:hAnsi="TimesLT" w:cs="TimesLT"/>
      <w:sz w:val="20"/>
      <w:szCs w:val="20"/>
      <w:lang w:val="en-US" w:eastAsia="en-US"/>
    </w:rPr>
  </w:style>
  <w:style w:type="paragraph" w:customStyle="1" w:styleId="Pavadinimas1">
    <w:name w:val="Pavadinimas1"/>
    <w:uiPriority w:val="99"/>
    <w:rsid w:val="003B106C"/>
    <w:pPr>
      <w:ind w:left="850"/>
    </w:pPr>
    <w:rPr>
      <w:rFonts w:ascii="TimesLT" w:hAnsi="TimesLT" w:cs="TimesLT"/>
      <w:b/>
      <w:bCs/>
      <w:caps/>
      <w:lang w:val="en-US" w:eastAsia="en-US"/>
    </w:rPr>
  </w:style>
  <w:style w:type="paragraph" w:styleId="Sraas">
    <w:name w:val="List"/>
    <w:basedOn w:val="prastasis"/>
    <w:uiPriority w:val="99"/>
    <w:rsid w:val="003B106C"/>
    <w:pPr>
      <w:widowControl/>
      <w:suppressAutoHyphens/>
      <w:overflowPunct w:val="0"/>
      <w:ind w:left="360" w:hanging="360"/>
      <w:jc w:val="both"/>
      <w:textAlignment w:val="baseline"/>
    </w:pPr>
    <w:rPr>
      <w:sz w:val="24"/>
      <w:szCs w:val="24"/>
      <w:lang w:val="en-US" w:eastAsia="en-US"/>
    </w:rPr>
  </w:style>
  <w:style w:type="paragraph" w:customStyle="1" w:styleId="CentrBoldm">
    <w:name w:val="CentrBoldm"/>
    <w:basedOn w:val="prastasis"/>
    <w:uiPriority w:val="99"/>
    <w:rsid w:val="003B106C"/>
    <w:pPr>
      <w:widowControl/>
      <w:ind w:firstLine="0"/>
      <w:jc w:val="center"/>
    </w:pPr>
    <w:rPr>
      <w:rFonts w:ascii="TimesLT" w:hAnsi="TimesLT" w:cs="TimesLT"/>
      <w:b/>
      <w:bCs/>
      <w:lang w:val="en-US" w:eastAsia="en-US"/>
    </w:rPr>
  </w:style>
  <w:style w:type="paragraph" w:customStyle="1" w:styleId="linija">
    <w:name w:val="linija"/>
    <w:basedOn w:val="prastasis"/>
    <w:uiPriority w:val="99"/>
    <w:rsid w:val="003B106C"/>
    <w:pPr>
      <w:widowControl/>
      <w:autoSpaceDE/>
      <w:autoSpaceDN/>
      <w:adjustRightInd/>
      <w:spacing w:before="100" w:beforeAutospacing="1" w:after="100" w:afterAutospacing="1"/>
      <w:ind w:firstLine="0"/>
    </w:pPr>
    <w:rPr>
      <w:sz w:val="24"/>
      <w:szCs w:val="24"/>
    </w:rPr>
  </w:style>
  <w:style w:type="paragraph" w:styleId="Sraopastraipa">
    <w:name w:val="List Paragraph"/>
    <w:aliases w:val="List Paragraph Red,Bullet EY"/>
    <w:basedOn w:val="prastasis"/>
    <w:link w:val="SraopastraipaDiagrama"/>
    <w:uiPriority w:val="99"/>
    <w:qFormat/>
    <w:rsid w:val="008427F3"/>
    <w:pPr>
      <w:widowControl/>
      <w:autoSpaceDE/>
      <w:autoSpaceDN/>
      <w:adjustRightInd/>
      <w:ind w:left="720" w:firstLine="0"/>
    </w:pPr>
    <w:rPr>
      <w:rFonts w:ascii="TimesLT" w:hAnsi="TimesLT" w:cs="TimesLT"/>
      <w:sz w:val="24"/>
      <w:szCs w:val="24"/>
      <w:lang w:val="en-US" w:eastAsia="en-US"/>
    </w:rPr>
  </w:style>
  <w:style w:type="paragraph" w:customStyle="1" w:styleId="tajtip">
    <w:name w:val="tajtip"/>
    <w:basedOn w:val="prastasis"/>
    <w:uiPriority w:val="99"/>
    <w:rsid w:val="0008323E"/>
    <w:pPr>
      <w:widowControl/>
      <w:autoSpaceDE/>
      <w:autoSpaceDN/>
      <w:adjustRightInd/>
      <w:spacing w:before="100" w:beforeAutospacing="1" w:after="100" w:afterAutospacing="1"/>
      <w:ind w:firstLine="0"/>
    </w:pPr>
    <w:rPr>
      <w:sz w:val="24"/>
      <w:szCs w:val="24"/>
      <w:lang w:val="en-US" w:eastAsia="en-US"/>
    </w:rPr>
  </w:style>
  <w:style w:type="character" w:customStyle="1" w:styleId="TitleHeader2CharChar">
    <w:name w:val="Title Header2 Char Char"/>
    <w:uiPriority w:val="99"/>
    <w:rsid w:val="009C7B68"/>
    <w:rPr>
      <w:sz w:val="24"/>
      <w:szCs w:val="24"/>
      <w:lang w:val="lt-LT" w:eastAsia="lt-LT"/>
    </w:rPr>
  </w:style>
  <w:style w:type="character" w:customStyle="1" w:styleId="CharChar7">
    <w:name w:val="Char Char7"/>
    <w:uiPriority w:val="99"/>
    <w:rsid w:val="00D8333C"/>
    <w:rPr>
      <w:sz w:val="24"/>
      <w:szCs w:val="24"/>
      <w:lang w:val="lt-LT" w:eastAsia="lt-LT"/>
    </w:rPr>
  </w:style>
  <w:style w:type="paragraph" w:customStyle="1" w:styleId="MAZAS">
    <w:name w:val="MAZAS"/>
    <w:uiPriority w:val="99"/>
    <w:rsid w:val="00620949"/>
    <w:pPr>
      <w:autoSpaceDE w:val="0"/>
      <w:autoSpaceDN w:val="0"/>
      <w:adjustRightInd w:val="0"/>
      <w:ind w:firstLine="312"/>
      <w:jc w:val="both"/>
    </w:pPr>
    <w:rPr>
      <w:rFonts w:ascii="TimesLT" w:hAnsi="TimesLT" w:cs="TimesLT"/>
      <w:color w:val="000000"/>
      <w:sz w:val="8"/>
      <w:szCs w:val="8"/>
      <w:lang w:val="en-US" w:eastAsia="en-US"/>
    </w:rPr>
  </w:style>
  <w:style w:type="character" w:customStyle="1" w:styleId="zinlist1">
    <w:name w:val="zin_list1"/>
    <w:uiPriority w:val="99"/>
    <w:rsid w:val="00366D63"/>
    <w:rPr>
      <w:i/>
      <w:iCs/>
      <w:sz w:val="17"/>
      <w:szCs w:val="17"/>
    </w:rPr>
  </w:style>
  <w:style w:type="character" w:customStyle="1" w:styleId="TitleHeader2CharChar1">
    <w:name w:val="Title Header2 Char Char1"/>
    <w:uiPriority w:val="99"/>
    <w:rsid w:val="009C49F9"/>
    <w:rPr>
      <w:sz w:val="24"/>
      <w:szCs w:val="24"/>
      <w:lang w:val="lt-LT" w:eastAsia="lt-LT"/>
    </w:rPr>
  </w:style>
  <w:style w:type="character" w:customStyle="1" w:styleId="CharChar3">
    <w:name w:val="Char Char3"/>
    <w:uiPriority w:val="99"/>
    <w:rsid w:val="009C49F9"/>
    <w:rPr>
      <w:rFonts w:ascii="Arial" w:hAnsi="Arial" w:cs="Arial"/>
      <w:sz w:val="24"/>
      <w:szCs w:val="24"/>
      <w:lang w:val="lt-LT" w:eastAsia="lt-LT"/>
    </w:rPr>
  </w:style>
  <w:style w:type="character" w:customStyle="1" w:styleId="CharChar2">
    <w:name w:val="Char Char2"/>
    <w:uiPriority w:val="99"/>
    <w:semiHidden/>
    <w:rsid w:val="009C49F9"/>
    <w:rPr>
      <w:rFonts w:ascii="Arial" w:hAnsi="Arial" w:cs="Arial"/>
      <w:sz w:val="24"/>
      <w:szCs w:val="24"/>
      <w:lang w:val="lt-LT" w:eastAsia="lt-LT"/>
    </w:rPr>
  </w:style>
  <w:style w:type="character" w:customStyle="1" w:styleId="CommentTextChar1">
    <w:name w:val="Comment Text Char1"/>
    <w:uiPriority w:val="99"/>
    <w:semiHidden/>
    <w:locked/>
    <w:rsid w:val="00A10433"/>
    <w:rPr>
      <w:rFonts w:ascii="Arial" w:hAnsi="Arial" w:cs="Arial"/>
      <w:snapToGrid w:val="0"/>
      <w:lang w:val="sv-SE" w:eastAsia="en-US"/>
    </w:rPr>
  </w:style>
  <w:style w:type="character" w:customStyle="1" w:styleId="Heading2Char1">
    <w:name w:val="Heading 2 Char1"/>
    <w:aliases w:val="Title Header2 Char1"/>
    <w:uiPriority w:val="99"/>
    <w:rsid w:val="00046A8C"/>
    <w:rPr>
      <w:sz w:val="24"/>
      <w:szCs w:val="24"/>
      <w:lang w:val="lt-LT" w:eastAsia="lt-LT"/>
    </w:rPr>
  </w:style>
  <w:style w:type="paragraph" w:customStyle="1" w:styleId="tactin">
    <w:name w:val="tactin"/>
    <w:basedOn w:val="prastasis"/>
    <w:uiPriority w:val="99"/>
    <w:rsid w:val="00046A8C"/>
    <w:pPr>
      <w:widowControl/>
      <w:autoSpaceDE/>
      <w:autoSpaceDN/>
      <w:adjustRightInd/>
      <w:spacing w:before="100" w:beforeAutospacing="1" w:after="100" w:afterAutospacing="1"/>
      <w:ind w:firstLine="0"/>
    </w:pPr>
    <w:rPr>
      <w:sz w:val="24"/>
      <w:szCs w:val="24"/>
      <w:lang w:val="en-US" w:eastAsia="en-US"/>
    </w:rPr>
  </w:style>
  <w:style w:type="character" w:customStyle="1" w:styleId="apple-converted-space">
    <w:name w:val="apple-converted-space"/>
    <w:uiPriority w:val="99"/>
    <w:rsid w:val="00046A8C"/>
  </w:style>
  <w:style w:type="character" w:styleId="Grietas">
    <w:name w:val="Strong"/>
    <w:basedOn w:val="Numatytasispastraiposriftas"/>
    <w:uiPriority w:val="99"/>
    <w:qFormat/>
    <w:rsid w:val="00046A8C"/>
    <w:rPr>
      <w:b/>
      <w:bCs/>
    </w:rPr>
  </w:style>
  <w:style w:type="character" w:customStyle="1" w:styleId="SraopastraipaDiagrama">
    <w:name w:val="Sąrašo pastraipa Diagrama"/>
    <w:aliases w:val="List Paragraph Red Diagrama,Bullet EY Diagrama"/>
    <w:link w:val="Sraopastraipa"/>
    <w:uiPriority w:val="99"/>
    <w:locked/>
    <w:rsid w:val="00046A8C"/>
    <w:rPr>
      <w:rFonts w:ascii="TimesLT" w:hAnsi="TimesLT" w:cs="TimesLT"/>
      <w:sz w:val="24"/>
      <w:szCs w:val="24"/>
      <w:lang w:val="en-US" w:eastAsia="en-US"/>
    </w:rPr>
  </w:style>
  <w:style w:type="paragraph" w:customStyle="1" w:styleId="Standard">
    <w:name w:val="Standard"/>
    <w:basedOn w:val="prastasis"/>
    <w:uiPriority w:val="99"/>
    <w:rsid w:val="0045240F"/>
    <w:pPr>
      <w:widowControl/>
      <w:autoSpaceDE/>
      <w:adjustRightInd/>
      <w:ind w:firstLine="567"/>
      <w:jc w:val="both"/>
    </w:pPr>
    <w:rPr>
      <w:sz w:val="24"/>
      <w:szCs w:val="24"/>
      <w:lang w:eastAsia="zh-CN"/>
    </w:rPr>
  </w:style>
  <w:style w:type="paragraph" w:styleId="prastasistinklapis">
    <w:name w:val="Normal (Web)"/>
    <w:basedOn w:val="prastasis"/>
    <w:uiPriority w:val="99"/>
    <w:rsid w:val="00A62D34"/>
    <w:pPr>
      <w:widowControl/>
      <w:autoSpaceDE/>
      <w:autoSpaceDN/>
      <w:adjustRightInd/>
      <w:spacing w:before="180" w:after="180"/>
      <w:ind w:firstLine="0"/>
    </w:pPr>
    <w:rPr>
      <w:rFonts w:ascii="Open Sans" w:hAnsi="Open Sans" w:cs="Open Sans"/>
      <w:color w:val="444444"/>
      <w:sz w:val="24"/>
      <w:szCs w:val="24"/>
    </w:rPr>
  </w:style>
  <w:style w:type="paragraph" w:styleId="Pataisymai">
    <w:name w:val="Revision"/>
    <w:hidden/>
    <w:uiPriority w:val="99"/>
    <w:semiHidden/>
    <w:rsid w:val="00086002"/>
    <w:rPr>
      <w:rFonts w:ascii="Arial" w:hAnsi="Arial" w:cs="Arial"/>
      <w:sz w:val="20"/>
      <w:szCs w:val="20"/>
    </w:rPr>
  </w:style>
  <w:style w:type="paragraph" w:customStyle="1" w:styleId="BodyText11">
    <w:name w:val="Body Text11"/>
    <w:uiPriority w:val="99"/>
    <w:rsid w:val="005B3287"/>
    <w:pPr>
      <w:autoSpaceDE w:val="0"/>
      <w:autoSpaceDN w:val="0"/>
      <w:adjustRightInd w:val="0"/>
      <w:ind w:firstLine="312"/>
      <w:jc w:val="both"/>
    </w:pPr>
    <w:rPr>
      <w:rFonts w:ascii="TimesLT" w:hAnsi="TimesLT" w:cs="TimesLT"/>
      <w:sz w:val="20"/>
      <w:szCs w:val="20"/>
      <w:lang w:val="en-US" w:eastAsia="en-US"/>
    </w:rPr>
  </w:style>
  <w:style w:type="paragraph" w:customStyle="1" w:styleId="tajtin">
    <w:name w:val="tajtin"/>
    <w:basedOn w:val="prastasis"/>
    <w:uiPriority w:val="99"/>
    <w:rsid w:val="006618EC"/>
    <w:pPr>
      <w:widowControl/>
      <w:autoSpaceDE/>
      <w:autoSpaceDN/>
      <w:adjustRightInd/>
      <w:spacing w:after="150"/>
      <w:ind w:firstLine="0"/>
    </w:pPr>
    <w:rPr>
      <w:sz w:val="24"/>
      <w:szCs w:val="24"/>
    </w:rPr>
  </w:style>
  <w:style w:type="paragraph" w:customStyle="1" w:styleId="Style">
    <w:name w:val="Style"/>
    <w:uiPriority w:val="99"/>
    <w:rsid w:val="00DB79A4"/>
    <w:pPr>
      <w:widowControl w:val="0"/>
      <w:autoSpaceDE w:val="0"/>
      <w:autoSpaceDN w:val="0"/>
      <w:adjustRightInd w:val="0"/>
    </w:pPr>
    <w:rPr>
      <w:rFonts w:ascii="Arial" w:hAnsi="Arial" w:cs="Arial"/>
      <w:sz w:val="24"/>
      <w:szCs w:val="24"/>
    </w:rPr>
  </w:style>
  <w:style w:type="paragraph" w:customStyle="1" w:styleId="point10">
    <w:name w:val="point1"/>
    <w:basedOn w:val="prastasis"/>
    <w:uiPriority w:val="99"/>
    <w:rsid w:val="000E0B51"/>
    <w:pPr>
      <w:widowControl/>
      <w:autoSpaceDE/>
      <w:adjustRightInd/>
      <w:spacing w:before="120" w:after="120"/>
      <w:ind w:left="1418" w:hanging="567"/>
      <w:jc w:val="both"/>
    </w:pPr>
    <w:rPr>
      <w:sz w:val="24"/>
      <w:szCs w:val="24"/>
      <w:lang w:val="en-US" w:eastAsia="en-US"/>
    </w:rPr>
  </w:style>
  <w:style w:type="character" w:customStyle="1" w:styleId="longtext">
    <w:name w:val="long_text"/>
    <w:basedOn w:val="Numatytasispastraiposriftas"/>
    <w:uiPriority w:val="99"/>
    <w:rsid w:val="00FE6327"/>
  </w:style>
  <w:style w:type="character" w:customStyle="1" w:styleId="shorttext">
    <w:name w:val="short_text"/>
    <w:basedOn w:val="Numatytasispastraiposriftas"/>
    <w:uiPriority w:val="99"/>
    <w:rsid w:val="00FE6327"/>
  </w:style>
  <w:style w:type="character" w:customStyle="1" w:styleId="Pagrindinistekstas0">
    <w:name w:val="Pagrindinis tekstas_"/>
    <w:link w:val="Pagrindinistekstas20"/>
    <w:uiPriority w:val="99"/>
    <w:locked/>
    <w:rsid w:val="00660B29"/>
    <w:rPr>
      <w:shd w:val="clear" w:color="auto" w:fill="FFFFFF"/>
    </w:rPr>
  </w:style>
  <w:style w:type="character" w:customStyle="1" w:styleId="Pagrindinistekstas21">
    <w:name w:val="Pagrindinis tekstas (2)_"/>
    <w:link w:val="Pagrindinistekstas22"/>
    <w:uiPriority w:val="99"/>
    <w:locked/>
    <w:rsid w:val="00660B29"/>
    <w:rPr>
      <w:sz w:val="78"/>
      <w:szCs w:val="78"/>
      <w:shd w:val="clear" w:color="auto" w:fill="FFFFFF"/>
    </w:rPr>
  </w:style>
  <w:style w:type="paragraph" w:customStyle="1" w:styleId="Pagrindinistekstas20">
    <w:name w:val="Pagrindinis tekstas2"/>
    <w:basedOn w:val="prastasis"/>
    <w:link w:val="Pagrindinistekstas0"/>
    <w:uiPriority w:val="99"/>
    <w:rsid w:val="00660B29"/>
    <w:pPr>
      <w:widowControl/>
      <w:shd w:val="clear" w:color="auto" w:fill="FFFFFF"/>
      <w:autoSpaceDE/>
      <w:autoSpaceDN/>
      <w:adjustRightInd/>
      <w:spacing w:line="240" w:lineRule="atLeast"/>
      <w:ind w:firstLine="0"/>
    </w:pPr>
    <w:rPr>
      <w:rFonts w:ascii="Times New Roman" w:hAnsi="Times New Roman" w:cs="Times New Roman"/>
    </w:rPr>
  </w:style>
  <w:style w:type="paragraph" w:customStyle="1" w:styleId="Pagrindinistekstas22">
    <w:name w:val="Pagrindinis tekstas (2)"/>
    <w:basedOn w:val="prastasis"/>
    <w:link w:val="Pagrindinistekstas21"/>
    <w:uiPriority w:val="99"/>
    <w:rsid w:val="00660B29"/>
    <w:pPr>
      <w:widowControl/>
      <w:shd w:val="clear" w:color="auto" w:fill="FFFFFF"/>
      <w:autoSpaceDE/>
      <w:autoSpaceDN/>
      <w:adjustRightInd/>
      <w:spacing w:before="300" w:line="240" w:lineRule="atLeast"/>
      <w:ind w:firstLine="280"/>
    </w:pPr>
    <w:rPr>
      <w:rFonts w:ascii="Times New Roman" w:hAnsi="Times New Roman" w:cs="Times New Roman"/>
      <w:sz w:val="78"/>
      <w:szCs w:val="78"/>
    </w:rPr>
  </w:style>
  <w:style w:type="character" w:customStyle="1" w:styleId="PagrindinistekstasKursyvas">
    <w:name w:val="Pagrindinis tekstas + Kursyvas"/>
    <w:uiPriority w:val="99"/>
    <w:rsid w:val="00660B29"/>
    <w:rPr>
      <w:rFonts w:ascii="Times New Roman" w:hAnsi="Times New Roman" w:cs="Times New Roman"/>
      <w:i/>
      <w:iCs/>
      <w:spacing w:val="0"/>
      <w:sz w:val="20"/>
      <w:szCs w:val="20"/>
    </w:rPr>
  </w:style>
  <w:style w:type="paragraph" w:customStyle="1" w:styleId="Style154">
    <w:name w:val="Style154"/>
    <w:basedOn w:val="Antrat1"/>
    <w:uiPriority w:val="99"/>
    <w:rsid w:val="00660B29"/>
    <w:pPr>
      <w:numPr>
        <w:numId w:val="31"/>
      </w:numPr>
      <w:tabs>
        <w:tab w:val="left" w:pos="426"/>
      </w:tabs>
      <w:spacing w:before="120" w:after="120"/>
    </w:pPr>
    <w:rPr>
      <w:color w:val="000000"/>
    </w:rPr>
  </w:style>
  <w:style w:type="paragraph" w:customStyle="1" w:styleId="centrboldm0">
    <w:name w:val="centrboldm"/>
    <w:basedOn w:val="prastasis"/>
    <w:uiPriority w:val="99"/>
    <w:rsid w:val="000500ED"/>
    <w:pPr>
      <w:widowControl/>
      <w:adjustRightInd/>
      <w:ind w:firstLine="0"/>
      <w:jc w:val="center"/>
    </w:pPr>
    <w:rPr>
      <w:rFonts w:ascii="TimesLT" w:hAnsi="TimesLT" w:cs="TimesLT"/>
      <w:b/>
      <w:bCs/>
    </w:rPr>
  </w:style>
  <w:style w:type="character" w:customStyle="1" w:styleId="Style1Char">
    <w:name w:val="Style1 Char"/>
    <w:link w:val="Style1"/>
    <w:uiPriority w:val="99"/>
    <w:locked/>
    <w:rsid w:val="000500ED"/>
    <w:rPr>
      <w:rFonts w:ascii="Arial" w:hAnsi="Arial" w:cs="Arial"/>
      <w:sz w:val="20"/>
      <w:szCs w:val="20"/>
    </w:rPr>
  </w:style>
  <w:style w:type="character" w:customStyle="1" w:styleId="FontStyle24">
    <w:name w:val="Font Style24"/>
    <w:uiPriority w:val="99"/>
    <w:rsid w:val="00B1502B"/>
    <w:rPr>
      <w:rFonts w:ascii="Times New Roman" w:hAnsi="Times New Roman" w:cs="Times New Roman"/>
      <w:sz w:val="22"/>
      <w:szCs w:val="22"/>
    </w:rPr>
  </w:style>
  <w:style w:type="numbering" w:customStyle="1" w:styleId="Punktai">
    <w:name w:val="Punktai"/>
    <w:rsid w:val="00950B9C"/>
    <w:pPr>
      <w:numPr>
        <w:numId w:val="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09222905">
      <w:marLeft w:val="0"/>
      <w:marRight w:val="0"/>
      <w:marTop w:val="0"/>
      <w:marBottom w:val="0"/>
      <w:divBdr>
        <w:top w:val="none" w:sz="0" w:space="0" w:color="auto"/>
        <w:left w:val="none" w:sz="0" w:space="0" w:color="auto"/>
        <w:bottom w:val="none" w:sz="0" w:space="0" w:color="auto"/>
        <w:right w:val="none" w:sz="0" w:space="0" w:color="auto"/>
      </w:divBdr>
      <w:divsChild>
        <w:div w:id="1909222929">
          <w:marLeft w:val="0"/>
          <w:marRight w:val="0"/>
          <w:marTop w:val="0"/>
          <w:marBottom w:val="0"/>
          <w:divBdr>
            <w:top w:val="none" w:sz="0" w:space="0" w:color="auto"/>
            <w:left w:val="none" w:sz="0" w:space="0" w:color="auto"/>
            <w:bottom w:val="none" w:sz="0" w:space="0" w:color="auto"/>
            <w:right w:val="none" w:sz="0" w:space="0" w:color="auto"/>
          </w:divBdr>
          <w:divsChild>
            <w:div w:id="1909222920">
              <w:marLeft w:val="0"/>
              <w:marRight w:val="0"/>
              <w:marTop w:val="0"/>
              <w:marBottom w:val="0"/>
              <w:divBdr>
                <w:top w:val="none" w:sz="0" w:space="0" w:color="auto"/>
                <w:left w:val="none" w:sz="0" w:space="0" w:color="auto"/>
                <w:bottom w:val="none" w:sz="0" w:space="0" w:color="auto"/>
                <w:right w:val="none" w:sz="0" w:space="0" w:color="auto"/>
              </w:divBdr>
              <w:divsChild>
                <w:div w:id="1909222930">
                  <w:marLeft w:val="0"/>
                  <w:marRight w:val="0"/>
                  <w:marTop w:val="0"/>
                  <w:marBottom w:val="0"/>
                  <w:divBdr>
                    <w:top w:val="none" w:sz="0" w:space="0" w:color="auto"/>
                    <w:left w:val="none" w:sz="0" w:space="0" w:color="auto"/>
                    <w:bottom w:val="none" w:sz="0" w:space="0" w:color="auto"/>
                    <w:right w:val="none" w:sz="0" w:space="0" w:color="auto"/>
                  </w:divBdr>
                  <w:divsChild>
                    <w:div w:id="1909222927">
                      <w:marLeft w:val="150"/>
                      <w:marRight w:val="150"/>
                      <w:marTop w:val="0"/>
                      <w:marBottom w:val="0"/>
                      <w:divBdr>
                        <w:top w:val="none" w:sz="0" w:space="0" w:color="DDDDDD"/>
                        <w:left w:val="none" w:sz="0" w:space="0" w:color="DDDDDD"/>
                        <w:bottom w:val="none" w:sz="0" w:space="0" w:color="DDDDDD"/>
                        <w:right w:val="none" w:sz="0" w:space="0" w:color="DDDDDD"/>
                      </w:divBdr>
                      <w:divsChild>
                        <w:div w:id="1909222926">
                          <w:marLeft w:val="0"/>
                          <w:marRight w:val="0"/>
                          <w:marTop w:val="0"/>
                          <w:marBottom w:val="300"/>
                          <w:divBdr>
                            <w:top w:val="none" w:sz="0" w:space="0" w:color="auto"/>
                            <w:left w:val="none" w:sz="0" w:space="0" w:color="auto"/>
                            <w:bottom w:val="none" w:sz="0" w:space="0" w:color="auto"/>
                            <w:right w:val="none" w:sz="0" w:space="0" w:color="auto"/>
                          </w:divBdr>
                          <w:divsChild>
                            <w:div w:id="1909222935">
                              <w:marLeft w:val="0"/>
                              <w:marRight w:val="0"/>
                              <w:marTop w:val="0"/>
                              <w:marBottom w:val="0"/>
                              <w:divBdr>
                                <w:top w:val="none" w:sz="0" w:space="0" w:color="auto"/>
                                <w:left w:val="none" w:sz="0" w:space="0" w:color="auto"/>
                                <w:bottom w:val="none" w:sz="0" w:space="0" w:color="auto"/>
                                <w:right w:val="none" w:sz="0" w:space="0" w:color="auto"/>
                              </w:divBdr>
                              <w:divsChild>
                                <w:div w:id="1909222916">
                                  <w:marLeft w:val="0"/>
                                  <w:marRight w:val="0"/>
                                  <w:marTop w:val="0"/>
                                  <w:marBottom w:val="0"/>
                                  <w:divBdr>
                                    <w:top w:val="none" w:sz="0" w:space="0" w:color="auto"/>
                                    <w:left w:val="none" w:sz="0" w:space="0" w:color="auto"/>
                                    <w:bottom w:val="none" w:sz="0" w:space="0" w:color="auto"/>
                                    <w:right w:val="none" w:sz="0" w:space="0" w:color="auto"/>
                                  </w:divBdr>
                                  <w:divsChild>
                                    <w:div w:id="1909222911">
                                      <w:marLeft w:val="-225"/>
                                      <w:marRight w:val="-225"/>
                                      <w:marTop w:val="0"/>
                                      <w:marBottom w:val="0"/>
                                      <w:divBdr>
                                        <w:top w:val="none" w:sz="0" w:space="0" w:color="auto"/>
                                        <w:left w:val="none" w:sz="0" w:space="0" w:color="auto"/>
                                        <w:bottom w:val="none" w:sz="0" w:space="0" w:color="auto"/>
                                        <w:right w:val="none" w:sz="0" w:space="0" w:color="auto"/>
                                      </w:divBdr>
                                      <w:divsChild>
                                        <w:div w:id="1909222934">
                                          <w:marLeft w:val="0"/>
                                          <w:marRight w:val="0"/>
                                          <w:marTop w:val="0"/>
                                          <w:marBottom w:val="0"/>
                                          <w:divBdr>
                                            <w:top w:val="none" w:sz="0" w:space="0" w:color="auto"/>
                                            <w:left w:val="none" w:sz="0" w:space="0" w:color="auto"/>
                                            <w:bottom w:val="none" w:sz="0" w:space="0" w:color="auto"/>
                                            <w:right w:val="none" w:sz="0" w:space="0" w:color="auto"/>
                                          </w:divBdr>
                                          <w:divsChild>
                                            <w:div w:id="1909222922">
                                              <w:marLeft w:val="-225"/>
                                              <w:marRight w:val="-225"/>
                                              <w:marTop w:val="0"/>
                                              <w:marBottom w:val="225"/>
                                              <w:divBdr>
                                                <w:top w:val="none" w:sz="0" w:space="0" w:color="auto"/>
                                                <w:left w:val="none" w:sz="0" w:space="0" w:color="auto"/>
                                                <w:bottom w:val="none" w:sz="0" w:space="0" w:color="auto"/>
                                                <w:right w:val="none" w:sz="0" w:space="0" w:color="auto"/>
                                              </w:divBdr>
                                              <w:divsChild>
                                                <w:div w:id="1909222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09222906">
      <w:marLeft w:val="0"/>
      <w:marRight w:val="0"/>
      <w:marTop w:val="0"/>
      <w:marBottom w:val="0"/>
      <w:divBdr>
        <w:top w:val="none" w:sz="0" w:space="0" w:color="auto"/>
        <w:left w:val="none" w:sz="0" w:space="0" w:color="auto"/>
        <w:bottom w:val="none" w:sz="0" w:space="0" w:color="auto"/>
        <w:right w:val="none" w:sz="0" w:space="0" w:color="auto"/>
      </w:divBdr>
      <w:divsChild>
        <w:div w:id="1909222923">
          <w:marLeft w:val="0"/>
          <w:marRight w:val="0"/>
          <w:marTop w:val="0"/>
          <w:marBottom w:val="0"/>
          <w:divBdr>
            <w:top w:val="none" w:sz="0" w:space="0" w:color="auto"/>
            <w:left w:val="none" w:sz="0" w:space="0" w:color="auto"/>
            <w:bottom w:val="none" w:sz="0" w:space="0" w:color="auto"/>
            <w:right w:val="none" w:sz="0" w:space="0" w:color="auto"/>
          </w:divBdr>
          <w:divsChild>
            <w:div w:id="1909222932">
              <w:marLeft w:val="0"/>
              <w:marRight w:val="0"/>
              <w:marTop w:val="0"/>
              <w:marBottom w:val="0"/>
              <w:divBdr>
                <w:top w:val="none" w:sz="0" w:space="0" w:color="auto"/>
                <w:left w:val="none" w:sz="0" w:space="0" w:color="auto"/>
                <w:bottom w:val="none" w:sz="0" w:space="0" w:color="auto"/>
                <w:right w:val="none" w:sz="0" w:space="0" w:color="auto"/>
              </w:divBdr>
              <w:divsChild>
                <w:div w:id="1909222928">
                  <w:marLeft w:val="0"/>
                  <w:marRight w:val="0"/>
                  <w:marTop w:val="0"/>
                  <w:marBottom w:val="0"/>
                  <w:divBdr>
                    <w:top w:val="none" w:sz="0" w:space="0" w:color="auto"/>
                    <w:left w:val="none" w:sz="0" w:space="0" w:color="auto"/>
                    <w:bottom w:val="none" w:sz="0" w:space="0" w:color="auto"/>
                    <w:right w:val="none" w:sz="0" w:space="0" w:color="auto"/>
                  </w:divBdr>
                  <w:divsChild>
                    <w:div w:id="1909222941">
                      <w:marLeft w:val="0"/>
                      <w:marRight w:val="0"/>
                      <w:marTop w:val="0"/>
                      <w:marBottom w:val="0"/>
                      <w:divBdr>
                        <w:top w:val="none" w:sz="0" w:space="0" w:color="auto"/>
                        <w:left w:val="none" w:sz="0" w:space="0" w:color="auto"/>
                        <w:bottom w:val="none" w:sz="0" w:space="0" w:color="auto"/>
                        <w:right w:val="none" w:sz="0" w:space="0" w:color="auto"/>
                      </w:divBdr>
                      <w:divsChild>
                        <w:div w:id="1909222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09222912">
      <w:marLeft w:val="0"/>
      <w:marRight w:val="0"/>
      <w:marTop w:val="0"/>
      <w:marBottom w:val="0"/>
      <w:divBdr>
        <w:top w:val="none" w:sz="0" w:space="0" w:color="auto"/>
        <w:left w:val="none" w:sz="0" w:space="0" w:color="auto"/>
        <w:bottom w:val="none" w:sz="0" w:space="0" w:color="auto"/>
        <w:right w:val="none" w:sz="0" w:space="0" w:color="auto"/>
      </w:divBdr>
    </w:div>
    <w:div w:id="1909222914">
      <w:marLeft w:val="0"/>
      <w:marRight w:val="0"/>
      <w:marTop w:val="0"/>
      <w:marBottom w:val="0"/>
      <w:divBdr>
        <w:top w:val="none" w:sz="0" w:space="0" w:color="auto"/>
        <w:left w:val="none" w:sz="0" w:space="0" w:color="auto"/>
        <w:bottom w:val="none" w:sz="0" w:space="0" w:color="auto"/>
        <w:right w:val="none" w:sz="0" w:space="0" w:color="auto"/>
      </w:divBdr>
      <w:divsChild>
        <w:div w:id="1909222913">
          <w:marLeft w:val="0"/>
          <w:marRight w:val="0"/>
          <w:marTop w:val="0"/>
          <w:marBottom w:val="0"/>
          <w:divBdr>
            <w:top w:val="none" w:sz="0" w:space="0" w:color="auto"/>
            <w:left w:val="none" w:sz="0" w:space="0" w:color="auto"/>
            <w:bottom w:val="none" w:sz="0" w:space="0" w:color="auto"/>
            <w:right w:val="none" w:sz="0" w:space="0" w:color="auto"/>
          </w:divBdr>
          <w:divsChild>
            <w:div w:id="1909222931">
              <w:marLeft w:val="0"/>
              <w:marRight w:val="0"/>
              <w:marTop w:val="0"/>
              <w:marBottom w:val="0"/>
              <w:divBdr>
                <w:top w:val="none" w:sz="0" w:space="0" w:color="auto"/>
                <w:left w:val="none" w:sz="0" w:space="0" w:color="auto"/>
                <w:bottom w:val="none" w:sz="0" w:space="0" w:color="auto"/>
                <w:right w:val="none" w:sz="0" w:space="0" w:color="auto"/>
              </w:divBdr>
              <w:divsChild>
                <w:div w:id="1909222909">
                  <w:marLeft w:val="0"/>
                  <w:marRight w:val="0"/>
                  <w:marTop w:val="0"/>
                  <w:marBottom w:val="0"/>
                  <w:divBdr>
                    <w:top w:val="none" w:sz="0" w:space="0" w:color="auto"/>
                    <w:left w:val="none" w:sz="0" w:space="0" w:color="auto"/>
                    <w:bottom w:val="none" w:sz="0" w:space="0" w:color="auto"/>
                    <w:right w:val="none" w:sz="0" w:space="0" w:color="auto"/>
                  </w:divBdr>
                  <w:divsChild>
                    <w:div w:id="1909222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9222919">
      <w:marLeft w:val="0"/>
      <w:marRight w:val="0"/>
      <w:marTop w:val="0"/>
      <w:marBottom w:val="0"/>
      <w:divBdr>
        <w:top w:val="none" w:sz="0" w:space="0" w:color="auto"/>
        <w:left w:val="none" w:sz="0" w:space="0" w:color="auto"/>
        <w:bottom w:val="none" w:sz="0" w:space="0" w:color="auto"/>
        <w:right w:val="none" w:sz="0" w:space="0" w:color="auto"/>
      </w:divBdr>
    </w:div>
    <w:div w:id="1909222924">
      <w:marLeft w:val="0"/>
      <w:marRight w:val="0"/>
      <w:marTop w:val="0"/>
      <w:marBottom w:val="0"/>
      <w:divBdr>
        <w:top w:val="none" w:sz="0" w:space="0" w:color="auto"/>
        <w:left w:val="none" w:sz="0" w:space="0" w:color="auto"/>
        <w:bottom w:val="none" w:sz="0" w:space="0" w:color="auto"/>
        <w:right w:val="none" w:sz="0" w:space="0" w:color="auto"/>
      </w:divBdr>
      <w:divsChild>
        <w:div w:id="1909222917">
          <w:marLeft w:val="600"/>
          <w:marRight w:val="0"/>
          <w:marTop w:val="0"/>
          <w:marBottom w:val="0"/>
          <w:divBdr>
            <w:top w:val="none" w:sz="0" w:space="0" w:color="auto"/>
            <w:left w:val="none" w:sz="0" w:space="0" w:color="auto"/>
            <w:bottom w:val="none" w:sz="0" w:space="0" w:color="auto"/>
            <w:right w:val="none" w:sz="0" w:space="0" w:color="auto"/>
          </w:divBdr>
          <w:divsChild>
            <w:div w:id="1909222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9222940">
      <w:marLeft w:val="0"/>
      <w:marRight w:val="0"/>
      <w:marTop w:val="0"/>
      <w:marBottom w:val="0"/>
      <w:divBdr>
        <w:top w:val="none" w:sz="0" w:space="0" w:color="auto"/>
        <w:left w:val="none" w:sz="0" w:space="0" w:color="auto"/>
        <w:bottom w:val="none" w:sz="0" w:space="0" w:color="auto"/>
        <w:right w:val="none" w:sz="0" w:space="0" w:color="auto"/>
      </w:divBdr>
      <w:divsChild>
        <w:div w:id="1909222904">
          <w:marLeft w:val="0"/>
          <w:marRight w:val="0"/>
          <w:marTop w:val="0"/>
          <w:marBottom w:val="0"/>
          <w:divBdr>
            <w:top w:val="none" w:sz="0" w:space="0" w:color="auto"/>
            <w:left w:val="none" w:sz="0" w:space="0" w:color="auto"/>
            <w:bottom w:val="none" w:sz="0" w:space="0" w:color="auto"/>
            <w:right w:val="none" w:sz="0" w:space="0" w:color="auto"/>
          </w:divBdr>
          <w:divsChild>
            <w:div w:id="1909222925">
              <w:marLeft w:val="0"/>
              <w:marRight w:val="0"/>
              <w:marTop w:val="0"/>
              <w:marBottom w:val="0"/>
              <w:divBdr>
                <w:top w:val="none" w:sz="0" w:space="0" w:color="auto"/>
                <w:left w:val="none" w:sz="0" w:space="0" w:color="auto"/>
                <w:bottom w:val="none" w:sz="0" w:space="0" w:color="auto"/>
                <w:right w:val="none" w:sz="0" w:space="0" w:color="auto"/>
              </w:divBdr>
              <w:divsChild>
                <w:div w:id="1909222936">
                  <w:marLeft w:val="0"/>
                  <w:marRight w:val="0"/>
                  <w:marTop w:val="0"/>
                  <w:marBottom w:val="0"/>
                  <w:divBdr>
                    <w:top w:val="none" w:sz="0" w:space="0" w:color="auto"/>
                    <w:left w:val="none" w:sz="0" w:space="0" w:color="auto"/>
                    <w:bottom w:val="none" w:sz="0" w:space="0" w:color="auto"/>
                    <w:right w:val="none" w:sz="0" w:space="0" w:color="auto"/>
                  </w:divBdr>
                  <w:divsChild>
                    <w:div w:id="1909222915">
                      <w:marLeft w:val="0"/>
                      <w:marRight w:val="0"/>
                      <w:marTop w:val="0"/>
                      <w:marBottom w:val="0"/>
                      <w:divBdr>
                        <w:top w:val="none" w:sz="0" w:space="0" w:color="auto"/>
                        <w:left w:val="none" w:sz="0" w:space="0" w:color="auto"/>
                        <w:bottom w:val="none" w:sz="0" w:space="0" w:color="auto"/>
                        <w:right w:val="none" w:sz="0" w:space="0" w:color="auto"/>
                      </w:divBdr>
                      <w:divsChild>
                        <w:div w:id="1909222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09222942">
      <w:marLeft w:val="0"/>
      <w:marRight w:val="0"/>
      <w:marTop w:val="0"/>
      <w:marBottom w:val="0"/>
      <w:divBdr>
        <w:top w:val="none" w:sz="0" w:space="0" w:color="auto"/>
        <w:left w:val="none" w:sz="0" w:space="0" w:color="auto"/>
        <w:bottom w:val="none" w:sz="0" w:space="0" w:color="auto"/>
        <w:right w:val="none" w:sz="0" w:space="0" w:color="auto"/>
      </w:divBdr>
      <w:divsChild>
        <w:div w:id="1909222939">
          <w:marLeft w:val="600"/>
          <w:marRight w:val="0"/>
          <w:marTop w:val="0"/>
          <w:marBottom w:val="0"/>
          <w:divBdr>
            <w:top w:val="none" w:sz="0" w:space="0" w:color="auto"/>
            <w:left w:val="none" w:sz="0" w:space="0" w:color="auto"/>
            <w:bottom w:val="none" w:sz="0" w:space="0" w:color="auto"/>
            <w:right w:val="none" w:sz="0" w:space="0" w:color="auto"/>
          </w:divBdr>
          <w:divsChild>
            <w:div w:id="1909222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9222943">
      <w:marLeft w:val="0"/>
      <w:marRight w:val="0"/>
      <w:marTop w:val="0"/>
      <w:marBottom w:val="0"/>
      <w:divBdr>
        <w:top w:val="none" w:sz="0" w:space="0" w:color="auto"/>
        <w:left w:val="none" w:sz="0" w:space="0" w:color="auto"/>
        <w:bottom w:val="none" w:sz="0" w:space="0" w:color="auto"/>
        <w:right w:val="none" w:sz="0" w:space="0" w:color="auto"/>
      </w:divBdr>
      <w:divsChild>
        <w:div w:id="1909222933">
          <w:marLeft w:val="600"/>
          <w:marRight w:val="0"/>
          <w:marTop w:val="0"/>
          <w:marBottom w:val="0"/>
          <w:divBdr>
            <w:top w:val="none" w:sz="0" w:space="0" w:color="auto"/>
            <w:left w:val="none" w:sz="0" w:space="0" w:color="auto"/>
            <w:bottom w:val="none" w:sz="0" w:space="0" w:color="auto"/>
            <w:right w:val="none" w:sz="0" w:space="0" w:color="auto"/>
          </w:divBdr>
          <w:divsChild>
            <w:div w:id="1909222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17</Pages>
  <Words>5687</Words>
  <Characters>40820</Characters>
  <Application>Microsoft Office Word</Application>
  <DocSecurity>0</DocSecurity>
  <Lines>340</Lines>
  <Paragraphs>92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TVIRTINU</vt:lpstr>
      <vt:lpstr>TVIRTINU</vt:lpstr>
    </vt:vector>
  </TitlesOfParts>
  <LinksUpToDate>false</LinksUpToDate>
  <CharactersWithSpaces>46415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TVIRTINU</dc:title>
  <dc:creator/>
  <cp:lastModifiedBy/>
  <cp:revision>1</cp:revision>
  <dcterms:created xsi:type="dcterms:W3CDTF">2025-03-18T12:31:00Z</dcterms:created>
  <dcterms:modified xsi:type="dcterms:W3CDTF">2025-03-18T12:35:00Z</dcterms:modified>
</cp:coreProperties>
</file>